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-72" w:type="dxa"/>
        <w:tblLook w:val="01E0" w:firstRow="1" w:lastRow="1" w:firstColumn="1" w:lastColumn="1" w:noHBand="0" w:noVBand="0"/>
      </w:tblPr>
      <w:tblGrid>
        <w:gridCol w:w="5400"/>
        <w:gridCol w:w="3960"/>
      </w:tblGrid>
      <w:tr w:rsidR="00AB6BF5" w:rsidRPr="00587D2E" w14:paraId="73096014" w14:textId="77777777" w:rsidTr="003943D0">
        <w:trPr>
          <w:trHeight w:val="314"/>
        </w:trPr>
        <w:tc>
          <w:tcPr>
            <w:tcW w:w="5400" w:type="dxa"/>
          </w:tcPr>
          <w:p w14:paraId="41717DE7" w14:textId="77777777" w:rsidR="00AB6BF5" w:rsidRPr="00587D2E" w:rsidRDefault="00735BBA" w:rsidP="003943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87D2E">
              <w:rPr>
                <w:b/>
                <w:bCs/>
                <w:color w:val="000000"/>
                <w:sz w:val="28"/>
                <w:szCs w:val="28"/>
              </w:rPr>
              <w:t>Justin Reich</w:t>
            </w:r>
          </w:p>
        </w:tc>
        <w:tc>
          <w:tcPr>
            <w:tcW w:w="3960" w:type="dxa"/>
          </w:tcPr>
          <w:p w14:paraId="39F7D093" w14:textId="5BA3DAC1" w:rsidR="00AB6BF5" w:rsidRPr="00587D2E" w:rsidRDefault="00495E71" w:rsidP="00970BE4">
            <w:pPr>
              <w:tabs>
                <w:tab w:val="left" w:pos="1020"/>
              </w:tabs>
              <w:jc w:val="right"/>
            </w:pPr>
            <w:hyperlink r:id="rId8" w:history="1">
              <w:r w:rsidR="00970BE4" w:rsidRPr="00970BE4">
                <w:rPr>
                  <w:rStyle w:val="Hyperlink"/>
                </w:rPr>
                <w:t>tsl.mit.edu</w:t>
              </w:r>
            </w:hyperlink>
          </w:p>
        </w:tc>
      </w:tr>
      <w:tr w:rsidR="00AB6BF5" w:rsidRPr="00587D2E" w14:paraId="40AE0340" w14:textId="77777777" w:rsidTr="003943D0">
        <w:tc>
          <w:tcPr>
            <w:tcW w:w="5400" w:type="dxa"/>
          </w:tcPr>
          <w:p w14:paraId="49B7E6D0" w14:textId="77777777" w:rsidR="00AB6BF5" w:rsidRPr="00587D2E" w:rsidRDefault="002139B6" w:rsidP="002139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 Hawthorne Ave.</w:t>
            </w:r>
          </w:p>
        </w:tc>
        <w:tc>
          <w:tcPr>
            <w:tcW w:w="3960" w:type="dxa"/>
          </w:tcPr>
          <w:p w14:paraId="2F1E83AB" w14:textId="6A0E85BE" w:rsidR="00AB6BF5" w:rsidRPr="00587D2E" w:rsidRDefault="00196F31" w:rsidP="0008094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t>jreich@mit.edu</w:t>
            </w:r>
          </w:p>
        </w:tc>
      </w:tr>
      <w:tr w:rsidR="00AB6BF5" w:rsidRPr="00587D2E" w14:paraId="3E086B73" w14:textId="77777777" w:rsidTr="003943D0">
        <w:tc>
          <w:tcPr>
            <w:tcW w:w="5400" w:type="dxa"/>
          </w:tcPr>
          <w:p w14:paraId="6EBF76B4" w14:textId="77777777" w:rsidR="00AB6BF5" w:rsidRPr="00587D2E" w:rsidRDefault="00080946" w:rsidP="003943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87D2E">
              <w:rPr>
                <w:color w:val="000000"/>
              </w:rPr>
              <w:t>Arlington, MA 02476</w:t>
            </w:r>
          </w:p>
        </w:tc>
        <w:tc>
          <w:tcPr>
            <w:tcW w:w="3960" w:type="dxa"/>
          </w:tcPr>
          <w:p w14:paraId="4239CA08" w14:textId="77777777" w:rsidR="00AB6BF5" w:rsidRPr="00587D2E" w:rsidRDefault="00080946" w:rsidP="003943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87D2E">
              <w:rPr>
                <w:color w:val="000000"/>
              </w:rPr>
              <w:t>978-831-3046</w:t>
            </w:r>
          </w:p>
        </w:tc>
      </w:tr>
    </w:tbl>
    <w:p w14:paraId="640EECBF" w14:textId="77777777" w:rsidR="008C2AD2" w:rsidRDefault="008C2AD2" w:rsidP="008A734F">
      <w:pPr>
        <w:autoSpaceDE w:val="0"/>
        <w:autoSpaceDN w:val="0"/>
        <w:adjustRightInd w:val="0"/>
        <w:jc w:val="center"/>
        <w:rPr>
          <w:b/>
          <w:bCs/>
          <w:color w:val="1F497D"/>
        </w:rPr>
      </w:pPr>
    </w:p>
    <w:p w14:paraId="4D2BD469" w14:textId="6DD0D9AE" w:rsidR="00116098" w:rsidRDefault="00840489" w:rsidP="009904DC">
      <w:pPr>
        <w:autoSpaceDE w:val="0"/>
        <w:autoSpaceDN w:val="0"/>
        <w:adjustRightInd w:val="0"/>
        <w:jc w:val="center"/>
        <w:rPr>
          <w:b/>
          <w:bCs/>
          <w:color w:val="1F497D"/>
        </w:rPr>
      </w:pPr>
      <w:r>
        <w:rPr>
          <w:b/>
          <w:bCs/>
          <w:color w:val="1F497D"/>
        </w:rPr>
        <w:t>APPOINTMENTS</w:t>
      </w:r>
    </w:p>
    <w:p w14:paraId="003BDCA7" w14:textId="77777777" w:rsidR="004D366B" w:rsidRPr="00587D2E" w:rsidRDefault="004D366B" w:rsidP="009904DC">
      <w:pPr>
        <w:autoSpaceDE w:val="0"/>
        <w:autoSpaceDN w:val="0"/>
        <w:adjustRightInd w:val="0"/>
        <w:jc w:val="center"/>
        <w:rPr>
          <w:b/>
          <w:bCs/>
          <w:color w:val="1F497D"/>
        </w:rPr>
      </w:pP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470"/>
        <w:gridCol w:w="54"/>
        <w:gridCol w:w="18"/>
        <w:gridCol w:w="18"/>
        <w:gridCol w:w="1800"/>
      </w:tblGrid>
      <w:tr w:rsidR="00196F31" w:rsidRPr="00587D2E" w14:paraId="2A4B021A" w14:textId="77777777" w:rsidTr="00196F31">
        <w:trPr>
          <w:trHeight w:val="274"/>
        </w:trPr>
        <w:tc>
          <w:tcPr>
            <w:tcW w:w="7524" w:type="dxa"/>
            <w:gridSpan w:val="2"/>
          </w:tcPr>
          <w:p w14:paraId="25808D66" w14:textId="3A822BF3" w:rsidR="00196F31" w:rsidRPr="00735BBA" w:rsidRDefault="00196F31" w:rsidP="00196F31">
            <w:pPr>
              <w:rPr>
                <w:sz w:val="22"/>
              </w:rPr>
            </w:pPr>
            <w:r w:rsidRPr="009F14E8">
              <w:rPr>
                <w:b/>
                <w:sz w:val="22"/>
                <w:szCs w:val="22"/>
              </w:rPr>
              <w:t>Massachusetts Institute of Technology</w:t>
            </w:r>
            <w:r w:rsidRPr="009F14E8">
              <w:rPr>
                <w:sz w:val="22"/>
                <w:szCs w:val="22"/>
              </w:rPr>
              <w:t>, Cambridge, MA</w:t>
            </w:r>
          </w:p>
        </w:tc>
        <w:tc>
          <w:tcPr>
            <w:tcW w:w="1836" w:type="dxa"/>
            <w:gridSpan w:val="3"/>
            <w:vAlign w:val="center"/>
          </w:tcPr>
          <w:p w14:paraId="4FBD3FF2" w14:textId="2EDCEA76" w:rsidR="00196F31" w:rsidRPr="00587D2E" w:rsidRDefault="00196F31" w:rsidP="00196F31">
            <w:pPr>
              <w:rPr>
                <w:sz w:val="22"/>
              </w:rPr>
            </w:pPr>
            <w:r w:rsidRPr="009F14E8">
              <w:rPr>
                <w:sz w:val="22"/>
                <w:szCs w:val="22"/>
              </w:rPr>
              <w:t>2012</w:t>
            </w:r>
            <w:r>
              <w:rPr>
                <w:sz w:val="22"/>
                <w:szCs w:val="22"/>
              </w:rPr>
              <w:t>-Present</w:t>
            </w:r>
          </w:p>
        </w:tc>
      </w:tr>
      <w:tr w:rsidR="00196F31" w:rsidRPr="00587D2E" w14:paraId="28ABAB05" w14:textId="77777777" w:rsidTr="006143A8">
        <w:trPr>
          <w:trHeight w:val="274"/>
        </w:trPr>
        <w:tc>
          <w:tcPr>
            <w:tcW w:w="9360" w:type="dxa"/>
            <w:gridSpan w:val="5"/>
            <w:vAlign w:val="bottom"/>
          </w:tcPr>
          <w:p w14:paraId="38B26AFA" w14:textId="051288DF" w:rsidR="00177312" w:rsidRPr="004247D1" w:rsidRDefault="004247D1" w:rsidP="00196F31">
            <w:pPr>
              <w:tabs>
                <w:tab w:val="left" w:pos="7860"/>
              </w:tabs>
              <w:rPr>
                <w:i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="00177312">
              <w:rPr>
                <w:i/>
                <w:sz w:val="22"/>
                <w:szCs w:val="22"/>
              </w:rPr>
              <w:t xml:space="preserve">Assistant Professor, Comparative Media Studies </w:t>
            </w:r>
            <w:r w:rsidR="00177312">
              <w:rPr>
                <w:sz w:val="22"/>
                <w:szCs w:val="22"/>
              </w:rPr>
              <w:t>(2017-Present)</w:t>
            </w:r>
          </w:p>
          <w:p w14:paraId="66B75EC7" w14:textId="73C9311A" w:rsidR="00D5031E" w:rsidRDefault="00972D5C" w:rsidP="00D5031E">
            <w:pPr>
              <w:tabs>
                <w:tab w:val="left" w:pos="7860"/>
              </w:tabs>
              <w:ind w:left="71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CMS.595/895</w:t>
            </w:r>
            <w:r w:rsidR="00D5031E">
              <w:rPr>
                <w:sz w:val="22"/>
                <w:szCs w:val="22"/>
              </w:rPr>
              <w:t xml:space="preserve"> </w:t>
            </w:r>
            <w:r w:rsidR="00D5031E" w:rsidRPr="00D5031E">
              <w:rPr>
                <w:i/>
                <w:sz w:val="22"/>
                <w:szCs w:val="22"/>
              </w:rPr>
              <w:t>Learning Media and Technology Seminar</w:t>
            </w:r>
          </w:p>
          <w:p w14:paraId="05EEFB44" w14:textId="6CF65CF6" w:rsidR="009904DC" w:rsidRDefault="009904DC" w:rsidP="00D5031E">
            <w:pPr>
              <w:tabs>
                <w:tab w:val="left" w:pos="7860"/>
              </w:tabs>
              <w:ind w:left="71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CMS.S63/S99 </w:t>
            </w:r>
            <w:r w:rsidRPr="009904DC">
              <w:rPr>
                <w:i/>
                <w:sz w:val="22"/>
                <w:szCs w:val="22"/>
              </w:rPr>
              <w:t>Designing the First Year Experience</w:t>
            </w:r>
          </w:p>
          <w:p w14:paraId="69F84689" w14:textId="38BF2A43" w:rsidR="00637FE8" w:rsidRDefault="00637FE8" w:rsidP="00BE6FF6">
            <w:pPr>
              <w:tabs>
                <w:tab w:val="left" w:pos="7860"/>
              </w:tabs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CMS.100 Introduction to Media Studies</w:t>
            </w:r>
          </w:p>
          <w:p w14:paraId="738A683D" w14:textId="39180804" w:rsidR="00BE6FF6" w:rsidRDefault="00BE6FF6" w:rsidP="00BE6FF6">
            <w:pPr>
              <w:tabs>
                <w:tab w:val="left" w:pos="7860"/>
              </w:tabs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11.154x, </w:t>
            </w:r>
            <w:r>
              <w:rPr>
                <w:i/>
                <w:sz w:val="22"/>
                <w:szCs w:val="22"/>
              </w:rPr>
              <w:t xml:space="preserve">Launching Innovation in Schools </w:t>
            </w:r>
            <w:r>
              <w:rPr>
                <w:sz w:val="22"/>
                <w:szCs w:val="22"/>
              </w:rPr>
              <w:t>(edX)</w:t>
            </w:r>
          </w:p>
          <w:p w14:paraId="1FCDE519" w14:textId="77777777" w:rsidR="00BE6FF6" w:rsidRPr="0031261E" w:rsidRDefault="00BE6FF6" w:rsidP="00BE6FF6">
            <w:pPr>
              <w:tabs>
                <w:tab w:val="left" w:pos="7860"/>
              </w:tabs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11.155x, </w:t>
            </w:r>
            <w:r>
              <w:rPr>
                <w:i/>
                <w:sz w:val="22"/>
                <w:szCs w:val="22"/>
              </w:rPr>
              <w:t xml:space="preserve">Design Thinking for Leading and Learning </w:t>
            </w:r>
            <w:r>
              <w:rPr>
                <w:sz w:val="22"/>
                <w:szCs w:val="22"/>
              </w:rPr>
              <w:t>(edX)</w:t>
            </w:r>
          </w:p>
          <w:p w14:paraId="1A51977C" w14:textId="366B2E96" w:rsidR="00D63D8F" w:rsidRDefault="00400575" w:rsidP="00D63D8F">
            <w:pPr>
              <w:tabs>
                <w:tab w:val="left" w:pos="7860"/>
              </w:tabs>
              <w:ind w:left="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CMS.501</w:t>
            </w:r>
            <w:r w:rsidR="00BE6FF6">
              <w:rPr>
                <w:sz w:val="22"/>
                <w:szCs w:val="22"/>
              </w:rPr>
              <w:t xml:space="preserve">x, </w:t>
            </w:r>
            <w:r w:rsidR="00BE6FF6">
              <w:rPr>
                <w:i/>
                <w:sz w:val="22"/>
                <w:szCs w:val="22"/>
              </w:rPr>
              <w:t xml:space="preserve">Envisioning the Graduate of the Future </w:t>
            </w:r>
            <w:r w:rsidR="00BE6FF6">
              <w:rPr>
                <w:sz w:val="22"/>
                <w:szCs w:val="22"/>
              </w:rPr>
              <w:t>(edX)</w:t>
            </w:r>
          </w:p>
          <w:p w14:paraId="48E709CE" w14:textId="63FA9BC2" w:rsidR="00D63D8F" w:rsidRDefault="00D63D8F" w:rsidP="00D63D8F">
            <w:pPr>
              <w:tabs>
                <w:tab w:val="left" w:pos="7860"/>
              </w:tabs>
              <w:ind w:left="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0.51x, </w:t>
            </w:r>
            <w:r w:rsidRPr="00D63D8F">
              <w:rPr>
                <w:i/>
                <w:sz w:val="22"/>
                <w:szCs w:val="22"/>
              </w:rPr>
              <w:t>Competency-Based Education: The What, Why, and</w:t>
            </w:r>
            <w:r>
              <w:rPr>
                <w:sz w:val="22"/>
                <w:szCs w:val="22"/>
              </w:rPr>
              <w:t xml:space="preserve"> How (edX)</w:t>
            </w:r>
          </w:p>
          <w:p w14:paraId="203648F4" w14:textId="37535E1D" w:rsidR="00B6252A" w:rsidRPr="00B6252A" w:rsidRDefault="00B6252A" w:rsidP="00D63D8F">
            <w:pPr>
              <w:tabs>
                <w:tab w:val="left" w:pos="7860"/>
              </w:tabs>
              <w:ind w:left="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0.52x, </w:t>
            </w:r>
            <w:r>
              <w:rPr>
                <w:i/>
                <w:sz w:val="22"/>
                <w:szCs w:val="22"/>
              </w:rPr>
              <w:t xml:space="preserve">Becoming a More Equitable Educator: Mindsets and Practices </w:t>
            </w:r>
            <w:r>
              <w:rPr>
                <w:sz w:val="22"/>
                <w:szCs w:val="22"/>
              </w:rPr>
              <w:t xml:space="preserve">(edX) </w:t>
            </w:r>
          </w:p>
          <w:p w14:paraId="0976238B" w14:textId="5943CCCA" w:rsidR="0031261E" w:rsidRDefault="00196F31" w:rsidP="00196F31">
            <w:pPr>
              <w:tabs>
                <w:tab w:val="left" w:pos="786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Executive Director, </w:t>
            </w:r>
            <w:r w:rsidR="00826D7C">
              <w:rPr>
                <w:i/>
                <w:sz w:val="22"/>
                <w:szCs w:val="22"/>
              </w:rPr>
              <w:t>Teaching Systems Lab</w:t>
            </w:r>
            <w:r w:rsidR="00504A20">
              <w:rPr>
                <w:i/>
                <w:sz w:val="22"/>
                <w:szCs w:val="22"/>
              </w:rPr>
              <w:t xml:space="preserve"> </w:t>
            </w:r>
            <w:r w:rsidR="00504A20" w:rsidRPr="00504A20">
              <w:rPr>
                <w:sz w:val="22"/>
                <w:szCs w:val="22"/>
              </w:rPr>
              <w:t>(2015-Present)</w:t>
            </w:r>
          </w:p>
          <w:p w14:paraId="38C23E77" w14:textId="77777777" w:rsidR="00525A97" w:rsidRPr="00504A20" w:rsidRDefault="00525A97" w:rsidP="00525A97">
            <w:pPr>
              <w:tabs>
                <w:tab w:val="left" w:pos="7860"/>
              </w:tabs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Research Scientist, Office of Digital Learning </w:t>
            </w:r>
            <w:r w:rsidRPr="00504A20">
              <w:rPr>
                <w:sz w:val="22"/>
                <w:szCs w:val="22"/>
              </w:rPr>
              <w:t>(2015-</w:t>
            </w:r>
            <w:r>
              <w:rPr>
                <w:sz w:val="22"/>
                <w:szCs w:val="22"/>
              </w:rPr>
              <w:t>2017</w:t>
            </w:r>
            <w:r w:rsidRPr="00504A20">
              <w:rPr>
                <w:sz w:val="22"/>
                <w:szCs w:val="22"/>
              </w:rPr>
              <w:t>)</w:t>
            </w:r>
          </w:p>
          <w:p w14:paraId="009BFCC2" w14:textId="6D415EF6" w:rsidR="00196F31" w:rsidRPr="00120E2B" w:rsidRDefault="00196F31" w:rsidP="00196F31">
            <w:pPr>
              <w:tabs>
                <w:tab w:val="left" w:pos="7860"/>
              </w:tabs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Lecturer, Scheller Teacher Education Program</w:t>
            </w:r>
            <w:r w:rsidR="00120E2B">
              <w:rPr>
                <w:i/>
                <w:sz w:val="22"/>
                <w:szCs w:val="22"/>
              </w:rPr>
              <w:t xml:space="preserve"> </w:t>
            </w:r>
            <w:r w:rsidR="00120E2B">
              <w:rPr>
                <w:sz w:val="22"/>
                <w:szCs w:val="22"/>
              </w:rPr>
              <w:t>(2012-Present)</w:t>
            </w:r>
          </w:p>
          <w:p w14:paraId="7B3C540C" w14:textId="77777777" w:rsidR="00196F31" w:rsidRDefault="00196F31" w:rsidP="00196F31">
            <w:pPr>
              <w:tabs>
                <w:tab w:val="left" w:pos="7860"/>
              </w:tabs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11.124, </w:t>
            </w:r>
            <w:r>
              <w:rPr>
                <w:i/>
                <w:sz w:val="22"/>
                <w:szCs w:val="22"/>
              </w:rPr>
              <w:t>Introduction to Education, Looking Forward and Looking Back</w:t>
            </w:r>
          </w:p>
          <w:p w14:paraId="54714BB1" w14:textId="77777777" w:rsidR="00196F31" w:rsidRDefault="00196F31" w:rsidP="00196F31">
            <w:pPr>
              <w:tabs>
                <w:tab w:val="left" w:pos="7860"/>
              </w:tabs>
              <w:ind w:left="720"/>
              <w:rPr>
                <w:i/>
                <w:sz w:val="22"/>
                <w:szCs w:val="22"/>
              </w:rPr>
            </w:pPr>
            <w:r w:rsidRPr="006143A8">
              <w:rPr>
                <w:sz w:val="22"/>
                <w:szCs w:val="22"/>
              </w:rPr>
              <w:t xml:space="preserve">11.125, </w:t>
            </w:r>
            <w:r w:rsidRPr="006143A8">
              <w:rPr>
                <w:i/>
                <w:sz w:val="22"/>
                <w:szCs w:val="22"/>
              </w:rPr>
              <w:t>Introduction to Education, Understanding and Evaluating Education</w:t>
            </w:r>
          </w:p>
          <w:p w14:paraId="21A755A6" w14:textId="35628B21" w:rsidR="008D0355" w:rsidRDefault="008D0355" w:rsidP="00196F31">
            <w:pPr>
              <w:tabs>
                <w:tab w:val="left" w:pos="7860"/>
              </w:tabs>
              <w:ind w:left="720"/>
              <w:rPr>
                <w:i/>
                <w:sz w:val="22"/>
                <w:szCs w:val="22"/>
              </w:rPr>
            </w:pPr>
            <w:r w:rsidRPr="0031261E">
              <w:rPr>
                <w:sz w:val="22"/>
                <w:szCs w:val="22"/>
              </w:rPr>
              <w:t>11.S942</w:t>
            </w:r>
            <w:r>
              <w:rPr>
                <w:i/>
                <w:sz w:val="22"/>
                <w:szCs w:val="22"/>
              </w:rPr>
              <w:t>, Massive: The Future of Learning at Scale</w:t>
            </w:r>
          </w:p>
          <w:p w14:paraId="00391372" w14:textId="77777777" w:rsidR="00196F31" w:rsidRPr="00116098" w:rsidRDefault="00196F31" w:rsidP="00BE6FF6">
            <w:pPr>
              <w:tabs>
                <w:tab w:val="left" w:pos="7860"/>
              </w:tabs>
              <w:ind w:left="720"/>
              <w:rPr>
                <w:i/>
                <w:sz w:val="22"/>
              </w:rPr>
            </w:pPr>
          </w:p>
        </w:tc>
      </w:tr>
      <w:tr w:rsidR="00196F31" w:rsidRPr="00587D2E" w14:paraId="17A5550C" w14:textId="77777777" w:rsidTr="00735BBA">
        <w:trPr>
          <w:trHeight w:val="274"/>
        </w:trPr>
        <w:tc>
          <w:tcPr>
            <w:tcW w:w="7560" w:type="dxa"/>
            <w:gridSpan w:val="4"/>
            <w:vAlign w:val="bottom"/>
          </w:tcPr>
          <w:p w14:paraId="5CCCB7E8" w14:textId="30FFF63B" w:rsidR="00196F31" w:rsidRPr="00AD5D6C" w:rsidRDefault="00196F31" w:rsidP="00196F31">
            <w:pPr>
              <w:rPr>
                <w:sz w:val="22"/>
              </w:rPr>
            </w:pPr>
            <w:r w:rsidRPr="00735BBA">
              <w:rPr>
                <w:b/>
                <w:sz w:val="22"/>
              </w:rPr>
              <w:t xml:space="preserve">Berkman Center for Internet </w:t>
            </w:r>
            <w:r>
              <w:rPr>
                <w:b/>
                <w:sz w:val="22"/>
              </w:rPr>
              <w:t>&amp;</w:t>
            </w:r>
            <w:r w:rsidRPr="00735BBA">
              <w:rPr>
                <w:b/>
                <w:sz w:val="22"/>
              </w:rPr>
              <w:t xml:space="preserve"> Society</w:t>
            </w:r>
            <w:r>
              <w:rPr>
                <w:sz w:val="22"/>
              </w:rPr>
              <w:t xml:space="preserve">, </w:t>
            </w:r>
            <w:r>
              <w:rPr>
                <w:b/>
                <w:sz w:val="22"/>
              </w:rPr>
              <w:t>Harvard University</w:t>
            </w:r>
            <w:r>
              <w:rPr>
                <w:sz w:val="22"/>
              </w:rPr>
              <w:t xml:space="preserve"> Cambridge, MA</w:t>
            </w:r>
          </w:p>
        </w:tc>
        <w:tc>
          <w:tcPr>
            <w:tcW w:w="1800" w:type="dxa"/>
            <w:vAlign w:val="bottom"/>
          </w:tcPr>
          <w:p w14:paraId="34B82662" w14:textId="65A80F81" w:rsidR="00196F31" w:rsidRDefault="00196F31" w:rsidP="00C4327A">
            <w:pPr>
              <w:rPr>
                <w:sz w:val="22"/>
              </w:rPr>
            </w:pPr>
            <w:r>
              <w:rPr>
                <w:sz w:val="22"/>
              </w:rPr>
              <w:t xml:space="preserve">2011- </w:t>
            </w:r>
            <w:r w:rsidR="00DF74AD">
              <w:rPr>
                <w:sz w:val="22"/>
              </w:rPr>
              <w:t>Present</w:t>
            </w:r>
          </w:p>
        </w:tc>
      </w:tr>
      <w:tr w:rsidR="00196F31" w:rsidRPr="00587D2E" w14:paraId="2D00D548" w14:textId="77777777" w:rsidTr="006D3FD6">
        <w:trPr>
          <w:trHeight w:val="274"/>
        </w:trPr>
        <w:tc>
          <w:tcPr>
            <w:tcW w:w="9360" w:type="dxa"/>
            <w:gridSpan w:val="5"/>
            <w:vAlign w:val="bottom"/>
          </w:tcPr>
          <w:p w14:paraId="1B5B1397" w14:textId="7ED276E1" w:rsidR="00196F31" w:rsidRDefault="00196F31" w:rsidP="00196F3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Fellow, </w:t>
            </w:r>
            <w:r w:rsidR="00DF74AD">
              <w:rPr>
                <w:i/>
                <w:sz w:val="22"/>
              </w:rPr>
              <w:t>Faculty Associate</w:t>
            </w:r>
            <w:r w:rsidR="00C91160">
              <w:rPr>
                <w:i/>
                <w:sz w:val="22"/>
              </w:rPr>
              <w:t>, Alum</w:t>
            </w:r>
          </w:p>
          <w:p w14:paraId="28785FD2" w14:textId="77777777" w:rsidR="00196F31" w:rsidRPr="0027023B" w:rsidRDefault="00196F31" w:rsidP="00196F31">
            <w:pPr>
              <w:ind w:left="720"/>
              <w:rPr>
                <w:i/>
                <w:sz w:val="22"/>
                <w:szCs w:val="22"/>
              </w:rPr>
            </w:pPr>
          </w:p>
        </w:tc>
      </w:tr>
      <w:tr w:rsidR="00196F31" w:rsidRPr="00587D2E" w14:paraId="6FD68396" w14:textId="77777777" w:rsidTr="00196F31">
        <w:trPr>
          <w:trHeight w:val="274"/>
        </w:trPr>
        <w:tc>
          <w:tcPr>
            <w:tcW w:w="7542" w:type="dxa"/>
            <w:gridSpan w:val="3"/>
          </w:tcPr>
          <w:p w14:paraId="389E148A" w14:textId="51D6C6D4" w:rsidR="00196F31" w:rsidRDefault="00196F31" w:rsidP="00196F31">
            <w:pPr>
              <w:rPr>
                <w:i/>
                <w:sz w:val="22"/>
              </w:rPr>
            </w:pPr>
            <w:r w:rsidRPr="00587D2E">
              <w:br w:type="page"/>
            </w:r>
            <w:r w:rsidRPr="006143A8">
              <w:rPr>
                <w:b/>
                <w:sz w:val="22"/>
              </w:rPr>
              <w:t>EdTechTeacher</w:t>
            </w:r>
            <w:r>
              <w:rPr>
                <w:b/>
                <w:sz w:val="22"/>
              </w:rPr>
              <w:t xml:space="preserve">, </w:t>
            </w:r>
            <w:r>
              <w:rPr>
                <w:sz w:val="22"/>
              </w:rPr>
              <w:t>Boston, MA</w:t>
            </w:r>
          </w:p>
        </w:tc>
        <w:tc>
          <w:tcPr>
            <w:tcW w:w="1818" w:type="dxa"/>
            <w:gridSpan w:val="2"/>
            <w:vAlign w:val="center"/>
          </w:tcPr>
          <w:p w14:paraId="55E290B6" w14:textId="37968151" w:rsidR="00196F31" w:rsidRDefault="00196F31" w:rsidP="00196F31">
            <w:pPr>
              <w:rPr>
                <w:i/>
                <w:sz w:val="22"/>
              </w:rPr>
            </w:pPr>
            <w:r w:rsidRPr="00587D2E">
              <w:rPr>
                <w:sz w:val="22"/>
              </w:rPr>
              <w:t>2006-Present</w:t>
            </w:r>
          </w:p>
        </w:tc>
      </w:tr>
      <w:tr w:rsidR="00196F31" w:rsidRPr="00587D2E" w14:paraId="22B5B498" w14:textId="77777777" w:rsidTr="006D3FD6">
        <w:trPr>
          <w:trHeight w:val="274"/>
        </w:trPr>
        <w:tc>
          <w:tcPr>
            <w:tcW w:w="9360" w:type="dxa"/>
            <w:gridSpan w:val="5"/>
            <w:vAlign w:val="bottom"/>
          </w:tcPr>
          <w:p w14:paraId="291020AA" w14:textId="77777777" w:rsidR="00196F31" w:rsidRDefault="00196F31" w:rsidP="00196F31">
            <w:pPr>
              <w:tabs>
                <w:tab w:val="left" w:pos="7860"/>
              </w:tabs>
              <w:rPr>
                <w:i/>
                <w:sz w:val="22"/>
              </w:rPr>
            </w:pPr>
            <w:r w:rsidRPr="00587D2E">
              <w:rPr>
                <w:i/>
                <w:sz w:val="22"/>
              </w:rPr>
              <w:t>Co-</w:t>
            </w:r>
            <w:r>
              <w:rPr>
                <w:i/>
                <w:sz w:val="22"/>
              </w:rPr>
              <w:t>Founder</w:t>
            </w:r>
          </w:p>
          <w:p w14:paraId="1382F9CC" w14:textId="77777777" w:rsidR="00196F31" w:rsidRDefault="00196F31" w:rsidP="00196F31">
            <w:pPr>
              <w:rPr>
                <w:i/>
                <w:sz w:val="22"/>
              </w:rPr>
            </w:pPr>
          </w:p>
        </w:tc>
      </w:tr>
      <w:tr w:rsidR="00196F31" w:rsidRPr="00587D2E" w14:paraId="54576E01" w14:textId="77777777" w:rsidTr="00196F31">
        <w:trPr>
          <w:trHeight w:val="274"/>
        </w:trPr>
        <w:tc>
          <w:tcPr>
            <w:tcW w:w="7542" w:type="dxa"/>
            <w:gridSpan w:val="3"/>
            <w:vAlign w:val="bottom"/>
          </w:tcPr>
          <w:p w14:paraId="6542BE56" w14:textId="6C8ECD7C" w:rsidR="00196F31" w:rsidRDefault="00196F31" w:rsidP="00196F31">
            <w:pPr>
              <w:rPr>
                <w:i/>
                <w:sz w:val="22"/>
              </w:rPr>
            </w:pPr>
            <w:r>
              <w:rPr>
                <w:b/>
                <w:sz w:val="22"/>
              </w:rPr>
              <w:t xml:space="preserve">Harvard Graduate School of Education, </w:t>
            </w:r>
            <w:r>
              <w:rPr>
                <w:sz w:val="22"/>
              </w:rPr>
              <w:t>Cambridge, MA</w:t>
            </w:r>
          </w:p>
        </w:tc>
        <w:tc>
          <w:tcPr>
            <w:tcW w:w="1818" w:type="dxa"/>
            <w:gridSpan w:val="2"/>
            <w:vAlign w:val="bottom"/>
          </w:tcPr>
          <w:p w14:paraId="70E6765B" w14:textId="3D6DFD51" w:rsidR="00196F31" w:rsidRDefault="00196F31" w:rsidP="00196F31">
            <w:pPr>
              <w:rPr>
                <w:i/>
                <w:sz w:val="22"/>
              </w:rPr>
            </w:pPr>
            <w:r>
              <w:rPr>
                <w:sz w:val="22"/>
              </w:rPr>
              <w:t>2007-2015</w:t>
            </w:r>
          </w:p>
        </w:tc>
      </w:tr>
      <w:tr w:rsidR="00196F31" w:rsidRPr="00587D2E" w14:paraId="3449F352" w14:textId="77777777" w:rsidTr="006D3FD6">
        <w:trPr>
          <w:trHeight w:val="274"/>
        </w:trPr>
        <w:tc>
          <w:tcPr>
            <w:tcW w:w="9360" w:type="dxa"/>
            <w:gridSpan w:val="5"/>
            <w:vAlign w:val="bottom"/>
          </w:tcPr>
          <w:p w14:paraId="0DD2B566" w14:textId="77777777" w:rsidR="00196F31" w:rsidRDefault="00196F31" w:rsidP="00196F3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Lecturer: Technology, Innovation, and Education Program</w:t>
            </w:r>
          </w:p>
          <w:p w14:paraId="6785B61C" w14:textId="77777777" w:rsidR="00196F31" w:rsidRPr="00E12272" w:rsidRDefault="00196F31" w:rsidP="00196F31">
            <w:pPr>
              <w:ind w:left="720"/>
              <w:rPr>
                <w:sz w:val="22"/>
              </w:rPr>
            </w:pPr>
            <w:r>
              <w:rPr>
                <w:sz w:val="22"/>
              </w:rPr>
              <w:t xml:space="preserve">T-509, </w:t>
            </w:r>
            <w:r>
              <w:rPr>
                <w:i/>
                <w:sz w:val="22"/>
              </w:rPr>
              <w:t xml:space="preserve">Massive: The Future of Learning at Scale, </w:t>
            </w:r>
            <w:r>
              <w:rPr>
                <w:sz w:val="22"/>
              </w:rPr>
              <w:t>Fall 2014</w:t>
            </w:r>
          </w:p>
          <w:p w14:paraId="0FA848E2" w14:textId="77777777" w:rsidR="00196F31" w:rsidRDefault="00196F31" w:rsidP="00196F3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Lecturer: Programs in Professional Education</w:t>
            </w:r>
          </w:p>
          <w:p w14:paraId="4600D17B" w14:textId="77777777" w:rsidR="00196F31" w:rsidRDefault="00196F31" w:rsidP="00196F31">
            <w:pPr>
              <w:ind w:left="720"/>
              <w:rPr>
                <w:i/>
                <w:sz w:val="22"/>
              </w:rPr>
            </w:pPr>
            <w:r>
              <w:rPr>
                <w:i/>
                <w:sz w:val="22"/>
              </w:rPr>
              <w:t>Future of Learning Institute</w:t>
            </w:r>
            <w:r>
              <w:rPr>
                <w:sz w:val="22"/>
              </w:rPr>
              <w:t xml:space="preserve">, </w:t>
            </w:r>
            <w:r>
              <w:rPr>
                <w:i/>
                <w:sz w:val="22"/>
              </w:rPr>
              <w:t>Performance Assessment in Higher Education</w:t>
            </w:r>
            <w:r>
              <w:rPr>
                <w:sz w:val="22"/>
              </w:rPr>
              <w:t xml:space="preserve">, </w:t>
            </w:r>
            <w:r>
              <w:rPr>
                <w:i/>
                <w:sz w:val="22"/>
              </w:rPr>
              <w:t>Leading 21</w:t>
            </w:r>
            <w:r w:rsidRPr="006C4786">
              <w:rPr>
                <w:i/>
                <w:sz w:val="22"/>
                <w:vertAlign w:val="superscript"/>
              </w:rPr>
              <w:t>st</w:t>
            </w:r>
            <w:r>
              <w:rPr>
                <w:i/>
                <w:sz w:val="22"/>
              </w:rPr>
              <w:t xml:space="preserve"> Century High Schools, Learning Environments for Tomorrow, Institute for Management and Leadership in Education</w:t>
            </w:r>
            <w:r>
              <w:rPr>
                <w:sz w:val="22"/>
              </w:rPr>
              <w:t xml:space="preserve">, </w:t>
            </w:r>
            <w:r>
              <w:rPr>
                <w:i/>
                <w:sz w:val="22"/>
              </w:rPr>
              <w:t>Future of Independent Schools Institute</w:t>
            </w:r>
          </w:p>
          <w:p w14:paraId="46406C2C" w14:textId="77777777" w:rsidR="00196F31" w:rsidRDefault="00196F31" w:rsidP="00196F3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Teaching Fellow</w:t>
            </w:r>
          </w:p>
          <w:p w14:paraId="3082BB3D" w14:textId="134421D9" w:rsidR="00196F31" w:rsidRPr="009F14E8" w:rsidRDefault="00196F31" w:rsidP="00196F31">
            <w:pPr>
              <w:tabs>
                <w:tab w:val="left" w:pos="7860"/>
              </w:tabs>
              <w:ind w:left="720"/>
              <w:rPr>
                <w:sz w:val="22"/>
                <w:szCs w:val="22"/>
              </w:rPr>
            </w:pPr>
            <w:r w:rsidRPr="009F14E8">
              <w:rPr>
                <w:sz w:val="22"/>
                <w:szCs w:val="22"/>
              </w:rPr>
              <w:t xml:space="preserve">T-213, Prof. Meira Levinson, </w:t>
            </w:r>
            <w:r>
              <w:rPr>
                <w:i/>
                <w:sz w:val="22"/>
                <w:szCs w:val="22"/>
              </w:rPr>
              <w:t>History Teaching Methods</w:t>
            </w:r>
            <w:r w:rsidRPr="009F14E8">
              <w:rPr>
                <w:sz w:val="22"/>
                <w:szCs w:val="22"/>
              </w:rPr>
              <w:t>, Fall 2007 and 2008</w:t>
            </w:r>
          </w:p>
          <w:p w14:paraId="2255D22D" w14:textId="77777777" w:rsidR="00196F31" w:rsidRPr="009F14E8" w:rsidRDefault="00196F31" w:rsidP="00196F31">
            <w:pPr>
              <w:tabs>
                <w:tab w:val="left" w:pos="7860"/>
              </w:tabs>
              <w:ind w:left="720"/>
              <w:rPr>
                <w:sz w:val="22"/>
                <w:szCs w:val="22"/>
              </w:rPr>
            </w:pPr>
            <w:r w:rsidRPr="009F14E8">
              <w:rPr>
                <w:sz w:val="22"/>
                <w:szCs w:val="22"/>
              </w:rPr>
              <w:t xml:space="preserve">S-030, Profs. John Papay and Lindsay Page, </w:t>
            </w:r>
            <w:r w:rsidRPr="006143A8">
              <w:rPr>
                <w:i/>
                <w:sz w:val="22"/>
                <w:szCs w:val="22"/>
              </w:rPr>
              <w:t>Intermediate Statistics</w:t>
            </w:r>
            <w:r w:rsidRPr="009F14E8">
              <w:rPr>
                <w:i/>
                <w:sz w:val="22"/>
                <w:szCs w:val="22"/>
              </w:rPr>
              <w:t xml:space="preserve">, </w:t>
            </w:r>
            <w:r w:rsidRPr="009F14E8">
              <w:rPr>
                <w:sz w:val="22"/>
                <w:szCs w:val="22"/>
              </w:rPr>
              <w:t>Spring 2009</w:t>
            </w:r>
          </w:p>
          <w:p w14:paraId="516CD8F8" w14:textId="77777777" w:rsidR="00196F31" w:rsidRPr="009F14E8" w:rsidRDefault="00196F31" w:rsidP="00196F31">
            <w:pPr>
              <w:tabs>
                <w:tab w:val="left" w:pos="7860"/>
              </w:tabs>
              <w:ind w:left="720"/>
              <w:rPr>
                <w:sz w:val="22"/>
                <w:szCs w:val="22"/>
              </w:rPr>
            </w:pPr>
            <w:r w:rsidRPr="009F14E8">
              <w:rPr>
                <w:sz w:val="22"/>
                <w:szCs w:val="22"/>
              </w:rPr>
              <w:t xml:space="preserve">T-526, Prof. Stone Wiske, </w:t>
            </w:r>
            <w:r w:rsidRPr="006143A8">
              <w:rPr>
                <w:i/>
                <w:sz w:val="22"/>
                <w:szCs w:val="22"/>
              </w:rPr>
              <w:t>Power of Networked Learning</w:t>
            </w:r>
            <w:r w:rsidRPr="009F14E8">
              <w:rPr>
                <w:sz w:val="22"/>
                <w:szCs w:val="22"/>
              </w:rPr>
              <w:t>, Spring 2010</w:t>
            </w:r>
          </w:p>
          <w:p w14:paraId="57CC8D04" w14:textId="77777777" w:rsidR="00196F31" w:rsidRDefault="00196F31" w:rsidP="00196F31">
            <w:pPr>
              <w:ind w:left="720"/>
              <w:rPr>
                <w:sz w:val="22"/>
                <w:szCs w:val="22"/>
              </w:rPr>
            </w:pPr>
            <w:r w:rsidRPr="009F14E8">
              <w:rPr>
                <w:sz w:val="22"/>
                <w:szCs w:val="22"/>
              </w:rPr>
              <w:t xml:space="preserve">T-561, Prof. Chris Dede, </w:t>
            </w:r>
            <w:r w:rsidRPr="006143A8">
              <w:rPr>
                <w:i/>
                <w:sz w:val="22"/>
                <w:szCs w:val="22"/>
              </w:rPr>
              <w:t>Emerging Educational Technologies</w:t>
            </w:r>
            <w:r w:rsidRPr="009F14E8">
              <w:rPr>
                <w:i/>
                <w:sz w:val="22"/>
                <w:szCs w:val="22"/>
              </w:rPr>
              <w:t xml:space="preserve"> </w:t>
            </w:r>
            <w:r w:rsidRPr="009F14E8">
              <w:rPr>
                <w:sz w:val="22"/>
                <w:szCs w:val="22"/>
              </w:rPr>
              <w:t>Fall 2011</w:t>
            </w:r>
          </w:p>
          <w:p w14:paraId="3923FA66" w14:textId="77777777" w:rsidR="00196F31" w:rsidRDefault="00196F31" w:rsidP="00196F31">
            <w:pPr>
              <w:rPr>
                <w:i/>
                <w:sz w:val="22"/>
              </w:rPr>
            </w:pPr>
          </w:p>
        </w:tc>
      </w:tr>
      <w:tr w:rsidR="00196F31" w:rsidRPr="00587D2E" w14:paraId="21C735F9" w14:textId="77777777" w:rsidTr="00196F31">
        <w:trPr>
          <w:trHeight w:val="274"/>
        </w:trPr>
        <w:tc>
          <w:tcPr>
            <w:tcW w:w="7542" w:type="dxa"/>
            <w:gridSpan w:val="3"/>
            <w:vAlign w:val="bottom"/>
          </w:tcPr>
          <w:p w14:paraId="515820F0" w14:textId="7A8901C9" w:rsidR="00196F31" w:rsidRDefault="00196F31" w:rsidP="00196F31">
            <w:pPr>
              <w:rPr>
                <w:i/>
                <w:sz w:val="22"/>
              </w:rPr>
            </w:pPr>
            <w:r>
              <w:rPr>
                <w:b/>
                <w:sz w:val="22"/>
              </w:rPr>
              <w:t>Office of the President and Provost, Harvard University</w:t>
            </w:r>
            <w:r>
              <w:rPr>
                <w:sz w:val="22"/>
              </w:rPr>
              <w:t>,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Cambridge, MA</w:t>
            </w:r>
          </w:p>
        </w:tc>
        <w:tc>
          <w:tcPr>
            <w:tcW w:w="1818" w:type="dxa"/>
            <w:gridSpan w:val="2"/>
            <w:vAlign w:val="bottom"/>
          </w:tcPr>
          <w:p w14:paraId="14086995" w14:textId="751674A7" w:rsidR="00196F31" w:rsidRDefault="00196F31" w:rsidP="00196F31">
            <w:pPr>
              <w:rPr>
                <w:i/>
                <w:sz w:val="22"/>
              </w:rPr>
            </w:pPr>
            <w:r>
              <w:rPr>
                <w:sz w:val="22"/>
              </w:rPr>
              <w:t>2013-2015</w:t>
            </w:r>
          </w:p>
        </w:tc>
      </w:tr>
      <w:tr w:rsidR="00196F31" w:rsidRPr="00587D2E" w14:paraId="0E2BB5E9" w14:textId="77777777" w:rsidTr="006D3FD6">
        <w:trPr>
          <w:trHeight w:val="274"/>
        </w:trPr>
        <w:tc>
          <w:tcPr>
            <w:tcW w:w="9360" w:type="dxa"/>
            <w:gridSpan w:val="5"/>
            <w:vAlign w:val="bottom"/>
          </w:tcPr>
          <w:p w14:paraId="27F7237D" w14:textId="77777777" w:rsidR="00196F31" w:rsidRDefault="00196F31" w:rsidP="00196F3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Richard L. Menschel HarvardX Research Fellow</w:t>
            </w:r>
          </w:p>
          <w:p w14:paraId="726E57D0" w14:textId="77777777" w:rsidR="00196F31" w:rsidRDefault="00196F31" w:rsidP="00196F31">
            <w:pPr>
              <w:rPr>
                <w:i/>
                <w:sz w:val="22"/>
              </w:rPr>
            </w:pPr>
          </w:p>
        </w:tc>
      </w:tr>
      <w:tr w:rsidR="00196F31" w:rsidRPr="009F14E8" w14:paraId="6DF563AC" w14:textId="77777777" w:rsidTr="00CB77DA">
        <w:trPr>
          <w:cantSplit/>
          <w:trHeight w:val="261"/>
        </w:trPr>
        <w:tc>
          <w:tcPr>
            <w:tcW w:w="7470" w:type="dxa"/>
          </w:tcPr>
          <w:p w14:paraId="2A14D843" w14:textId="77777777" w:rsidR="00196F31" w:rsidRPr="009F14E8" w:rsidRDefault="00196F31" w:rsidP="00196F31">
            <w:pPr>
              <w:tabs>
                <w:tab w:val="left" w:pos="7860"/>
              </w:tabs>
              <w:rPr>
                <w:sz w:val="22"/>
                <w:szCs w:val="22"/>
              </w:rPr>
            </w:pPr>
            <w:r w:rsidRPr="009F14E8">
              <w:rPr>
                <w:b/>
                <w:sz w:val="22"/>
                <w:szCs w:val="22"/>
              </w:rPr>
              <w:t>Boston Teacher Residency/University of Massachusetts</w:t>
            </w:r>
            <w:r>
              <w:rPr>
                <w:b/>
                <w:sz w:val="22"/>
                <w:szCs w:val="22"/>
              </w:rPr>
              <w:t>-Boston</w:t>
            </w:r>
            <w:r w:rsidRPr="009F14E8">
              <w:rPr>
                <w:b/>
                <w:sz w:val="22"/>
                <w:szCs w:val="22"/>
              </w:rPr>
              <w:t xml:space="preserve">, </w:t>
            </w:r>
            <w:r w:rsidRPr="009F14E8">
              <w:rPr>
                <w:sz w:val="22"/>
                <w:szCs w:val="22"/>
              </w:rPr>
              <w:t>Boston, MA</w:t>
            </w:r>
          </w:p>
        </w:tc>
        <w:tc>
          <w:tcPr>
            <w:tcW w:w="1890" w:type="dxa"/>
            <w:gridSpan w:val="4"/>
            <w:vAlign w:val="center"/>
          </w:tcPr>
          <w:p w14:paraId="7CB95B6D" w14:textId="77777777" w:rsidR="00196F31" w:rsidRPr="009F14E8" w:rsidRDefault="00196F31" w:rsidP="00196F31">
            <w:pPr>
              <w:tabs>
                <w:tab w:val="left" w:pos="7860"/>
              </w:tabs>
              <w:rPr>
                <w:sz w:val="22"/>
                <w:szCs w:val="22"/>
              </w:rPr>
            </w:pPr>
            <w:r w:rsidRPr="009F14E8">
              <w:rPr>
                <w:sz w:val="22"/>
                <w:szCs w:val="22"/>
              </w:rPr>
              <w:t>2010-</w:t>
            </w:r>
            <w:r>
              <w:rPr>
                <w:sz w:val="22"/>
                <w:szCs w:val="22"/>
              </w:rPr>
              <w:t>2011</w:t>
            </w:r>
          </w:p>
        </w:tc>
      </w:tr>
      <w:tr w:rsidR="00196F31" w:rsidRPr="009F14E8" w14:paraId="32398882" w14:textId="77777777" w:rsidTr="005F71D2">
        <w:trPr>
          <w:cantSplit/>
          <w:trHeight w:val="261"/>
        </w:trPr>
        <w:tc>
          <w:tcPr>
            <w:tcW w:w="9360" w:type="dxa"/>
            <w:gridSpan w:val="5"/>
          </w:tcPr>
          <w:p w14:paraId="16BED68C" w14:textId="1E1ACEF4" w:rsidR="00196F31" w:rsidRPr="00D5031E" w:rsidRDefault="00196F31" w:rsidP="00D5031E">
            <w:pPr>
              <w:rPr>
                <w:i/>
                <w:sz w:val="22"/>
                <w:szCs w:val="22"/>
              </w:rPr>
            </w:pPr>
            <w:r w:rsidRPr="009F14E8">
              <w:rPr>
                <w:i/>
                <w:sz w:val="22"/>
                <w:szCs w:val="22"/>
              </w:rPr>
              <w:t>Lecturer</w:t>
            </w:r>
          </w:p>
        </w:tc>
      </w:tr>
    </w:tbl>
    <w:p w14:paraId="45220BA8" w14:textId="77777777" w:rsidR="00FA41A7" w:rsidRDefault="00FA41A7" w:rsidP="00D63D8F">
      <w:pPr>
        <w:autoSpaceDE w:val="0"/>
        <w:autoSpaceDN w:val="0"/>
        <w:adjustRightInd w:val="0"/>
        <w:jc w:val="center"/>
        <w:rPr>
          <w:b/>
          <w:bCs/>
          <w:color w:val="1F497D"/>
        </w:rPr>
      </w:pPr>
    </w:p>
    <w:p w14:paraId="3D7F5961" w14:textId="77777777" w:rsidR="00FA41A7" w:rsidRDefault="00FA41A7" w:rsidP="00D63D8F">
      <w:pPr>
        <w:autoSpaceDE w:val="0"/>
        <w:autoSpaceDN w:val="0"/>
        <w:adjustRightInd w:val="0"/>
        <w:jc w:val="center"/>
        <w:rPr>
          <w:b/>
          <w:bCs/>
          <w:color w:val="1F497D"/>
        </w:rPr>
      </w:pPr>
    </w:p>
    <w:p w14:paraId="3A1BC0CA" w14:textId="77777777" w:rsidR="00FA41A7" w:rsidRDefault="00FA41A7" w:rsidP="00D63D8F">
      <w:pPr>
        <w:autoSpaceDE w:val="0"/>
        <w:autoSpaceDN w:val="0"/>
        <w:adjustRightInd w:val="0"/>
        <w:jc w:val="center"/>
        <w:rPr>
          <w:b/>
          <w:bCs/>
          <w:color w:val="1F497D"/>
        </w:rPr>
      </w:pPr>
    </w:p>
    <w:p w14:paraId="05FB86A1" w14:textId="77777777" w:rsidR="00FA41A7" w:rsidRDefault="00FA41A7" w:rsidP="00637FE8">
      <w:pPr>
        <w:autoSpaceDE w:val="0"/>
        <w:autoSpaceDN w:val="0"/>
        <w:adjustRightInd w:val="0"/>
        <w:rPr>
          <w:b/>
          <w:bCs/>
          <w:color w:val="1F497D"/>
        </w:rPr>
      </w:pPr>
    </w:p>
    <w:p w14:paraId="58E75585" w14:textId="26E3A346" w:rsidR="007611F0" w:rsidRDefault="007611F0" w:rsidP="00D63D8F">
      <w:pPr>
        <w:autoSpaceDE w:val="0"/>
        <w:autoSpaceDN w:val="0"/>
        <w:adjustRightInd w:val="0"/>
        <w:jc w:val="center"/>
        <w:rPr>
          <w:b/>
          <w:bCs/>
          <w:color w:val="1F497D"/>
        </w:rPr>
      </w:pPr>
      <w:r>
        <w:rPr>
          <w:b/>
          <w:bCs/>
          <w:color w:val="1F497D"/>
        </w:rPr>
        <w:t>HONORS AND FELLOWSHIPS</w:t>
      </w:r>
    </w:p>
    <w:p w14:paraId="01821FA9" w14:textId="77777777" w:rsidR="00FA41A7" w:rsidRDefault="00FA41A7" w:rsidP="00D63D8F">
      <w:pPr>
        <w:autoSpaceDE w:val="0"/>
        <w:autoSpaceDN w:val="0"/>
        <w:adjustRightInd w:val="0"/>
        <w:jc w:val="center"/>
        <w:rPr>
          <w:b/>
          <w:bCs/>
          <w:color w:val="1F497D"/>
        </w:rPr>
      </w:pPr>
    </w:p>
    <w:p w14:paraId="74520633" w14:textId="49AF5D7A" w:rsidR="004247D1" w:rsidRPr="004247D1" w:rsidRDefault="004247D1" w:rsidP="007611F0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2019-2022 </w:t>
      </w:r>
      <w:r>
        <w:rPr>
          <w:bCs/>
          <w:sz w:val="22"/>
          <w:szCs w:val="22"/>
        </w:rPr>
        <w:t>Mitsui Career Development Chair</w:t>
      </w:r>
    </w:p>
    <w:p w14:paraId="0E09AE95" w14:textId="3319800B" w:rsidR="00FA41A7" w:rsidRPr="00FA41A7" w:rsidRDefault="00FA41A7" w:rsidP="007611F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2019 </w:t>
      </w:r>
      <w:r>
        <w:rPr>
          <w:sz w:val="22"/>
          <w:szCs w:val="22"/>
        </w:rPr>
        <w:t xml:space="preserve">AERA Division C Jan Hawkins Award for Early Career Contributions to Humanistic </w:t>
      </w:r>
      <w:r w:rsidR="00DE607C">
        <w:rPr>
          <w:sz w:val="22"/>
          <w:szCs w:val="22"/>
        </w:rPr>
        <w:t>Research</w:t>
      </w:r>
      <w:r>
        <w:rPr>
          <w:sz w:val="22"/>
          <w:szCs w:val="22"/>
        </w:rPr>
        <w:t xml:space="preserve"> in Learning Technologies</w:t>
      </w:r>
    </w:p>
    <w:p w14:paraId="6F7B8510" w14:textId="2E4AFE47" w:rsidR="001B69FD" w:rsidRPr="001B69FD" w:rsidRDefault="001B69FD" w:rsidP="007611F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2018 </w:t>
      </w:r>
      <w:r>
        <w:rPr>
          <w:sz w:val="22"/>
          <w:szCs w:val="22"/>
        </w:rPr>
        <w:t>MITx Award for Teaching and Learning, Office of Digital Learning, MIT</w:t>
      </w:r>
    </w:p>
    <w:p w14:paraId="3DC8ADA7" w14:textId="77777777" w:rsidR="007611F0" w:rsidRPr="00E51F1E" w:rsidRDefault="00E51F1E" w:rsidP="007611F0">
      <w:pPr>
        <w:rPr>
          <w:b/>
          <w:sz w:val="22"/>
          <w:szCs w:val="22"/>
        </w:rPr>
      </w:pPr>
      <w:r w:rsidRPr="00E51F1E">
        <w:rPr>
          <w:b/>
          <w:sz w:val="22"/>
          <w:szCs w:val="22"/>
        </w:rPr>
        <w:t>2012</w:t>
      </w:r>
      <w:r>
        <w:rPr>
          <w:b/>
          <w:sz w:val="22"/>
          <w:szCs w:val="22"/>
        </w:rPr>
        <w:t xml:space="preserve"> </w:t>
      </w:r>
      <w:r w:rsidR="007611F0">
        <w:rPr>
          <w:sz w:val="22"/>
          <w:szCs w:val="22"/>
        </w:rPr>
        <w:t>Emerging Leader,</w:t>
      </w:r>
      <w:r>
        <w:rPr>
          <w:sz w:val="22"/>
          <w:szCs w:val="22"/>
        </w:rPr>
        <w:t xml:space="preserve"> International Society for Technology in Education</w:t>
      </w:r>
    </w:p>
    <w:p w14:paraId="56BAAD71" w14:textId="77777777" w:rsidR="007611F0" w:rsidRPr="00E51F1E" w:rsidRDefault="00E51F1E" w:rsidP="007611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2012 </w:t>
      </w:r>
      <w:r w:rsidR="007611F0">
        <w:rPr>
          <w:sz w:val="22"/>
          <w:szCs w:val="22"/>
        </w:rPr>
        <w:t>Outstanding Educator in Residence, Singapore M</w:t>
      </w:r>
      <w:r>
        <w:rPr>
          <w:sz w:val="22"/>
          <w:szCs w:val="22"/>
        </w:rPr>
        <w:t>inistry of Education</w:t>
      </w:r>
    </w:p>
    <w:p w14:paraId="529CB6B8" w14:textId="77777777" w:rsidR="007611F0" w:rsidRPr="00E51F1E" w:rsidRDefault="00E51F1E" w:rsidP="007611F0">
      <w:pPr>
        <w:rPr>
          <w:b/>
          <w:sz w:val="22"/>
          <w:szCs w:val="22"/>
        </w:rPr>
      </w:pPr>
      <w:r w:rsidRPr="00E51F1E">
        <w:rPr>
          <w:b/>
          <w:sz w:val="22"/>
          <w:szCs w:val="22"/>
        </w:rPr>
        <w:t>2011</w:t>
      </w:r>
      <w:r>
        <w:rPr>
          <w:b/>
          <w:sz w:val="22"/>
          <w:szCs w:val="22"/>
        </w:rPr>
        <w:t xml:space="preserve"> </w:t>
      </w:r>
      <w:r w:rsidR="007611F0" w:rsidRPr="0057331C">
        <w:rPr>
          <w:sz w:val="22"/>
          <w:szCs w:val="22"/>
        </w:rPr>
        <w:t xml:space="preserve">Summer Research Fellowship, </w:t>
      </w:r>
      <w:r w:rsidR="007611F0">
        <w:rPr>
          <w:sz w:val="22"/>
          <w:szCs w:val="22"/>
        </w:rPr>
        <w:t>MacArthur Foundat</w:t>
      </w:r>
      <w:r>
        <w:rPr>
          <w:sz w:val="22"/>
          <w:szCs w:val="22"/>
        </w:rPr>
        <w:t>ion Digital Media and Learning</w:t>
      </w:r>
      <w:r w:rsidR="007611F0">
        <w:rPr>
          <w:sz w:val="22"/>
          <w:szCs w:val="22"/>
        </w:rPr>
        <w:t>.</w:t>
      </w:r>
    </w:p>
    <w:p w14:paraId="611A958C" w14:textId="77777777" w:rsidR="007611F0" w:rsidRPr="00E51F1E" w:rsidRDefault="00E51F1E" w:rsidP="007611F0">
      <w:pPr>
        <w:rPr>
          <w:b/>
          <w:sz w:val="22"/>
          <w:szCs w:val="22"/>
        </w:rPr>
      </w:pPr>
      <w:r w:rsidRPr="00E51F1E">
        <w:rPr>
          <w:b/>
          <w:sz w:val="22"/>
          <w:szCs w:val="22"/>
        </w:rPr>
        <w:t>2008</w:t>
      </w:r>
      <w:r>
        <w:rPr>
          <w:b/>
          <w:sz w:val="22"/>
          <w:szCs w:val="22"/>
        </w:rPr>
        <w:t xml:space="preserve"> </w:t>
      </w:r>
      <w:r w:rsidR="007611F0" w:rsidRPr="00587D2E">
        <w:rPr>
          <w:sz w:val="22"/>
          <w:szCs w:val="22"/>
        </w:rPr>
        <w:t xml:space="preserve">Dean’s Summer Fellowship, Harvard Graduate School of Education </w:t>
      </w:r>
    </w:p>
    <w:p w14:paraId="13CF6DC9" w14:textId="7B912910" w:rsidR="00BE6FF6" w:rsidRPr="00D63D8F" w:rsidRDefault="00E51F1E" w:rsidP="00D63D8F">
      <w:pPr>
        <w:rPr>
          <w:sz w:val="22"/>
          <w:szCs w:val="22"/>
        </w:rPr>
      </w:pPr>
      <w:r w:rsidRPr="00E51F1E">
        <w:rPr>
          <w:b/>
          <w:sz w:val="22"/>
          <w:szCs w:val="22"/>
        </w:rPr>
        <w:t>1996-2000</w:t>
      </w:r>
      <w:r>
        <w:rPr>
          <w:sz w:val="22"/>
          <w:szCs w:val="22"/>
        </w:rPr>
        <w:t xml:space="preserve"> </w:t>
      </w:r>
      <w:r w:rsidR="007611F0" w:rsidRPr="00587D2E">
        <w:rPr>
          <w:sz w:val="22"/>
          <w:szCs w:val="22"/>
        </w:rPr>
        <w:t>Jefferson Scholarship, Univers</w:t>
      </w:r>
      <w:r w:rsidR="008C2AD2">
        <w:rPr>
          <w:sz w:val="22"/>
          <w:szCs w:val="22"/>
        </w:rPr>
        <w:t xml:space="preserve">ity of Virginia </w:t>
      </w:r>
    </w:p>
    <w:p w14:paraId="7AFBC3B2" w14:textId="77777777" w:rsidR="00FA41A7" w:rsidRDefault="00FA41A7" w:rsidP="00D177EB">
      <w:pPr>
        <w:autoSpaceDE w:val="0"/>
        <w:autoSpaceDN w:val="0"/>
        <w:adjustRightInd w:val="0"/>
        <w:jc w:val="center"/>
        <w:rPr>
          <w:b/>
          <w:bCs/>
          <w:color w:val="1F497D"/>
        </w:rPr>
      </w:pPr>
    </w:p>
    <w:p w14:paraId="6B45ED12" w14:textId="1D688BEF" w:rsidR="00D177EB" w:rsidRDefault="00D177EB" w:rsidP="00D177EB">
      <w:pPr>
        <w:autoSpaceDE w:val="0"/>
        <w:autoSpaceDN w:val="0"/>
        <w:adjustRightInd w:val="0"/>
        <w:jc w:val="center"/>
        <w:rPr>
          <w:b/>
          <w:bCs/>
          <w:color w:val="1F497D"/>
        </w:rPr>
      </w:pPr>
      <w:r w:rsidRPr="00587D2E">
        <w:rPr>
          <w:b/>
          <w:bCs/>
          <w:color w:val="1F497D"/>
        </w:rPr>
        <w:t>EDUCATION</w:t>
      </w:r>
    </w:p>
    <w:p w14:paraId="4ECD0134" w14:textId="77777777" w:rsidR="00FA41A7" w:rsidRPr="00587D2E" w:rsidRDefault="00FA41A7" w:rsidP="00D177EB">
      <w:pPr>
        <w:autoSpaceDE w:val="0"/>
        <w:autoSpaceDN w:val="0"/>
        <w:adjustRightInd w:val="0"/>
        <w:jc w:val="center"/>
        <w:rPr>
          <w:b/>
          <w:bCs/>
          <w:color w:val="1F497D"/>
        </w:rPr>
      </w:pPr>
    </w:p>
    <w:tbl>
      <w:tblPr>
        <w:tblW w:w="9360" w:type="dxa"/>
        <w:tblInd w:w="-72" w:type="dxa"/>
        <w:tblLook w:val="0000" w:firstRow="0" w:lastRow="0" w:firstColumn="0" w:lastColumn="0" w:noHBand="0" w:noVBand="0"/>
      </w:tblPr>
      <w:tblGrid>
        <w:gridCol w:w="7560"/>
        <w:gridCol w:w="1800"/>
      </w:tblGrid>
      <w:tr w:rsidR="00D177EB" w:rsidRPr="00587D2E" w14:paraId="644D608E" w14:textId="77777777" w:rsidTr="00567671">
        <w:trPr>
          <w:trHeight w:val="287"/>
        </w:trPr>
        <w:tc>
          <w:tcPr>
            <w:tcW w:w="7560" w:type="dxa"/>
            <w:vAlign w:val="center"/>
          </w:tcPr>
          <w:p w14:paraId="74A4C273" w14:textId="77777777" w:rsidR="00D177EB" w:rsidRPr="00587D2E" w:rsidRDefault="00D177EB" w:rsidP="0056767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87D2E">
              <w:rPr>
                <w:b/>
                <w:bCs/>
                <w:color w:val="000000"/>
                <w:sz w:val="22"/>
                <w:szCs w:val="22"/>
              </w:rPr>
              <w:t>Harvard Graduate School of Education</w:t>
            </w:r>
            <w:r w:rsidRPr="00587D2E">
              <w:rPr>
                <w:b/>
                <w:bCs/>
                <w:i/>
                <w:color w:val="000000"/>
                <w:sz w:val="22"/>
                <w:szCs w:val="22"/>
              </w:rPr>
              <w:t xml:space="preserve">, </w:t>
            </w:r>
            <w:r w:rsidRPr="00587D2E">
              <w:rPr>
                <w:bCs/>
                <w:color w:val="000000"/>
                <w:sz w:val="22"/>
                <w:szCs w:val="22"/>
              </w:rPr>
              <w:t>Cambridge, MA</w:t>
            </w:r>
          </w:p>
        </w:tc>
        <w:tc>
          <w:tcPr>
            <w:tcW w:w="1800" w:type="dxa"/>
          </w:tcPr>
          <w:p w14:paraId="6FC499CE" w14:textId="77777777" w:rsidR="00D177EB" w:rsidRPr="00587D2E" w:rsidRDefault="00D177EB" w:rsidP="0056767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May </w:t>
            </w:r>
            <w:r w:rsidRPr="00587D2E">
              <w:rPr>
                <w:bCs/>
                <w:color w:val="000000"/>
              </w:rPr>
              <w:t>2012</w:t>
            </w:r>
          </w:p>
        </w:tc>
      </w:tr>
      <w:tr w:rsidR="00D177EB" w:rsidRPr="00587D2E" w14:paraId="6E30980B" w14:textId="77777777" w:rsidTr="00567671">
        <w:trPr>
          <w:trHeight w:val="336"/>
        </w:trPr>
        <w:tc>
          <w:tcPr>
            <w:tcW w:w="7560" w:type="dxa"/>
            <w:vAlign w:val="center"/>
          </w:tcPr>
          <w:p w14:paraId="077E1702" w14:textId="77777777" w:rsidR="00D177EB" w:rsidRPr="00587D2E" w:rsidRDefault="00D177EB" w:rsidP="0056767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87D2E">
              <w:rPr>
                <w:bCs/>
                <w:color w:val="000000"/>
                <w:sz w:val="22"/>
                <w:szCs w:val="22"/>
              </w:rPr>
              <w:t>EdD in Education Policy, Leadership, and Instructional Practice</w:t>
            </w:r>
          </w:p>
          <w:p w14:paraId="0B455F07" w14:textId="77777777" w:rsidR="00D177EB" w:rsidRPr="00587D2E" w:rsidRDefault="00D177EB" w:rsidP="0056767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A734F">
              <w:rPr>
                <w:bCs/>
                <w:color w:val="000000"/>
                <w:sz w:val="22"/>
                <w:szCs w:val="22"/>
                <w:u w:val="single"/>
              </w:rPr>
              <w:t>Thesis</w:t>
            </w:r>
            <w:r>
              <w:rPr>
                <w:bCs/>
                <w:color w:val="000000"/>
                <w:sz w:val="22"/>
                <w:szCs w:val="22"/>
              </w:rPr>
              <w:t xml:space="preserve">: </w:t>
            </w:r>
            <w:r w:rsidRPr="006143A8">
              <w:rPr>
                <w:bCs/>
                <w:i/>
                <w:color w:val="000000"/>
                <w:sz w:val="22"/>
                <w:szCs w:val="22"/>
              </w:rPr>
              <w:t>The State of Wiki Usage in U.S., K-12 Schools: Leveraging Web 2.0 Data Warehouses to Study Quality and Equity in Online Learning Environments</w:t>
            </w:r>
          </w:p>
          <w:p w14:paraId="7F5B44F7" w14:textId="77777777" w:rsidR="00D177EB" w:rsidRDefault="00D177EB" w:rsidP="0056767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A734F">
              <w:rPr>
                <w:bCs/>
                <w:color w:val="000000"/>
                <w:sz w:val="22"/>
                <w:szCs w:val="22"/>
                <w:u w:val="single"/>
              </w:rPr>
              <w:t>Advisor</w:t>
            </w:r>
            <w:r w:rsidR="00535764">
              <w:rPr>
                <w:bCs/>
                <w:color w:val="000000"/>
                <w:sz w:val="22"/>
                <w:szCs w:val="22"/>
              </w:rPr>
              <w:t xml:space="preserve">: Richard Murnane, </w:t>
            </w:r>
            <w:r>
              <w:rPr>
                <w:bCs/>
                <w:color w:val="000000"/>
                <w:sz w:val="22"/>
                <w:szCs w:val="22"/>
              </w:rPr>
              <w:t>John Willett</w:t>
            </w:r>
          </w:p>
          <w:p w14:paraId="6B71A520" w14:textId="77777777" w:rsidR="00D177EB" w:rsidRPr="008C2AD2" w:rsidRDefault="00D177EB" w:rsidP="0056767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1D89DF6" w14:textId="77777777" w:rsidR="00D177EB" w:rsidRPr="00587D2E" w:rsidRDefault="00D177EB" w:rsidP="0056767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D177EB" w:rsidRPr="00587D2E" w14:paraId="16A6D01F" w14:textId="77777777" w:rsidTr="00567671">
        <w:trPr>
          <w:trHeight w:val="240"/>
        </w:trPr>
        <w:tc>
          <w:tcPr>
            <w:tcW w:w="7560" w:type="dxa"/>
          </w:tcPr>
          <w:p w14:paraId="5945C83F" w14:textId="77777777" w:rsidR="00D177EB" w:rsidRPr="00587D2E" w:rsidRDefault="00D177EB" w:rsidP="005676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87D2E">
              <w:rPr>
                <w:b/>
                <w:bCs/>
                <w:color w:val="000000"/>
                <w:sz w:val="22"/>
                <w:szCs w:val="22"/>
              </w:rPr>
              <w:t>University of Virginia,</w:t>
            </w:r>
            <w:r w:rsidRPr="00587D2E">
              <w:rPr>
                <w:color w:val="000000"/>
                <w:sz w:val="22"/>
                <w:szCs w:val="22"/>
              </w:rPr>
              <w:t xml:space="preserve"> Charlottesville, VA</w:t>
            </w:r>
          </w:p>
        </w:tc>
        <w:tc>
          <w:tcPr>
            <w:tcW w:w="1800" w:type="dxa"/>
          </w:tcPr>
          <w:p w14:paraId="651FF92B" w14:textId="77777777" w:rsidR="00D177EB" w:rsidRPr="00587D2E" w:rsidRDefault="00D177EB" w:rsidP="005676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77EB" w:rsidRPr="00587D2E" w14:paraId="685AA848" w14:textId="77777777" w:rsidTr="00567671">
        <w:trPr>
          <w:trHeight w:val="240"/>
        </w:trPr>
        <w:tc>
          <w:tcPr>
            <w:tcW w:w="7560" w:type="dxa"/>
            <w:vAlign w:val="center"/>
          </w:tcPr>
          <w:p w14:paraId="188B0583" w14:textId="77777777" w:rsidR="00D177EB" w:rsidRPr="00587D2E" w:rsidRDefault="00D177EB" w:rsidP="005676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87D2E">
              <w:rPr>
                <w:color w:val="000000"/>
                <w:sz w:val="22"/>
                <w:szCs w:val="22"/>
              </w:rPr>
              <w:t>MA in U.S. History</w:t>
            </w:r>
          </w:p>
        </w:tc>
        <w:tc>
          <w:tcPr>
            <w:tcW w:w="1800" w:type="dxa"/>
            <w:vAlign w:val="center"/>
          </w:tcPr>
          <w:p w14:paraId="285F3AAC" w14:textId="77777777" w:rsidR="00D177EB" w:rsidRPr="00587D2E" w:rsidRDefault="00D177EB" w:rsidP="0056767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87D2E">
              <w:rPr>
                <w:color w:val="000000"/>
              </w:rPr>
              <w:t>June 2000</w:t>
            </w:r>
          </w:p>
        </w:tc>
      </w:tr>
      <w:tr w:rsidR="00D177EB" w:rsidRPr="00587D2E" w14:paraId="13D16DE3" w14:textId="77777777" w:rsidTr="00567671">
        <w:trPr>
          <w:trHeight w:val="240"/>
        </w:trPr>
        <w:tc>
          <w:tcPr>
            <w:tcW w:w="7560" w:type="dxa"/>
          </w:tcPr>
          <w:p w14:paraId="78F6BD27" w14:textId="77777777" w:rsidR="00D177EB" w:rsidRDefault="00D177EB" w:rsidP="0056767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 w:rsidRPr="008A734F">
              <w:rPr>
                <w:color w:val="000000"/>
                <w:sz w:val="22"/>
                <w:szCs w:val="22"/>
                <w:u w:val="single"/>
              </w:rPr>
              <w:t>Thesis</w:t>
            </w:r>
            <w:r w:rsidRPr="00587D2E">
              <w:rPr>
                <w:color w:val="000000"/>
                <w:sz w:val="22"/>
                <w:szCs w:val="22"/>
              </w:rPr>
              <w:t xml:space="preserve">: </w:t>
            </w:r>
            <w:r w:rsidRPr="006143A8">
              <w:rPr>
                <w:color w:val="000000"/>
                <w:sz w:val="22"/>
                <w:szCs w:val="22"/>
              </w:rPr>
              <w:t>“</w:t>
            </w:r>
            <w:r w:rsidRPr="006143A8">
              <w:rPr>
                <w:i/>
                <w:iCs/>
                <w:color w:val="000000"/>
                <w:sz w:val="22"/>
                <w:szCs w:val="22"/>
              </w:rPr>
              <w:t>A Park for All the People”: Region, Nation and the Great Smoky Mountains National Park</w:t>
            </w:r>
          </w:p>
          <w:p w14:paraId="2CC369B2" w14:textId="77777777" w:rsidR="00D177EB" w:rsidRPr="008A734F" w:rsidRDefault="00D177EB" w:rsidP="00567671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8A734F">
              <w:rPr>
                <w:iCs/>
                <w:color w:val="000000"/>
                <w:sz w:val="22"/>
                <w:szCs w:val="22"/>
                <w:u w:val="single"/>
              </w:rPr>
              <w:t>Advisor</w:t>
            </w:r>
            <w:r>
              <w:rPr>
                <w:iCs/>
                <w:color w:val="000000"/>
                <w:sz w:val="22"/>
                <w:szCs w:val="22"/>
              </w:rPr>
              <w:t>: Brian Balough</w:t>
            </w:r>
          </w:p>
        </w:tc>
        <w:tc>
          <w:tcPr>
            <w:tcW w:w="1800" w:type="dxa"/>
          </w:tcPr>
          <w:p w14:paraId="5FBA9420" w14:textId="77777777" w:rsidR="00D177EB" w:rsidRPr="00587D2E" w:rsidRDefault="00D177EB" w:rsidP="0056767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D177EB" w:rsidRPr="00587D2E" w14:paraId="6D209DDB" w14:textId="77777777" w:rsidTr="00567671">
        <w:trPr>
          <w:trHeight w:val="107"/>
        </w:trPr>
        <w:tc>
          <w:tcPr>
            <w:tcW w:w="9360" w:type="dxa"/>
            <w:gridSpan w:val="2"/>
          </w:tcPr>
          <w:p w14:paraId="64716445" w14:textId="77777777" w:rsidR="00D177EB" w:rsidRPr="00587D2E" w:rsidRDefault="00D177EB" w:rsidP="0056767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177EB" w:rsidRPr="00587D2E" w14:paraId="15244787" w14:textId="77777777" w:rsidTr="00567671">
        <w:trPr>
          <w:trHeight w:val="287"/>
        </w:trPr>
        <w:tc>
          <w:tcPr>
            <w:tcW w:w="7560" w:type="dxa"/>
          </w:tcPr>
          <w:p w14:paraId="1754BEE4" w14:textId="77777777" w:rsidR="00D177EB" w:rsidRPr="00587D2E" w:rsidRDefault="00D177EB" w:rsidP="0056767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87D2E">
              <w:rPr>
                <w:bCs/>
                <w:color w:val="000000"/>
                <w:sz w:val="22"/>
                <w:szCs w:val="22"/>
              </w:rPr>
              <w:t>BA with Distinction in Interdisciplinary Studies</w:t>
            </w:r>
          </w:p>
        </w:tc>
        <w:tc>
          <w:tcPr>
            <w:tcW w:w="1800" w:type="dxa"/>
            <w:vAlign w:val="center"/>
          </w:tcPr>
          <w:p w14:paraId="292BECB3" w14:textId="77777777" w:rsidR="00D177EB" w:rsidRPr="00587D2E" w:rsidRDefault="00D177EB" w:rsidP="0056767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87D2E">
              <w:rPr>
                <w:bCs/>
                <w:color w:val="000000"/>
              </w:rPr>
              <w:t>June 1999</w:t>
            </w:r>
          </w:p>
        </w:tc>
      </w:tr>
      <w:tr w:rsidR="00D177EB" w:rsidRPr="00587D2E" w14:paraId="5E68DEBC" w14:textId="77777777" w:rsidTr="00567671">
        <w:trPr>
          <w:trHeight w:val="107"/>
        </w:trPr>
        <w:tc>
          <w:tcPr>
            <w:tcW w:w="7560" w:type="dxa"/>
          </w:tcPr>
          <w:p w14:paraId="2BD8B7DF" w14:textId="77777777" w:rsidR="00D177EB" w:rsidRDefault="00D177EB" w:rsidP="00567671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 w:rsidRPr="005F71D2">
              <w:rPr>
                <w:color w:val="000000"/>
                <w:sz w:val="22"/>
                <w:szCs w:val="22"/>
                <w:u w:val="single"/>
              </w:rPr>
              <w:t>Thesis</w:t>
            </w:r>
            <w:r w:rsidRPr="00587D2E">
              <w:rPr>
                <w:color w:val="000000"/>
                <w:sz w:val="22"/>
                <w:szCs w:val="22"/>
              </w:rPr>
              <w:t xml:space="preserve">: </w:t>
            </w:r>
            <w:r w:rsidRPr="006143A8">
              <w:rPr>
                <w:i/>
                <w:color w:val="000000"/>
                <w:sz w:val="22"/>
                <w:szCs w:val="22"/>
              </w:rPr>
              <w:t>Re-Creating the Wilderness: Shaping Narratives and Landscapes in Shenandoah National Park</w:t>
            </w:r>
          </w:p>
          <w:p w14:paraId="3412B7D6" w14:textId="77777777" w:rsidR="00D177EB" w:rsidRPr="008A734F" w:rsidRDefault="00D177EB" w:rsidP="005676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F71D2">
              <w:rPr>
                <w:color w:val="000000"/>
                <w:sz w:val="22"/>
                <w:szCs w:val="22"/>
                <w:u w:val="single"/>
              </w:rPr>
              <w:t>Advisor</w:t>
            </w:r>
            <w:r>
              <w:rPr>
                <w:color w:val="000000"/>
                <w:sz w:val="22"/>
                <w:szCs w:val="22"/>
              </w:rPr>
              <w:t>: Edmund Russell</w:t>
            </w:r>
          </w:p>
        </w:tc>
        <w:tc>
          <w:tcPr>
            <w:tcW w:w="1800" w:type="dxa"/>
          </w:tcPr>
          <w:p w14:paraId="4D234DB4" w14:textId="77777777" w:rsidR="00D177EB" w:rsidRPr="00587D2E" w:rsidRDefault="00D177EB" w:rsidP="0056767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</w:tbl>
    <w:p w14:paraId="7835C529" w14:textId="02E0AE6E" w:rsidR="00FA41A7" w:rsidRDefault="00FA41A7" w:rsidP="007611F0">
      <w:pPr>
        <w:autoSpaceDE w:val="0"/>
        <w:autoSpaceDN w:val="0"/>
        <w:adjustRightInd w:val="0"/>
        <w:rPr>
          <w:b/>
          <w:bCs/>
          <w:color w:val="1F497D"/>
        </w:rPr>
      </w:pPr>
    </w:p>
    <w:p w14:paraId="77FB6864" w14:textId="18C50C7B" w:rsidR="00D177EB" w:rsidRPr="00587D2E" w:rsidRDefault="00FA41A7" w:rsidP="00637FE8">
      <w:pPr>
        <w:rPr>
          <w:b/>
          <w:bCs/>
          <w:color w:val="1F497D"/>
        </w:rPr>
      </w:pPr>
      <w:r>
        <w:rPr>
          <w:b/>
          <w:bCs/>
          <w:color w:val="1F497D"/>
        </w:rPr>
        <w:br w:type="page"/>
      </w:r>
    </w:p>
    <w:p w14:paraId="37398641" w14:textId="3A63E128" w:rsidR="002453AE" w:rsidRPr="00AF63EE" w:rsidRDefault="007611F0" w:rsidP="00AF63EE">
      <w:pPr>
        <w:autoSpaceDE w:val="0"/>
        <w:autoSpaceDN w:val="0"/>
        <w:adjustRightInd w:val="0"/>
        <w:jc w:val="center"/>
        <w:rPr>
          <w:b/>
          <w:bCs/>
          <w:color w:val="1F497D"/>
        </w:rPr>
      </w:pPr>
      <w:r w:rsidRPr="00587D2E">
        <w:rPr>
          <w:b/>
          <w:bCs/>
          <w:color w:val="1F497D"/>
        </w:rPr>
        <w:lastRenderedPageBreak/>
        <w:t>GRANTS</w:t>
      </w:r>
      <w:r>
        <w:rPr>
          <w:b/>
          <w:bCs/>
          <w:color w:val="1F497D"/>
        </w:rPr>
        <w:t xml:space="preserve"> </w:t>
      </w:r>
    </w:p>
    <w:p w14:paraId="0E60436C" w14:textId="785DAE24" w:rsidR="000E4A33" w:rsidRPr="00AD3839" w:rsidRDefault="000E4A33" w:rsidP="00EB52FB">
      <w:pPr>
        <w:ind w:left="720" w:hanging="720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Reich, J. (PI), Ruiperez-Valiente, J. (Co-PI). </w:t>
      </w:r>
      <w:r w:rsidR="00AD3839" w:rsidRPr="00AD3839">
        <w:rPr>
          <w:i/>
          <w:iCs/>
          <w:color w:val="222222"/>
          <w:sz w:val="22"/>
          <w:szCs w:val="22"/>
          <w:shd w:val="clear" w:color="auto" w:fill="FFFFFF"/>
        </w:rPr>
        <w:t>Global and Regional MOOC Learning Analytics Across Providers and Nationalities</w:t>
      </w:r>
      <w:r w:rsidR="00AD3839">
        <w:rPr>
          <w:color w:val="222222"/>
          <w:sz w:val="22"/>
          <w:szCs w:val="22"/>
          <w:shd w:val="clear" w:color="auto" w:fill="FFFFFF"/>
        </w:rPr>
        <w:t>. MIT International Science and Technology Initiatives Seed Funds. $28,669. MISTI- “la Caixa” Foundation. (2020-2021).</w:t>
      </w:r>
      <w:r w:rsidR="00AD3839">
        <w:rPr>
          <w:color w:val="222222"/>
          <w:sz w:val="22"/>
          <w:szCs w:val="22"/>
          <w:shd w:val="clear" w:color="auto" w:fill="FFFFFF"/>
        </w:rPr>
        <w:tab/>
      </w:r>
    </w:p>
    <w:p w14:paraId="35F9AAFE" w14:textId="3CEE9789" w:rsidR="00FF3BDB" w:rsidRPr="00FF3BDB" w:rsidRDefault="00FF3BDB" w:rsidP="00EB52FB">
      <w:pPr>
        <w:ind w:left="720" w:hanging="720"/>
        <w:rPr>
          <w:b/>
          <w:bCs/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Reich, J. (PI). Boisvert, D. (Co-PI). </w:t>
      </w:r>
      <w:r w:rsidR="008B7487" w:rsidRPr="008B7487">
        <w:rPr>
          <w:i/>
          <w:iCs/>
          <w:color w:val="222222"/>
          <w:sz w:val="22"/>
          <w:szCs w:val="22"/>
          <w:shd w:val="clear" w:color="auto" w:fill="FFFFFF"/>
        </w:rPr>
        <w:t>CSforAll: RPP: Pathways for Advancing Computing Education</w:t>
      </w:r>
      <w:r>
        <w:rPr>
          <w:color w:val="222222"/>
          <w:sz w:val="22"/>
          <w:szCs w:val="22"/>
          <w:shd w:val="clear" w:color="auto" w:fill="FFFFFF"/>
        </w:rPr>
        <w:t>. $</w:t>
      </w:r>
      <w:r w:rsidR="008B7487">
        <w:rPr>
          <w:color w:val="222222"/>
          <w:sz w:val="22"/>
          <w:szCs w:val="22"/>
          <w:shd w:val="clear" w:color="auto" w:fill="FFFFFF"/>
        </w:rPr>
        <w:t>299,249</w:t>
      </w:r>
      <w:r>
        <w:rPr>
          <w:color w:val="222222"/>
          <w:sz w:val="22"/>
          <w:szCs w:val="22"/>
          <w:shd w:val="clear" w:color="auto" w:fill="FFFFFF"/>
        </w:rPr>
        <w:t xml:space="preserve">. National Science Foundation CSforAll Award </w:t>
      </w:r>
      <w:r w:rsidR="008B7487">
        <w:rPr>
          <w:color w:val="222222"/>
          <w:sz w:val="22"/>
          <w:szCs w:val="22"/>
          <w:shd w:val="clear" w:color="auto" w:fill="FFFFFF"/>
        </w:rPr>
        <w:t>#</w:t>
      </w:r>
      <w:r w:rsidR="008B7487" w:rsidRPr="008B7487">
        <w:rPr>
          <w:bCs/>
          <w:color w:val="222222"/>
          <w:sz w:val="22"/>
          <w:szCs w:val="22"/>
          <w:shd w:val="clear" w:color="auto" w:fill="FFFFFF"/>
        </w:rPr>
        <w:t>1923130</w:t>
      </w:r>
      <w:r w:rsidR="00156AEE">
        <w:rPr>
          <w:bCs/>
          <w:color w:val="222222"/>
          <w:sz w:val="22"/>
          <w:szCs w:val="22"/>
          <w:shd w:val="clear" w:color="auto" w:fill="FFFFFF"/>
        </w:rPr>
        <w:t xml:space="preserve"> (2019-2020)</w:t>
      </w:r>
      <w:r w:rsidR="00AD3839">
        <w:rPr>
          <w:bCs/>
          <w:color w:val="222222"/>
          <w:sz w:val="22"/>
          <w:szCs w:val="22"/>
          <w:shd w:val="clear" w:color="auto" w:fill="FFFFFF"/>
        </w:rPr>
        <w:t>.</w:t>
      </w:r>
    </w:p>
    <w:p w14:paraId="75EEFFD4" w14:textId="1AE9BED1" w:rsidR="00FF3BDB" w:rsidRPr="00FF3BDB" w:rsidRDefault="00FF3BDB" w:rsidP="00EB52FB">
      <w:pPr>
        <w:ind w:left="720" w:hanging="720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Reich, J. (PI). Koedinger, K. (Co-PI). </w:t>
      </w:r>
      <w:r>
        <w:rPr>
          <w:i/>
          <w:iCs/>
          <w:color w:val="222222"/>
          <w:sz w:val="22"/>
          <w:szCs w:val="22"/>
          <w:shd w:val="clear" w:color="auto" w:fill="FFFFFF"/>
        </w:rPr>
        <w:t>Learning Engineering Postdoctoral Fellowship</w:t>
      </w:r>
      <w:r>
        <w:rPr>
          <w:color w:val="222222"/>
          <w:sz w:val="22"/>
          <w:szCs w:val="22"/>
          <w:shd w:val="clear" w:color="auto" w:fill="FFFFFF"/>
        </w:rPr>
        <w:t xml:space="preserve">. Bill and Melinda Gates Foundation. $1,000,000. (2019-2021). </w:t>
      </w:r>
    </w:p>
    <w:p w14:paraId="681B73DD" w14:textId="4D69FBD5" w:rsidR="00EB52FB" w:rsidRPr="00EB52FB" w:rsidRDefault="00EB52FB" w:rsidP="00EB52FB">
      <w:pPr>
        <w:ind w:left="720" w:hanging="720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Reich, J. (PI). Levinson, M. (Co-PI). </w:t>
      </w:r>
      <w:r>
        <w:rPr>
          <w:i/>
          <w:color w:val="222222"/>
          <w:sz w:val="22"/>
          <w:szCs w:val="22"/>
          <w:shd w:val="clear" w:color="auto" w:fill="FFFFFF"/>
        </w:rPr>
        <w:t>YouthInFront.org</w:t>
      </w:r>
      <w:r>
        <w:rPr>
          <w:color w:val="222222"/>
          <w:sz w:val="22"/>
          <w:szCs w:val="22"/>
          <w:shd w:val="clear" w:color="auto" w:fill="FFFFFF"/>
        </w:rPr>
        <w:t>. Southern Poverty Law Center: Teaching Tolerance. $300,000 (2019-2022)</w:t>
      </w:r>
    </w:p>
    <w:p w14:paraId="4EE62197" w14:textId="6BC1DDF0" w:rsidR="00EB52FB" w:rsidRPr="00EB52FB" w:rsidRDefault="00EB52FB" w:rsidP="00EB52FB">
      <w:pPr>
        <w:ind w:left="720" w:hanging="720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Reich, J. (PI). Rose, C. (Co-PI). </w:t>
      </w:r>
      <w:r w:rsidRPr="00EB52FB">
        <w:rPr>
          <w:color w:val="222222"/>
          <w:sz w:val="22"/>
          <w:szCs w:val="22"/>
          <w:shd w:val="clear" w:color="auto" w:fill="FFFFFF"/>
        </w:rPr>
        <w:t>S</w:t>
      </w:r>
      <w:r w:rsidRPr="00EB52FB">
        <w:rPr>
          <w:i/>
          <w:color w:val="222222"/>
          <w:sz w:val="22"/>
          <w:szCs w:val="22"/>
          <w:shd w:val="clear" w:color="auto" w:fill="FFFFFF"/>
        </w:rPr>
        <w:t>imulating Challenging Social Sit</w:t>
      </w:r>
      <w:r>
        <w:rPr>
          <w:i/>
          <w:color w:val="222222"/>
          <w:sz w:val="22"/>
          <w:szCs w:val="22"/>
          <w:shd w:val="clear" w:color="auto" w:fill="FFFFFF"/>
        </w:rPr>
        <w:t xml:space="preserve">uations with Intelligent Agents </w:t>
      </w:r>
      <w:r w:rsidRPr="00EB52FB">
        <w:rPr>
          <w:i/>
          <w:color w:val="222222"/>
          <w:sz w:val="22"/>
          <w:szCs w:val="22"/>
          <w:shd w:val="clear" w:color="auto" w:fill="FFFFFF"/>
        </w:rPr>
        <w:t>to Support Novice Computer Science Teachers in Self- and Social- Regulation Strategies</w:t>
      </w:r>
      <w:r>
        <w:rPr>
          <w:i/>
          <w:color w:val="222222"/>
          <w:sz w:val="22"/>
          <w:szCs w:val="22"/>
          <w:shd w:val="clear" w:color="auto" w:fill="FFFFFF"/>
        </w:rPr>
        <w:t xml:space="preserve"> (INSPIRE CS-AI)</w:t>
      </w:r>
      <w:r>
        <w:rPr>
          <w:color w:val="222222"/>
          <w:sz w:val="22"/>
          <w:szCs w:val="22"/>
          <w:shd w:val="clear" w:color="auto" w:fill="FFFFFF"/>
        </w:rPr>
        <w:t xml:space="preserve">. National Science Foundation Award # </w:t>
      </w:r>
      <w:r w:rsidRPr="00EB52FB">
        <w:rPr>
          <w:color w:val="222222"/>
          <w:sz w:val="22"/>
          <w:szCs w:val="22"/>
          <w:shd w:val="clear" w:color="auto" w:fill="FFFFFF"/>
        </w:rPr>
        <w:t>1917668</w:t>
      </w:r>
      <w:r>
        <w:rPr>
          <w:color w:val="222222"/>
          <w:sz w:val="22"/>
          <w:szCs w:val="22"/>
          <w:shd w:val="clear" w:color="auto" w:fill="FFFFFF"/>
        </w:rPr>
        <w:t xml:space="preserve">. </w:t>
      </w:r>
      <w:r w:rsidRPr="00EB52FB">
        <w:rPr>
          <w:color w:val="222222"/>
          <w:sz w:val="22"/>
          <w:szCs w:val="22"/>
          <w:shd w:val="clear" w:color="auto" w:fill="FFFFFF"/>
        </w:rPr>
        <w:t>$747,743.00</w:t>
      </w:r>
      <w:r>
        <w:rPr>
          <w:color w:val="222222"/>
          <w:sz w:val="22"/>
          <w:szCs w:val="22"/>
          <w:shd w:val="clear" w:color="auto" w:fill="FFFFFF"/>
        </w:rPr>
        <w:t xml:space="preserve"> (2019-2021)</w:t>
      </w:r>
    </w:p>
    <w:p w14:paraId="2BAB05D6" w14:textId="1AA49420" w:rsidR="00EB52FB" w:rsidRPr="00EB52FB" w:rsidRDefault="00EB52FB" w:rsidP="00BE6FF6">
      <w:pPr>
        <w:ind w:left="720" w:hanging="720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Reich, J. (PI). </w:t>
      </w:r>
      <w:r>
        <w:rPr>
          <w:i/>
          <w:color w:val="222222"/>
          <w:sz w:val="22"/>
          <w:szCs w:val="22"/>
          <w:shd w:val="clear" w:color="auto" w:fill="FFFFFF"/>
        </w:rPr>
        <w:t>Innovative New Spaces for Practice and Rehearsal: Middle Years Math (INSPIRE:MYM)</w:t>
      </w:r>
      <w:r>
        <w:rPr>
          <w:color w:val="222222"/>
          <w:sz w:val="22"/>
          <w:szCs w:val="22"/>
          <w:shd w:val="clear" w:color="auto" w:fill="FFFFFF"/>
        </w:rPr>
        <w:t xml:space="preserve">. Bill and </w:t>
      </w:r>
      <w:r w:rsidR="002F4CDB">
        <w:rPr>
          <w:color w:val="222222"/>
          <w:sz w:val="22"/>
          <w:szCs w:val="22"/>
          <w:shd w:val="clear" w:color="auto" w:fill="FFFFFF"/>
        </w:rPr>
        <w:t>Melinda Gates Foundation. $1,150,000. (2019-2022</w:t>
      </w:r>
      <w:r>
        <w:rPr>
          <w:color w:val="222222"/>
          <w:sz w:val="22"/>
          <w:szCs w:val="22"/>
          <w:shd w:val="clear" w:color="auto" w:fill="FFFFFF"/>
        </w:rPr>
        <w:t>)</w:t>
      </w:r>
    </w:p>
    <w:p w14:paraId="35F05CC1" w14:textId="402D79EB" w:rsidR="0023684C" w:rsidRPr="0023684C" w:rsidRDefault="0023684C" w:rsidP="00BE6FF6">
      <w:pPr>
        <w:ind w:left="720" w:hanging="720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Reich, J. (PI). </w:t>
      </w:r>
      <w:r>
        <w:rPr>
          <w:i/>
          <w:color w:val="222222"/>
          <w:sz w:val="22"/>
          <w:szCs w:val="22"/>
          <w:shd w:val="clear" w:color="auto" w:fill="FFFFFF"/>
        </w:rPr>
        <w:t>Civic Practice Spaces</w:t>
      </w:r>
      <w:r>
        <w:rPr>
          <w:color w:val="222222"/>
          <w:sz w:val="22"/>
          <w:szCs w:val="22"/>
          <w:shd w:val="clear" w:color="auto" w:fill="FFFFFF"/>
        </w:rPr>
        <w:t xml:space="preserve"> Hewlett Foundation/National Writing Project. $42,500 (2019)</w:t>
      </w:r>
    </w:p>
    <w:p w14:paraId="268E1D41" w14:textId="5DC6E52E" w:rsidR="00921662" w:rsidRDefault="00921662" w:rsidP="00BE6FF6">
      <w:pPr>
        <w:ind w:left="720" w:hanging="720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Reich</w:t>
      </w:r>
      <w:r w:rsidR="0023684C">
        <w:rPr>
          <w:color w:val="222222"/>
          <w:sz w:val="22"/>
          <w:szCs w:val="22"/>
          <w:shd w:val="clear" w:color="auto" w:fill="FFFFFF"/>
        </w:rPr>
        <w:t>,</w:t>
      </w:r>
      <w:r>
        <w:rPr>
          <w:color w:val="222222"/>
          <w:sz w:val="22"/>
          <w:szCs w:val="22"/>
          <w:shd w:val="clear" w:color="auto" w:fill="FFFFFF"/>
        </w:rPr>
        <w:t xml:space="preserve"> J. (PI). </w:t>
      </w:r>
      <w:r w:rsidR="00D41728" w:rsidRPr="00D41728">
        <w:rPr>
          <w:i/>
          <w:color w:val="222222"/>
          <w:sz w:val="22"/>
          <w:szCs w:val="22"/>
          <w:shd w:val="clear" w:color="auto" w:fill="FFFFFF"/>
        </w:rPr>
        <w:t>Improving and Assessing Computer Science Equity Training Practices Through Online Practice Spaces</w:t>
      </w:r>
      <w:r>
        <w:rPr>
          <w:color w:val="222222"/>
          <w:sz w:val="22"/>
          <w:szCs w:val="22"/>
          <w:shd w:val="clear" w:color="auto" w:fill="FFFFFF"/>
        </w:rPr>
        <w:t>. Teachin</w:t>
      </w:r>
      <w:r w:rsidR="00D41728">
        <w:rPr>
          <w:color w:val="222222"/>
          <w:sz w:val="22"/>
          <w:szCs w:val="22"/>
          <w:shd w:val="clear" w:color="auto" w:fill="FFFFFF"/>
        </w:rPr>
        <w:t>g and Learning Innovation Grant</w:t>
      </w:r>
      <w:r>
        <w:rPr>
          <w:color w:val="222222"/>
          <w:sz w:val="22"/>
          <w:szCs w:val="22"/>
          <w:shd w:val="clear" w:color="auto" w:fill="FFFFFF"/>
        </w:rPr>
        <w:t>s at MIT. $100,000. (2018-2019)</w:t>
      </w:r>
    </w:p>
    <w:p w14:paraId="2FF4DFA8" w14:textId="3253002F" w:rsidR="00443AEF" w:rsidRDefault="00BE6FF6" w:rsidP="00BE6FF6">
      <w:pPr>
        <w:ind w:left="720" w:hanging="720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Reich</w:t>
      </w:r>
      <w:r w:rsidR="0023684C">
        <w:rPr>
          <w:color w:val="222222"/>
          <w:sz w:val="22"/>
          <w:szCs w:val="22"/>
          <w:shd w:val="clear" w:color="auto" w:fill="FFFFFF"/>
        </w:rPr>
        <w:t>,</w:t>
      </w:r>
      <w:r>
        <w:rPr>
          <w:color w:val="222222"/>
          <w:sz w:val="22"/>
          <w:szCs w:val="22"/>
          <w:shd w:val="clear" w:color="auto" w:fill="FFFFFF"/>
        </w:rPr>
        <w:t xml:space="preserve"> J. (PI). </w:t>
      </w:r>
      <w:r w:rsidRPr="00D41728">
        <w:rPr>
          <w:i/>
          <w:color w:val="222222"/>
          <w:sz w:val="22"/>
          <w:szCs w:val="22"/>
          <w:shd w:val="clear" w:color="auto" w:fill="FFFFFF"/>
        </w:rPr>
        <w:t>Teacher Practice Spaces for Equity Teaching Practices</w:t>
      </w:r>
      <w:r>
        <w:rPr>
          <w:color w:val="222222"/>
          <w:sz w:val="22"/>
          <w:szCs w:val="22"/>
          <w:shd w:val="clear" w:color="auto" w:fill="FFFFFF"/>
        </w:rPr>
        <w:t>. Jameel World Education Lab at MIT. $49,875. (2018-2019)</w:t>
      </w:r>
    </w:p>
    <w:p w14:paraId="24FE80B0" w14:textId="495BC0B2" w:rsidR="00460F01" w:rsidRDefault="00460F01" w:rsidP="00460F01">
      <w:pPr>
        <w:ind w:left="720" w:hanging="720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Reich</w:t>
      </w:r>
      <w:r w:rsidR="0023684C">
        <w:rPr>
          <w:color w:val="222222"/>
          <w:sz w:val="22"/>
          <w:szCs w:val="22"/>
          <w:shd w:val="clear" w:color="auto" w:fill="FFFFFF"/>
        </w:rPr>
        <w:t>,</w:t>
      </w:r>
      <w:r w:rsidR="007A7174">
        <w:rPr>
          <w:color w:val="222222"/>
          <w:sz w:val="22"/>
          <w:szCs w:val="22"/>
          <w:shd w:val="clear" w:color="auto" w:fill="FFFFFF"/>
        </w:rPr>
        <w:t xml:space="preserve"> J. (PI),</w:t>
      </w:r>
      <w:r>
        <w:rPr>
          <w:color w:val="222222"/>
          <w:sz w:val="22"/>
          <w:szCs w:val="22"/>
          <w:shd w:val="clear" w:color="auto" w:fill="FFFFFF"/>
        </w:rPr>
        <w:t xml:space="preserve"> </w:t>
      </w:r>
      <w:r w:rsidR="007A7174">
        <w:rPr>
          <w:i/>
          <w:color w:val="222222"/>
          <w:sz w:val="22"/>
          <w:szCs w:val="22"/>
          <w:shd w:val="clear" w:color="auto" w:fill="FFFFFF"/>
        </w:rPr>
        <w:t xml:space="preserve">Online Courses </w:t>
      </w:r>
      <w:r w:rsidR="00310209">
        <w:rPr>
          <w:i/>
          <w:color w:val="222222"/>
          <w:sz w:val="22"/>
          <w:szCs w:val="22"/>
          <w:shd w:val="clear" w:color="auto" w:fill="FFFFFF"/>
        </w:rPr>
        <w:t>t</w:t>
      </w:r>
      <w:r w:rsidR="007A7174">
        <w:rPr>
          <w:i/>
          <w:color w:val="222222"/>
          <w:sz w:val="22"/>
          <w:szCs w:val="22"/>
          <w:shd w:val="clear" w:color="auto" w:fill="FFFFFF"/>
        </w:rPr>
        <w:t>o Build</w:t>
      </w:r>
      <w:r w:rsidR="00443AEF" w:rsidRPr="00D41728">
        <w:rPr>
          <w:i/>
          <w:color w:val="222222"/>
          <w:sz w:val="22"/>
          <w:szCs w:val="22"/>
          <w:shd w:val="clear" w:color="auto" w:fill="FFFFFF"/>
        </w:rPr>
        <w:t xml:space="preserve"> a Movement</w:t>
      </w:r>
      <w:r w:rsidR="00D5031E" w:rsidRPr="00D41728">
        <w:rPr>
          <w:i/>
          <w:color w:val="222222"/>
          <w:sz w:val="22"/>
          <w:szCs w:val="22"/>
          <w:shd w:val="clear" w:color="auto" w:fill="FFFFFF"/>
        </w:rPr>
        <w:t xml:space="preserve"> for Education In</w:t>
      </w:r>
      <w:r w:rsidR="008F7373" w:rsidRPr="00D41728">
        <w:rPr>
          <w:i/>
          <w:color w:val="222222"/>
          <w:sz w:val="22"/>
          <w:szCs w:val="22"/>
          <w:shd w:val="clear" w:color="auto" w:fill="FFFFFF"/>
        </w:rPr>
        <w:t>novation</w:t>
      </w:r>
      <w:r w:rsidR="008F7373">
        <w:rPr>
          <w:color w:val="222222"/>
          <w:sz w:val="22"/>
          <w:szCs w:val="22"/>
          <w:shd w:val="clear" w:color="auto" w:fill="FFFFFF"/>
        </w:rPr>
        <w:t xml:space="preserve">. </w:t>
      </w:r>
      <w:r w:rsidR="006077C6">
        <w:rPr>
          <w:color w:val="222222"/>
          <w:sz w:val="22"/>
          <w:szCs w:val="22"/>
          <w:shd w:val="clear" w:color="auto" w:fill="FFFFFF"/>
        </w:rPr>
        <w:t>Anonymous</w:t>
      </w:r>
      <w:r w:rsidR="007A7174">
        <w:rPr>
          <w:color w:val="222222"/>
          <w:sz w:val="22"/>
          <w:szCs w:val="22"/>
          <w:shd w:val="clear" w:color="auto" w:fill="FFFFFF"/>
        </w:rPr>
        <w:t>. $5,125</w:t>
      </w:r>
      <w:r w:rsidR="00EB52FB">
        <w:rPr>
          <w:color w:val="222222"/>
          <w:sz w:val="22"/>
          <w:szCs w:val="22"/>
          <w:shd w:val="clear" w:color="auto" w:fill="FFFFFF"/>
        </w:rPr>
        <w:t>,000. (2017-2021</w:t>
      </w:r>
      <w:r w:rsidR="00D5031E">
        <w:rPr>
          <w:color w:val="222222"/>
          <w:sz w:val="22"/>
          <w:szCs w:val="22"/>
          <w:shd w:val="clear" w:color="auto" w:fill="FFFFFF"/>
        </w:rPr>
        <w:t xml:space="preserve">) </w:t>
      </w:r>
    </w:p>
    <w:p w14:paraId="25082D5A" w14:textId="7A586BDF" w:rsidR="00177312" w:rsidRPr="00460F01" w:rsidRDefault="00A60755" w:rsidP="00460F01">
      <w:pPr>
        <w:ind w:left="720" w:hanging="720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Reich, J. (P.I.) </w:t>
      </w:r>
      <w:r w:rsidR="00371FF8">
        <w:rPr>
          <w:color w:val="222222"/>
          <w:sz w:val="22"/>
          <w:szCs w:val="22"/>
          <w:shd w:val="clear" w:color="auto" w:fill="FFFFFF"/>
        </w:rPr>
        <w:t xml:space="preserve">Parker, J (P.I.) </w:t>
      </w:r>
      <w:r w:rsidR="00371FF8" w:rsidRPr="00371FF8">
        <w:rPr>
          <w:i/>
          <w:color w:val="222222"/>
          <w:sz w:val="22"/>
          <w:szCs w:val="22"/>
          <w:shd w:val="clear" w:color="auto" w:fill="FFFFFF"/>
        </w:rPr>
        <w:t>Beyond Rubrics: Moving Toward Embedded Assessment in Maker</w:t>
      </w:r>
      <w:r w:rsidR="00371FF8">
        <w:rPr>
          <w:i/>
          <w:color w:val="222222"/>
          <w:sz w:val="22"/>
          <w:szCs w:val="22"/>
          <w:shd w:val="clear" w:color="auto" w:fill="FFFFFF"/>
        </w:rPr>
        <w:t xml:space="preserve"> </w:t>
      </w:r>
      <w:r w:rsidR="00371FF8" w:rsidRPr="00371FF8">
        <w:rPr>
          <w:i/>
          <w:color w:val="222222"/>
          <w:sz w:val="22"/>
          <w:szCs w:val="22"/>
          <w:shd w:val="clear" w:color="auto" w:fill="FFFFFF"/>
        </w:rPr>
        <w:t>Education</w:t>
      </w:r>
      <w:r w:rsidR="00371FF8">
        <w:rPr>
          <w:color w:val="222222"/>
          <w:sz w:val="22"/>
          <w:szCs w:val="22"/>
          <w:shd w:val="clear" w:color="auto" w:fill="FFFFFF"/>
        </w:rPr>
        <w:t>. NSF: EAGER: Maker.</w:t>
      </w:r>
      <w:r w:rsidR="008B6A41">
        <w:rPr>
          <w:color w:val="222222"/>
          <w:sz w:val="22"/>
          <w:szCs w:val="22"/>
          <w:shd w:val="clear" w:color="auto" w:fill="FFFFFF"/>
        </w:rPr>
        <w:t xml:space="preserve"> $300,000 (2017</w:t>
      </w:r>
      <w:r w:rsidR="00460F01">
        <w:rPr>
          <w:color w:val="222222"/>
          <w:sz w:val="22"/>
          <w:szCs w:val="22"/>
          <w:shd w:val="clear" w:color="auto" w:fill="FFFFFF"/>
        </w:rPr>
        <w:t>-2019</w:t>
      </w:r>
      <w:r w:rsidR="00371FF8">
        <w:rPr>
          <w:color w:val="222222"/>
          <w:sz w:val="22"/>
          <w:szCs w:val="22"/>
          <w:shd w:val="clear" w:color="auto" w:fill="FFFFFF"/>
        </w:rPr>
        <w:t>)</w:t>
      </w:r>
    </w:p>
    <w:p w14:paraId="24EBA886" w14:textId="66BF46BB" w:rsidR="003A435B" w:rsidRDefault="003A435B" w:rsidP="003A435B">
      <w:pPr>
        <w:ind w:left="720" w:hanging="720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Reich, J. (P.I.), Tingley, D. (P.I.) </w:t>
      </w:r>
      <w:r>
        <w:rPr>
          <w:i/>
          <w:color w:val="222222"/>
          <w:sz w:val="22"/>
          <w:szCs w:val="22"/>
          <w:shd w:val="clear" w:color="auto" w:fill="FFFFFF"/>
        </w:rPr>
        <w:t>Framing MOOC Learning for Student Success</w:t>
      </w:r>
      <w:r>
        <w:rPr>
          <w:color w:val="222222"/>
          <w:sz w:val="22"/>
          <w:szCs w:val="22"/>
          <w:shd w:val="clear" w:color="auto" w:fill="FFFFFF"/>
        </w:rPr>
        <w:t>. NSF: EAGER Division of Undergraduate</w:t>
      </w:r>
      <w:r w:rsidR="001B02DB">
        <w:rPr>
          <w:color w:val="222222"/>
          <w:sz w:val="22"/>
          <w:szCs w:val="22"/>
          <w:shd w:val="clear" w:color="auto" w:fill="FFFFFF"/>
        </w:rPr>
        <w:t xml:space="preserve"> Education. $300,000. (2016-2018</w:t>
      </w:r>
      <w:r>
        <w:rPr>
          <w:color w:val="222222"/>
          <w:sz w:val="22"/>
          <w:szCs w:val="22"/>
          <w:shd w:val="clear" w:color="auto" w:fill="FFFFFF"/>
        </w:rPr>
        <w:t xml:space="preserve">) </w:t>
      </w:r>
    </w:p>
    <w:p w14:paraId="0A23C78A" w14:textId="06DDF2DB" w:rsidR="008B6A41" w:rsidRPr="003A435B" w:rsidRDefault="008B6A41" w:rsidP="003A435B">
      <w:pPr>
        <w:ind w:left="720" w:hanging="720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Reich, J. (P.I.) Equity Teaching Practices for Computer Science Education. Google/Tides Foundation. $300,000 (2017-201</w:t>
      </w:r>
      <w:r w:rsidR="000E099E">
        <w:rPr>
          <w:color w:val="222222"/>
          <w:sz w:val="22"/>
          <w:szCs w:val="22"/>
          <w:shd w:val="clear" w:color="auto" w:fill="FFFFFF"/>
        </w:rPr>
        <w:t>9</w:t>
      </w:r>
      <w:r>
        <w:rPr>
          <w:color w:val="222222"/>
          <w:sz w:val="22"/>
          <w:szCs w:val="22"/>
          <w:shd w:val="clear" w:color="auto" w:fill="FFFFFF"/>
        </w:rPr>
        <w:t>)</w:t>
      </w:r>
    </w:p>
    <w:p w14:paraId="300E9041" w14:textId="441B1058" w:rsidR="008D0355" w:rsidRDefault="008D0355" w:rsidP="00206A38">
      <w:pPr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Reich, J. (P.I.). MOOCs for School Leaders: </w:t>
      </w:r>
      <w:r w:rsidR="00F31FE2">
        <w:rPr>
          <w:i/>
          <w:color w:val="000000"/>
          <w:sz w:val="22"/>
          <w:szCs w:val="22"/>
        </w:rPr>
        <w:t xml:space="preserve">Launching Innovation in Schools </w:t>
      </w:r>
      <w:r w:rsidR="00F31FE2">
        <w:rPr>
          <w:color w:val="000000"/>
          <w:sz w:val="22"/>
          <w:szCs w:val="22"/>
        </w:rPr>
        <w:t xml:space="preserve">and </w:t>
      </w:r>
      <w:r w:rsidR="00F31FE2">
        <w:rPr>
          <w:i/>
          <w:color w:val="000000"/>
          <w:sz w:val="22"/>
          <w:szCs w:val="22"/>
        </w:rPr>
        <w:t>Design Thinking for Leading and Learning</w:t>
      </w:r>
      <w:r w:rsidR="009B01A5">
        <w:rPr>
          <w:color w:val="000000"/>
          <w:sz w:val="22"/>
          <w:szCs w:val="22"/>
        </w:rPr>
        <w:t>. Microsoft/edX. $650</w:t>
      </w:r>
      <w:r>
        <w:rPr>
          <w:color w:val="000000"/>
          <w:sz w:val="22"/>
          <w:szCs w:val="22"/>
        </w:rPr>
        <w:t>,000. (2016-201</w:t>
      </w:r>
      <w:r w:rsidR="00F874DB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)</w:t>
      </w:r>
    </w:p>
    <w:p w14:paraId="572C0126" w14:textId="2FC27DFB" w:rsidR="00206A38" w:rsidRDefault="00206A38" w:rsidP="00206A38">
      <w:pPr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Reich, J. (P.I.), Tingley, D. (P.I.), Stewart, B. (P.I.). </w:t>
      </w:r>
      <w:r>
        <w:rPr>
          <w:i/>
          <w:color w:val="000000"/>
          <w:sz w:val="22"/>
          <w:szCs w:val="22"/>
        </w:rPr>
        <w:t xml:space="preserve">Computational measures of engagement across differences in online courses. </w:t>
      </w:r>
      <w:r>
        <w:rPr>
          <w:color w:val="000000"/>
          <w:sz w:val="22"/>
          <w:szCs w:val="22"/>
        </w:rPr>
        <w:t>Hewlett Foundation Deeper Learning Initiative. $50,000. (2015-2017)</w:t>
      </w:r>
    </w:p>
    <w:p w14:paraId="69AB503B" w14:textId="0EDEDA19" w:rsidR="00AA312B" w:rsidRPr="00AA312B" w:rsidRDefault="00196F31" w:rsidP="006233A8">
      <w:pPr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Reich, J. (P.I.</w:t>
      </w:r>
      <w:r w:rsidR="006233A8">
        <w:rPr>
          <w:color w:val="000000"/>
          <w:sz w:val="22"/>
          <w:szCs w:val="22"/>
        </w:rPr>
        <w:t>), Tingley, D. (P.I.), Stewart, B (</w:t>
      </w:r>
      <w:r>
        <w:rPr>
          <w:color w:val="000000"/>
          <w:sz w:val="22"/>
          <w:szCs w:val="22"/>
        </w:rPr>
        <w:t>P.I.</w:t>
      </w:r>
      <w:r w:rsidR="006233A8">
        <w:rPr>
          <w:color w:val="000000"/>
          <w:sz w:val="22"/>
          <w:szCs w:val="22"/>
        </w:rPr>
        <w:t xml:space="preserve">). </w:t>
      </w:r>
      <w:r w:rsidR="006233A8">
        <w:rPr>
          <w:i/>
          <w:color w:val="000000"/>
          <w:sz w:val="22"/>
          <w:szCs w:val="22"/>
        </w:rPr>
        <w:t xml:space="preserve">Computational measures of engagement across differences in online courses. </w:t>
      </w:r>
      <w:r w:rsidR="006233A8">
        <w:rPr>
          <w:color w:val="000000"/>
          <w:sz w:val="22"/>
          <w:szCs w:val="22"/>
        </w:rPr>
        <w:t>Spencer Foundation Measuring the Quality of Civic and Political Engagement. $400,000. (2015-2017)</w:t>
      </w:r>
    </w:p>
    <w:p w14:paraId="4FB01F7C" w14:textId="61C83735" w:rsidR="007611F0" w:rsidRPr="00FF1856" w:rsidRDefault="007611F0" w:rsidP="006143A8">
      <w:pPr>
        <w:ind w:left="720" w:hanging="720"/>
        <w:rPr>
          <w:sz w:val="22"/>
          <w:szCs w:val="22"/>
        </w:rPr>
      </w:pPr>
      <w:r w:rsidRPr="00FF1856">
        <w:rPr>
          <w:sz w:val="22"/>
          <w:szCs w:val="22"/>
        </w:rPr>
        <w:t xml:space="preserve">Socia, D. (P.I), Arafeh, S. (co-P.I.), Boisvert, D. (co-P.I), Reich, J. </w:t>
      </w:r>
      <w:r w:rsidR="00A1545D">
        <w:rPr>
          <w:sz w:val="22"/>
          <w:szCs w:val="22"/>
        </w:rPr>
        <w:t xml:space="preserve">(co-P.I.), Spicer, Y. (co-P.I.). </w:t>
      </w:r>
      <w:r w:rsidRPr="007611F0">
        <w:rPr>
          <w:i/>
          <w:color w:val="000000"/>
          <w:sz w:val="23"/>
          <w:szCs w:val="23"/>
        </w:rPr>
        <w:t>Mobile Pathways for 21st Century Learning: An innovative cyberlearning project that leverages mobile technology and game dynamics with parental involvement to promote informal STEM learning.</w:t>
      </w:r>
      <w:r w:rsidRPr="00FF1856">
        <w:rPr>
          <w:sz w:val="22"/>
          <w:szCs w:val="22"/>
        </w:rPr>
        <w:t xml:space="preserve"> </w:t>
      </w:r>
      <w:r w:rsidRPr="00FF1856">
        <w:rPr>
          <w:color w:val="000000"/>
          <w:sz w:val="22"/>
          <w:szCs w:val="22"/>
          <w:shd w:val="clear" w:color="auto" w:fill="FFFFFF"/>
        </w:rPr>
        <w:t>National Science Foundation Award #1250580 Program: Cyberlearning: Transforming Education</w:t>
      </w:r>
      <w:r w:rsidRPr="00FF1856">
        <w:rPr>
          <w:color w:val="000000"/>
          <w:sz w:val="22"/>
          <w:szCs w:val="22"/>
        </w:rPr>
        <w:t>; $50,000. (2012-2013).</w:t>
      </w:r>
    </w:p>
    <w:p w14:paraId="6E347A3E" w14:textId="77777777" w:rsidR="00C05D1F" w:rsidRDefault="007611F0" w:rsidP="00C05D1F">
      <w:pPr>
        <w:ind w:left="720" w:hanging="720"/>
        <w:rPr>
          <w:sz w:val="22"/>
          <w:szCs w:val="22"/>
        </w:rPr>
      </w:pPr>
      <w:r w:rsidRPr="00FF1856">
        <w:rPr>
          <w:sz w:val="22"/>
          <w:szCs w:val="22"/>
        </w:rPr>
        <w:t xml:space="preserve">Murnane, R (P.I.), Willet, J.B. (P.I.), Reich, J. (Project Manager/Grant Author). </w:t>
      </w:r>
      <w:r w:rsidR="0029206E">
        <w:rPr>
          <w:i/>
          <w:sz w:val="22"/>
          <w:szCs w:val="22"/>
        </w:rPr>
        <w:t>Distributed collaborative learning communities p</w:t>
      </w:r>
      <w:r w:rsidRPr="0029206E">
        <w:rPr>
          <w:i/>
          <w:sz w:val="22"/>
          <w:szCs w:val="22"/>
        </w:rPr>
        <w:t>roject</w:t>
      </w:r>
      <w:r w:rsidRPr="00FF1856">
        <w:rPr>
          <w:sz w:val="22"/>
          <w:szCs w:val="22"/>
        </w:rPr>
        <w:t>, Hewlett Foundation Open Educational Resources Initiative, $385,000</w:t>
      </w:r>
      <w:r w:rsidR="00E51F1E">
        <w:rPr>
          <w:sz w:val="22"/>
          <w:szCs w:val="22"/>
        </w:rPr>
        <w:t>; (2009-</w:t>
      </w:r>
      <w:r w:rsidRPr="00FF1856">
        <w:rPr>
          <w:sz w:val="22"/>
          <w:szCs w:val="22"/>
        </w:rPr>
        <w:t>2012)</w:t>
      </w:r>
    </w:p>
    <w:p w14:paraId="77C99C7E" w14:textId="1452751F" w:rsidR="00D63D8F" w:rsidRPr="00BB44CF" w:rsidRDefault="007611F0" w:rsidP="00AF63EE">
      <w:pPr>
        <w:ind w:left="720" w:hanging="720"/>
        <w:rPr>
          <w:sz w:val="22"/>
          <w:szCs w:val="22"/>
        </w:rPr>
      </w:pPr>
      <w:r w:rsidRPr="00FF1856">
        <w:rPr>
          <w:sz w:val="22"/>
          <w:szCs w:val="22"/>
        </w:rPr>
        <w:t xml:space="preserve">Reich, J., Daccord, T. </w:t>
      </w:r>
      <w:r w:rsidRPr="0029206E">
        <w:rPr>
          <w:i/>
          <w:sz w:val="22"/>
          <w:szCs w:val="22"/>
        </w:rPr>
        <w:t>O</w:t>
      </w:r>
      <w:r w:rsidR="0029206E">
        <w:rPr>
          <w:i/>
          <w:sz w:val="22"/>
          <w:szCs w:val="22"/>
        </w:rPr>
        <w:t>nline course p</w:t>
      </w:r>
      <w:r w:rsidRPr="0029206E">
        <w:rPr>
          <w:i/>
          <w:sz w:val="22"/>
          <w:szCs w:val="22"/>
        </w:rPr>
        <w:t>rovider for Project ELITE-II (Elementary Teachers Learning Instructio</w:t>
      </w:r>
      <w:r w:rsidR="008C2AD2" w:rsidRPr="0029206E">
        <w:rPr>
          <w:i/>
          <w:sz w:val="22"/>
          <w:szCs w:val="22"/>
        </w:rPr>
        <w:t>nal Technology in Education),</w:t>
      </w:r>
      <w:r w:rsidR="008C2AD2">
        <w:rPr>
          <w:sz w:val="22"/>
          <w:szCs w:val="22"/>
        </w:rPr>
        <w:t xml:space="preserve"> </w:t>
      </w:r>
      <w:r w:rsidRPr="00FF1856">
        <w:rPr>
          <w:sz w:val="22"/>
          <w:szCs w:val="22"/>
        </w:rPr>
        <w:t>Massachusetts Technology Enhancement Competitive Grant, $75,000</w:t>
      </w:r>
      <w:r w:rsidR="00E51F1E">
        <w:rPr>
          <w:sz w:val="22"/>
          <w:szCs w:val="22"/>
        </w:rPr>
        <w:t xml:space="preserve"> (2009</w:t>
      </w:r>
      <w:r w:rsidR="00D63D8F">
        <w:rPr>
          <w:sz w:val="22"/>
          <w:szCs w:val="22"/>
        </w:rPr>
        <w:t>)</w:t>
      </w:r>
      <w:r w:rsidR="00637FE8">
        <w:rPr>
          <w:sz w:val="22"/>
          <w:szCs w:val="22"/>
        </w:rPr>
        <w:br w:type="page"/>
      </w:r>
    </w:p>
    <w:p w14:paraId="40AD94BD" w14:textId="77777777" w:rsidR="002C73DE" w:rsidRDefault="00B0620B" w:rsidP="006143A8">
      <w:pPr>
        <w:autoSpaceDE w:val="0"/>
        <w:autoSpaceDN w:val="0"/>
        <w:adjustRightInd w:val="0"/>
        <w:jc w:val="center"/>
        <w:rPr>
          <w:b/>
          <w:bCs/>
          <w:color w:val="1F497D"/>
        </w:rPr>
      </w:pPr>
      <w:r w:rsidRPr="00587D2E">
        <w:rPr>
          <w:b/>
          <w:bCs/>
          <w:color w:val="1F497D"/>
        </w:rPr>
        <w:lastRenderedPageBreak/>
        <w:t xml:space="preserve">PUBLICATIONS </w:t>
      </w:r>
    </w:p>
    <w:p w14:paraId="5E2FEF86" w14:textId="77777777" w:rsidR="00263944" w:rsidRDefault="00A52DF4" w:rsidP="001B41E2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587D2E">
        <w:rPr>
          <w:b/>
          <w:bCs/>
          <w:color w:val="000000"/>
          <w:sz w:val="22"/>
          <w:szCs w:val="22"/>
        </w:rPr>
        <w:t>Books</w:t>
      </w:r>
      <w:r w:rsidR="001B41E2" w:rsidRPr="00587D2E">
        <w:rPr>
          <w:b/>
          <w:bCs/>
          <w:color w:val="000000"/>
          <w:sz w:val="22"/>
          <w:szCs w:val="22"/>
        </w:rPr>
        <w:t>:</w:t>
      </w:r>
    </w:p>
    <w:p w14:paraId="7004D1DA" w14:textId="4DE531E6" w:rsidR="00370295" w:rsidRPr="00370295" w:rsidRDefault="00370295" w:rsidP="00186F21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Reich, J. (</w:t>
      </w:r>
      <w:r w:rsidR="00870B02">
        <w:rPr>
          <w:bCs/>
          <w:color w:val="000000"/>
          <w:sz w:val="22"/>
          <w:szCs w:val="22"/>
        </w:rPr>
        <w:t xml:space="preserve">Forthcoming </w:t>
      </w:r>
      <w:r w:rsidR="0012392F">
        <w:rPr>
          <w:bCs/>
          <w:color w:val="000000"/>
          <w:sz w:val="22"/>
          <w:szCs w:val="22"/>
        </w:rPr>
        <w:t>September</w:t>
      </w:r>
      <w:r w:rsidR="00870B02">
        <w:rPr>
          <w:bCs/>
          <w:color w:val="000000"/>
          <w:sz w:val="22"/>
          <w:szCs w:val="22"/>
        </w:rPr>
        <w:t xml:space="preserve"> 2020</w:t>
      </w:r>
      <w:r>
        <w:rPr>
          <w:bCs/>
          <w:color w:val="000000"/>
          <w:sz w:val="22"/>
          <w:szCs w:val="22"/>
        </w:rPr>
        <w:t xml:space="preserve">). </w:t>
      </w:r>
      <w:r w:rsidR="00C81222">
        <w:rPr>
          <w:bCs/>
          <w:i/>
          <w:color w:val="000000"/>
          <w:sz w:val="22"/>
          <w:szCs w:val="22"/>
        </w:rPr>
        <w:t>Failure to Disrupt: Why Technology Alone Can’t Transform Learning</w:t>
      </w:r>
      <w:r>
        <w:rPr>
          <w:bCs/>
          <w:i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 xml:space="preserve">Harvard University Press. </w:t>
      </w:r>
    </w:p>
    <w:p w14:paraId="559CE90B" w14:textId="77777777" w:rsidR="00312A4E" w:rsidRDefault="00312A4E" w:rsidP="00312A4E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</w:p>
    <w:p w14:paraId="56FB858B" w14:textId="37D731C3" w:rsidR="004F17E2" w:rsidRDefault="00A1545D" w:rsidP="00312A4E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Daccord, T., &amp; Reich, J. (2016</w:t>
      </w:r>
      <w:r w:rsidR="004F17E2">
        <w:rPr>
          <w:bCs/>
          <w:color w:val="000000"/>
          <w:sz w:val="22"/>
          <w:szCs w:val="22"/>
        </w:rPr>
        <w:t xml:space="preserve">). </w:t>
      </w:r>
      <w:r w:rsidR="004F17E2">
        <w:rPr>
          <w:bCs/>
          <w:i/>
          <w:color w:val="000000"/>
          <w:sz w:val="22"/>
          <w:szCs w:val="22"/>
        </w:rPr>
        <w:t>iPads in the classroom: From consumption and curation to creation (</w:t>
      </w:r>
      <w:r w:rsidR="004F17E2">
        <w:rPr>
          <w:bCs/>
          <w:color w:val="000000"/>
          <w:sz w:val="22"/>
          <w:szCs w:val="22"/>
        </w:rPr>
        <w:t>2</w:t>
      </w:r>
      <w:r w:rsidR="004F17E2">
        <w:rPr>
          <w:bCs/>
          <w:color w:val="000000"/>
          <w:sz w:val="22"/>
          <w:szCs w:val="22"/>
          <w:vertAlign w:val="superscript"/>
        </w:rPr>
        <w:t>nd</w:t>
      </w:r>
      <w:r w:rsidR="004F17E2">
        <w:rPr>
          <w:bCs/>
          <w:color w:val="000000"/>
          <w:sz w:val="22"/>
          <w:szCs w:val="22"/>
        </w:rPr>
        <w:t xml:space="preserve"> Ed.). West Palm Beach: Learning Sciences International</w:t>
      </w:r>
    </w:p>
    <w:p w14:paraId="2FA0DB77" w14:textId="374CC1AF" w:rsidR="00F14684" w:rsidRPr="007D6D29" w:rsidRDefault="00F14684" w:rsidP="00186F21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Daccord, T., &amp; Reich, J. (2014). </w:t>
      </w:r>
      <w:r w:rsidR="007D6D29">
        <w:rPr>
          <w:bCs/>
          <w:i/>
          <w:color w:val="000000"/>
          <w:sz w:val="22"/>
          <w:szCs w:val="22"/>
        </w:rPr>
        <w:t>iPads in the classroom: From consumption and curation to creation</w:t>
      </w:r>
      <w:r w:rsidR="004F17E2">
        <w:rPr>
          <w:bCs/>
          <w:i/>
          <w:color w:val="000000"/>
          <w:sz w:val="22"/>
          <w:szCs w:val="22"/>
        </w:rPr>
        <w:t xml:space="preserve"> (</w:t>
      </w:r>
      <w:r w:rsidR="004F17E2">
        <w:rPr>
          <w:bCs/>
          <w:color w:val="000000"/>
          <w:sz w:val="22"/>
          <w:szCs w:val="22"/>
        </w:rPr>
        <w:t>1</w:t>
      </w:r>
      <w:r w:rsidR="004F17E2" w:rsidRPr="004F17E2">
        <w:rPr>
          <w:bCs/>
          <w:color w:val="000000"/>
          <w:sz w:val="22"/>
          <w:szCs w:val="22"/>
          <w:vertAlign w:val="superscript"/>
        </w:rPr>
        <w:t>st</w:t>
      </w:r>
      <w:r w:rsidR="004F17E2">
        <w:rPr>
          <w:bCs/>
          <w:color w:val="000000"/>
          <w:sz w:val="22"/>
          <w:szCs w:val="22"/>
        </w:rPr>
        <w:t xml:space="preserve"> Ed.)</w:t>
      </w:r>
      <w:r w:rsidR="007D6D29">
        <w:rPr>
          <w:bCs/>
          <w:color w:val="000000"/>
          <w:sz w:val="22"/>
          <w:szCs w:val="22"/>
        </w:rPr>
        <w:t xml:space="preserve">. Chestnut Hill, MA: EdTechTeacher Press. </w:t>
      </w:r>
    </w:p>
    <w:p w14:paraId="461A68F5" w14:textId="0D046649" w:rsidR="0086643B" w:rsidRDefault="00A52DF4" w:rsidP="00284C17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 xml:space="preserve">Reich, </w:t>
      </w:r>
      <w:r w:rsidR="000C2970">
        <w:rPr>
          <w:bCs/>
          <w:color w:val="000000"/>
          <w:sz w:val="22"/>
          <w:szCs w:val="22"/>
        </w:rPr>
        <w:t>J., &amp; Daccord, T. (2008)</w:t>
      </w:r>
      <w:r w:rsidR="00AE6552">
        <w:rPr>
          <w:bCs/>
          <w:color w:val="000000"/>
          <w:sz w:val="22"/>
          <w:szCs w:val="22"/>
        </w:rPr>
        <w:t>.</w:t>
      </w:r>
      <w:r w:rsidR="000C2970">
        <w:rPr>
          <w:bCs/>
          <w:color w:val="000000"/>
          <w:sz w:val="22"/>
          <w:szCs w:val="22"/>
        </w:rPr>
        <w:t xml:space="preserve"> </w:t>
      </w:r>
      <w:r w:rsidR="000C2970">
        <w:rPr>
          <w:bCs/>
          <w:i/>
          <w:color w:val="000000"/>
          <w:sz w:val="22"/>
          <w:szCs w:val="22"/>
        </w:rPr>
        <w:t>Best ideas for teaching with technology: A practical guide for teachers, by t</w:t>
      </w:r>
      <w:r w:rsidRPr="00587D2E">
        <w:rPr>
          <w:bCs/>
          <w:i/>
          <w:color w:val="000000"/>
          <w:sz w:val="22"/>
          <w:szCs w:val="22"/>
        </w:rPr>
        <w:t>eachers.</w:t>
      </w:r>
      <w:r w:rsidR="000C2970">
        <w:rPr>
          <w:bCs/>
          <w:i/>
          <w:color w:val="000000"/>
          <w:sz w:val="22"/>
          <w:szCs w:val="22"/>
        </w:rPr>
        <w:t xml:space="preserve"> </w:t>
      </w:r>
      <w:r w:rsidR="000C2970">
        <w:rPr>
          <w:bCs/>
          <w:color w:val="000000"/>
          <w:sz w:val="22"/>
          <w:szCs w:val="22"/>
        </w:rPr>
        <w:t xml:space="preserve">Armonk, NY: M.E. Sharpe. </w:t>
      </w:r>
    </w:p>
    <w:p w14:paraId="563F8FFD" w14:textId="77777777" w:rsidR="009C4F7E" w:rsidRDefault="009C4F7E" w:rsidP="00284C17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</w:p>
    <w:p w14:paraId="5F83C090" w14:textId="5C7F447B" w:rsidR="009C4F7E" w:rsidRPr="009C4F7E" w:rsidRDefault="009C4F7E" w:rsidP="00284C17">
      <w:pPr>
        <w:autoSpaceDE w:val="0"/>
        <w:autoSpaceDN w:val="0"/>
        <w:adjustRightInd w:val="0"/>
        <w:ind w:left="720" w:hanging="7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Works in Progress:</w:t>
      </w:r>
    </w:p>
    <w:p w14:paraId="607AFB18" w14:textId="5CF668DC" w:rsidR="009C4F7E" w:rsidRDefault="009C4F7E" w:rsidP="009C4F7E">
      <w:pPr>
        <w:shd w:val="clear" w:color="auto" w:fill="FFFFFF"/>
        <w:spacing w:after="240"/>
        <w:ind w:left="720" w:hanging="72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* indicates students &amp; research scientists working under my supervision</w:t>
      </w:r>
    </w:p>
    <w:p w14:paraId="7421B4BB" w14:textId="1D898567" w:rsidR="001903FB" w:rsidRPr="001903FB" w:rsidRDefault="001903FB" w:rsidP="009C4F7E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  <w:vertAlign w:val="superscript"/>
        </w:rPr>
        <w:sym w:font="Wingdings" w:char="F055"/>
      </w:r>
      <w:r>
        <w:rPr>
          <w:color w:val="222222"/>
          <w:sz w:val="22"/>
          <w:szCs w:val="22"/>
          <w:vertAlign w:val="superscript"/>
        </w:rPr>
        <w:t xml:space="preserve"> </w:t>
      </w:r>
      <w:r>
        <w:rPr>
          <w:color w:val="222222"/>
          <w:sz w:val="22"/>
          <w:szCs w:val="22"/>
        </w:rPr>
        <w:t xml:space="preserve"> indicates co-equal first authors</w:t>
      </w:r>
    </w:p>
    <w:p w14:paraId="502E1806" w14:textId="645F887F" w:rsidR="00E303F6" w:rsidRDefault="00E303F6" w:rsidP="00E303F6">
      <w:pPr>
        <w:shd w:val="clear" w:color="auto" w:fill="FFFFFF"/>
        <w:spacing w:after="240"/>
        <w:contextualSpacing/>
        <w:rPr>
          <w:color w:val="222222"/>
          <w:sz w:val="22"/>
          <w:szCs w:val="22"/>
        </w:rPr>
      </w:pPr>
    </w:p>
    <w:p w14:paraId="5A149147" w14:textId="77777777" w:rsidR="00B55931" w:rsidRDefault="00B55931" w:rsidP="00B40E06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</w:p>
    <w:p w14:paraId="6956B327" w14:textId="12BD29A5" w:rsidR="00747FC9" w:rsidRDefault="00747FC9" w:rsidP="00B40E06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Reich, J. et al (In </w:t>
      </w:r>
      <w:r w:rsidR="00A06E7D">
        <w:rPr>
          <w:color w:val="222222"/>
          <w:sz w:val="22"/>
          <w:szCs w:val="22"/>
        </w:rPr>
        <w:t>Revise and Resubmit</w:t>
      </w:r>
      <w:r>
        <w:rPr>
          <w:color w:val="222222"/>
          <w:sz w:val="22"/>
          <w:szCs w:val="22"/>
        </w:rPr>
        <w:t xml:space="preserve">). Remote Learning Guidance from State Education Agencies During the COVID-19 Pandemic: A First Look.  </w:t>
      </w:r>
    </w:p>
    <w:p w14:paraId="02B67AD8" w14:textId="21C6DEC9" w:rsidR="00CA63E8" w:rsidRDefault="00CA63E8" w:rsidP="00B40E06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</w:p>
    <w:p w14:paraId="4F12443B" w14:textId="77777777" w:rsidR="000A0758" w:rsidRPr="00B40E06" w:rsidRDefault="000A0758" w:rsidP="000A0758">
      <w:pPr>
        <w:shd w:val="clear" w:color="auto" w:fill="FFFFFF"/>
        <w:spacing w:after="240"/>
        <w:ind w:left="720" w:hanging="720"/>
        <w:contextualSpacing/>
        <w:rPr>
          <w:i/>
          <w:iCs/>
          <w:color w:val="000000" w:themeColor="text1"/>
          <w:sz w:val="22"/>
          <w:szCs w:val="22"/>
        </w:rPr>
      </w:pPr>
      <w:r w:rsidRPr="00B40E06">
        <w:rPr>
          <w:rStyle w:val="Hyperlink"/>
          <w:color w:val="000000" w:themeColor="text1"/>
          <w:sz w:val="22"/>
          <w:szCs w:val="22"/>
          <w:u w:val="none"/>
        </w:rPr>
        <w:t>Re</w:t>
      </w:r>
      <w:r>
        <w:rPr>
          <w:rStyle w:val="Hyperlink"/>
          <w:color w:val="000000" w:themeColor="text1"/>
          <w:sz w:val="22"/>
          <w:szCs w:val="22"/>
          <w:u w:val="none"/>
        </w:rPr>
        <w:t xml:space="preserve">ich, J. (In Submission). </w:t>
      </w:r>
      <w:r w:rsidRPr="00B40E06">
        <w:rPr>
          <w:color w:val="000000" w:themeColor="text1"/>
          <w:sz w:val="22"/>
          <w:szCs w:val="22"/>
        </w:rPr>
        <w:t>Rigor: Preregistration &amp; registered reports</w:t>
      </w:r>
      <w:r>
        <w:rPr>
          <w:color w:val="000000" w:themeColor="text1"/>
          <w:sz w:val="22"/>
          <w:szCs w:val="22"/>
        </w:rPr>
        <w:t xml:space="preserve">. </w:t>
      </w:r>
      <w:r>
        <w:rPr>
          <w:i/>
          <w:iCs/>
          <w:color w:val="000000" w:themeColor="text1"/>
          <w:sz w:val="22"/>
          <w:szCs w:val="22"/>
        </w:rPr>
        <w:t xml:space="preserve">Educational Psychology. </w:t>
      </w:r>
    </w:p>
    <w:p w14:paraId="70ACA3E0" w14:textId="3D4DACAF" w:rsidR="00F858BD" w:rsidRDefault="00A72780" w:rsidP="00F858BD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Littenberg-Tobias, J.*</w:t>
      </w:r>
      <w:r w:rsidR="001B3919">
        <w:rPr>
          <w:color w:val="222222"/>
          <w:sz w:val="22"/>
          <w:szCs w:val="22"/>
        </w:rPr>
        <w:t>, Slama, R.*</w:t>
      </w:r>
      <w:r>
        <w:rPr>
          <w:color w:val="222222"/>
          <w:sz w:val="22"/>
          <w:szCs w:val="22"/>
        </w:rPr>
        <w:t xml:space="preserve"> &amp; Reich, J. (In </w:t>
      </w:r>
      <w:r w:rsidR="000A0758">
        <w:rPr>
          <w:color w:val="222222"/>
          <w:sz w:val="22"/>
          <w:szCs w:val="22"/>
        </w:rPr>
        <w:t>Revise and Resubmit</w:t>
      </w:r>
      <w:r>
        <w:rPr>
          <w:color w:val="222222"/>
          <w:sz w:val="22"/>
          <w:szCs w:val="22"/>
        </w:rPr>
        <w:t xml:space="preserve">). </w:t>
      </w:r>
      <w:r w:rsidR="00F858BD" w:rsidRPr="00F858BD">
        <w:rPr>
          <w:color w:val="222222"/>
          <w:sz w:val="22"/>
          <w:szCs w:val="22"/>
        </w:rPr>
        <w:t>Large-Scale Learning for Local Change: The Challenge of MOOCs as Educator Professional Learning</w:t>
      </w:r>
    </w:p>
    <w:p w14:paraId="17A4EFB9" w14:textId="56C1D308" w:rsidR="00566293" w:rsidRDefault="00566293" w:rsidP="00BE118E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Xu, W., Thompson, M.*, Yang, K., Roy, D.*, Koedinger, K., Rose, C., &amp; Reich, J. (In Submission) </w:t>
      </w:r>
      <w:r w:rsidR="00845C9A" w:rsidRPr="00845C9A">
        <w:rPr>
          <w:color w:val="222222"/>
          <w:sz w:val="22"/>
          <w:szCs w:val="22"/>
        </w:rPr>
        <w:t>Practice-Based Teacher Questioning Strategy Training with ELK: A Role-Playing Simulation for Eliciting Learner Knowledge</w:t>
      </w:r>
    </w:p>
    <w:p w14:paraId="27BFCD2F" w14:textId="6486A9F3" w:rsidR="005E2E87" w:rsidRDefault="005E2E87" w:rsidP="005E2E87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Thompson, M.*, Falck, E.*</w:t>
      </w:r>
      <w:r w:rsidR="008B7487">
        <w:rPr>
          <w:color w:val="222222"/>
          <w:sz w:val="22"/>
          <w:szCs w:val="22"/>
        </w:rPr>
        <w:t>, Slama, R.*,</w:t>
      </w:r>
      <w:r>
        <w:rPr>
          <w:color w:val="222222"/>
          <w:sz w:val="22"/>
          <w:szCs w:val="22"/>
        </w:rPr>
        <w:t xml:space="preserve"> &amp; Reich, J. (In </w:t>
      </w:r>
      <w:r w:rsidR="00A010DA">
        <w:rPr>
          <w:color w:val="222222"/>
          <w:sz w:val="22"/>
          <w:szCs w:val="22"/>
        </w:rPr>
        <w:t>Submission</w:t>
      </w:r>
      <w:r>
        <w:rPr>
          <w:color w:val="222222"/>
          <w:sz w:val="22"/>
          <w:szCs w:val="22"/>
        </w:rPr>
        <w:t xml:space="preserve">). </w:t>
      </w:r>
      <w:r w:rsidR="002F3597">
        <w:rPr>
          <w:color w:val="222222"/>
          <w:sz w:val="22"/>
          <w:szCs w:val="22"/>
        </w:rPr>
        <w:t xml:space="preserve">The practice-based teacher education engagement ladder: A developmental model of adoption, adaptation, and redesign. </w:t>
      </w:r>
    </w:p>
    <w:p w14:paraId="2C6D2FF9" w14:textId="3AE9C0CE" w:rsidR="00B40E06" w:rsidRDefault="00B40E06" w:rsidP="00C84392">
      <w:pPr>
        <w:shd w:val="clear" w:color="auto" w:fill="FFFFFF"/>
        <w:spacing w:after="240"/>
        <w:contextualSpacing/>
        <w:rPr>
          <w:color w:val="222222"/>
          <w:sz w:val="22"/>
          <w:szCs w:val="22"/>
        </w:rPr>
      </w:pPr>
      <w:bookmarkStart w:id="0" w:name="_GoBack"/>
      <w:bookmarkEnd w:id="0"/>
    </w:p>
    <w:p w14:paraId="2E330246" w14:textId="2BD490C4" w:rsidR="00B40E06" w:rsidRDefault="00B40E06" w:rsidP="00B40E06">
      <w:pPr>
        <w:shd w:val="clear" w:color="auto" w:fill="FFFFFF"/>
        <w:spacing w:after="240"/>
        <w:ind w:left="720" w:hanging="720"/>
        <w:contextualSpacing/>
        <w:rPr>
          <w:rStyle w:val="Hyperlink"/>
          <w:sz w:val="22"/>
          <w:szCs w:val="22"/>
        </w:rPr>
      </w:pPr>
      <w:r w:rsidRPr="00BF3750">
        <w:rPr>
          <w:color w:val="222222"/>
          <w:sz w:val="22"/>
          <w:szCs w:val="22"/>
        </w:rPr>
        <w:t>Moore, M.</w:t>
      </w:r>
      <w:r>
        <w:rPr>
          <w:color w:val="222222"/>
          <w:sz w:val="22"/>
          <w:szCs w:val="22"/>
        </w:rPr>
        <w:t>*</w:t>
      </w:r>
      <w:r w:rsidRPr="00BF3750">
        <w:rPr>
          <w:color w:val="222222"/>
          <w:sz w:val="22"/>
          <w:szCs w:val="22"/>
        </w:rPr>
        <w:t>, Ng, K.</w:t>
      </w:r>
      <w:r>
        <w:rPr>
          <w:color w:val="222222"/>
          <w:sz w:val="22"/>
          <w:szCs w:val="22"/>
        </w:rPr>
        <w:t>*</w:t>
      </w:r>
      <w:r w:rsidRPr="00BF3750">
        <w:rPr>
          <w:color w:val="222222"/>
          <w:sz w:val="22"/>
          <w:szCs w:val="22"/>
        </w:rPr>
        <w:t>, Kim, Y.</w:t>
      </w:r>
      <w:r>
        <w:rPr>
          <w:color w:val="222222"/>
          <w:sz w:val="22"/>
          <w:szCs w:val="22"/>
        </w:rPr>
        <w:t>*</w:t>
      </w:r>
      <w:r w:rsidRPr="00BF3750">
        <w:rPr>
          <w:color w:val="222222"/>
          <w:sz w:val="22"/>
          <w:szCs w:val="22"/>
        </w:rPr>
        <w:t>, Robinson, K.</w:t>
      </w:r>
      <w:r>
        <w:rPr>
          <w:color w:val="222222"/>
          <w:sz w:val="22"/>
          <w:szCs w:val="22"/>
        </w:rPr>
        <w:t>*</w:t>
      </w:r>
      <w:r w:rsidRPr="00BF3750">
        <w:rPr>
          <w:color w:val="222222"/>
          <w:sz w:val="22"/>
          <w:szCs w:val="22"/>
        </w:rPr>
        <w:t>, Thompson, M.</w:t>
      </w:r>
      <w:r>
        <w:rPr>
          <w:color w:val="222222"/>
          <w:sz w:val="22"/>
          <w:szCs w:val="22"/>
        </w:rPr>
        <w:t>*</w:t>
      </w:r>
      <w:r w:rsidRPr="00BF3750">
        <w:rPr>
          <w:color w:val="222222"/>
          <w:sz w:val="22"/>
          <w:szCs w:val="22"/>
        </w:rPr>
        <w:t>, &amp; Reich, J. (</w:t>
      </w:r>
      <w:r>
        <w:rPr>
          <w:color w:val="222222"/>
          <w:sz w:val="22"/>
          <w:szCs w:val="22"/>
        </w:rPr>
        <w:t>In Preparation</w:t>
      </w:r>
      <w:r w:rsidRPr="00BF3750">
        <w:rPr>
          <w:color w:val="222222"/>
          <w:sz w:val="22"/>
          <w:szCs w:val="22"/>
        </w:rPr>
        <w:t xml:space="preserve">). Debriefing </w:t>
      </w:r>
      <w:r>
        <w:rPr>
          <w:color w:val="222222"/>
          <w:sz w:val="22"/>
          <w:szCs w:val="22"/>
        </w:rPr>
        <w:t>d</w:t>
      </w:r>
      <w:r w:rsidRPr="00BF3750">
        <w:rPr>
          <w:color w:val="222222"/>
          <w:sz w:val="22"/>
          <w:szCs w:val="22"/>
        </w:rPr>
        <w:t xml:space="preserve">igital </w:t>
      </w:r>
      <w:r>
        <w:rPr>
          <w:color w:val="222222"/>
          <w:sz w:val="22"/>
          <w:szCs w:val="22"/>
        </w:rPr>
        <w:t>s</w:t>
      </w:r>
      <w:r w:rsidRPr="00BF3750">
        <w:rPr>
          <w:color w:val="222222"/>
          <w:sz w:val="22"/>
          <w:szCs w:val="22"/>
        </w:rPr>
        <w:t xml:space="preserve">imulations: Exploring </w:t>
      </w:r>
      <w:r>
        <w:rPr>
          <w:color w:val="222222"/>
          <w:sz w:val="22"/>
          <w:szCs w:val="22"/>
        </w:rPr>
        <w:t>d</w:t>
      </w:r>
      <w:r w:rsidRPr="00BF3750">
        <w:rPr>
          <w:color w:val="222222"/>
          <w:sz w:val="22"/>
          <w:szCs w:val="22"/>
        </w:rPr>
        <w:t xml:space="preserve">esigns that </w:t>
      </w:r>
      <w:r>
        <w:rPr>
          <w:color w:val="222222"/>
          <w:sz w:val="22"/>
          <w:szCs w:val="22"/>
        </w:rPr>
        <w:t>s</w:t>
      </w:r>
      <w:r w:rsidRPr="00BF3750">
        <w:rPr>
          <w:color w:val="222222"/>
          <w:sz w:val="22"/>
          <w:szCs w:val="22"/>
        </w:rPr>
        <w:t xml:space="preserve">upport </w:t>
      </w:r>
      <w:r>
        <w:rPr>
          <w:color w:val="222222"/>
          <w:sz w:val="22"/>
          <w:szCs w:val="22"/>
        </w:rPr>
        <w:t>t</w:t>
      </w:r>
      <w:r w:rsidRPr="00BF3750">
        <w:rPr>
          <w:color w:val="222222"/>
          <w:sz w:val="22"/>
          <w:szCs w:val="22"/>
        </w:rPr>
        <w:t xml:space="preserve">eacher </w:t>
      </w:r>
      <w:r>
        <w:rPr>
          <w:color w:val="222222"/>
          <w:sz w:val="22"/>
          <w:szCs w:val="22"/>
        </w:rPr>
        <w:t>e</w:t>
      </w:r>
      <w:r w:rsidRPr="00BF3750">
        <w:rPr>
          <w:color w:val="222222"/>
          <w:sz w:val="22"/>
          <w:szCs w:val="22"/>
        </w:rPr>
        <w:t>ducators in</w:t>
      </w:r>
      <w:r>
        <w:rPr>
          <w:color w:val="222222"/>
          <w:sz w:val="22"/>
          <w:szCs w:val="22"/>
        </w:rPr>
        <w:t xml:space="preserve"> u</w:t>
      </w:r>
      <w:r w:rsidRPr="00BF3750">
        <w:rPr>
          <w:color w:val="222222"/>
          <w:sz w:val="22"/>
          <w:szCs w:val="22"/>
        </w:rPr>
        <w:t xml:space="preserve">sing </w:t>
      </w:r>
      <w:r>
        <w:rPr>
          <w:color w:val="222222"/>
          <w:sz w:val="22"/>
          <w:szCs w:val="22"/>
        </w:rPr>
        <w:t>t</w:t>
      </w:r>
      <w:r w:rsidRPr="00BF3750">
        <w:rPr>
          <w:color w:val="222222"/>
          <w:sz w:val="22"/>
          <w:szCs w:val="22"/>
        </w:rPr>
        <w:t xml:space="preserve">eacher </w:t>
      </w:r>
      <w:r>
        <w:rPr>
          <w:color w:val="222222"/>
          <w:sz w:val="22"/>
          <w:szCs w:val="22"/>
        </w:rPr>
        <w:t>c</w:t>
      </w:r>
      <w:r w:rsidRPr="00BF3750">
        <w:rPr>
          <w:color w:val="222222"/>
          <w:sz w:val="22"/>
          <w:szCs w:val="22"/>
        </w:rPr>
        <w:t xml:space="preserve">andidate </w:t>
      </w:r>
      <w:r>
        <w:rPr>
          <w:color w:val="222222"/>
          <w:sz w:val="22"/>
          <w:szCs w:val="22"/>
        </w:rPr>
        <w:t>p</w:t>
      </w:r>
      <w:r w:rsidRPr="00BF3750">
        <w:rPr>
          <w:color w:val="222222"/>
          <w:sz w:val="22"/>
          <w:szCs w:val="22"/>
        </w:rPr>
        <w:t xml:space="preserve">erformance </w:t>
      </w:r>
      <w:r>
        <w:rPr>
          <w:color w:val="222222"/>
          <w:sz w:val="22"/>
          <w:szCs w:val="22"/>
        </w:rPr>
        <w:t>d</w:t>
      </w:r>
      <w:r w:rsidRPr="00BF3750">
        <w:rPr>
          <w:color w:val="222222"/>
          <w:sz w:val="22"/>
          <w:szCs w:val="22"/>
        </w:rPr>
        <w:t xml:space="preserve">ata. </w:t>
      </w:r>
      <w:hyperlink r:id="rId9" w:history="1">
        <w:r w:rsidRPr="00213865">
          <w:rPr>
            <w:rStyle w:val="Hyperlink"/>
            <w:sz w:val="22"/>
            <w:szCs w:val="22"/>
          </w:rPr>
          <w:t>https://doi.org/10.31235/osf.io/pwqb8</w:t>
        </w:r>
      </w:hyperlink>
    </w:p>
    <w:p w14:paraId="231894FC" w14:textId="372DD027" w:rsidR="00C84392" w:rsidRDefault="00C84392" w:rsidP="00B0620B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73973F02" w14:textId="77777777" w:rsidR="002446CC" w:rsidRPr="00587D2E" w:rsidRDefault="002446CC" w:rsidP="00B0620B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7AE78AE7" w14:textId="2D85FBD0" w:rsidR="00E03C30" w:rsidRPr="003E337B" w:rsidRDefault="00112F68" w:rsidP="008D035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Peer-</w:t>
      </w:r>
      <w:r w:rsidR="00580643" w:rsidRPr="00587D2E">
        <w:rPr>
          <w:b/>
          <w:bCs/>
          <w:color w:val="000000"/>
          <w:sz w:val="22"/>
          <w:szCs w:val="22"/>
        </w:rPr>
        <w:t>R</w:t>
      </w:r>
      <w:r w:rsidR="001B41E2" w:rsidRPr="00587D2E">
        <w:rPr>
          <w:b/>
          <w:bCs/>
          <w:color w:val="000000"/>
          <w:sz w:val="22"/>
          <w:szCs w:val="22"/>
        </w:rPr>
        <w:t>eviewed</w:t>
      </w:r>
      <w:r>
        <w:rPr>
          <w:b/>
          <w:bCs/>
          <w:color w:val="000000"/>
          <w:sz w:val="22"/>
          <w:szCs w:val="22"/>
        </w:rPr>
        <w:t xml:space="preserve"> Scholarly</w:t>
      </w:r>
      <w:r w:rsidR="001B41E2" w:rsidRPr="00587D2E">
        <w:rPr>
          <w:b/>
          <w:bCs/>
          <w:color w:val="000000"/>
          <w:sz w:val="22"/>
          <w:szCs w:val="22"/>
        </w:rPr>
        <w:t xml:space="preserve"> </w:t>
      </w:r>
      <w:r w:rsidR="00B0620B" w:rsidRPr="00587D2E">
        <w:rPr>
          <w:b/>
          <w:bCs/>
          <w:color w:val="000000"/>
          <w:sz w:val="22"/>
          <w:szCs w:val="22"/>
        </w:rPr>
        <w:t>Articles</w:t>
      </w:r>
      <w:r w:rsidR="00A955B0">
        <w:rPr>
          <w:b/>
          <w:bCs/>
          <w:color w:val="000000"/>
          <w:sz w:val="22"/>
          <w:szCs w:val="22"/>
        </w:rPr>
        <w:t xml:space="preserve"> and Conference Proceedings</w:t>
      </w:r>
      <w:r w:rsidR="00B0620B" w:rsidRPr="00587D2E">
        <w:rPr>
          <w:b/>
          <w:bCs/>
          <w:color w:val="000000"/>
          <w:sz w:val="22"/>
          <w:szCs w:val="22"/>
        </w:rPr>
        <w:t>:</w:t>
      </w:r>
    </w:p>
    <w:p w14:paraId="431C0350" w14:textId="77777777" w:rsidR="00C84392" w:rsidRDefault="00C84392" w:rsidP="002446CC">
      <w:pPr>
        <w:shd w:val="clear" w:color="auto" w:fill="FFFFFF"/>
        <w:spacing w:after="240"/>
        <w:contextualSpacing/>
        <w:rPr>
          <w:color w:val="222222"/>
          <w:sz w:val="22"/>
          <w:szCs w:val="22"/>
        </w:rPr>
      </w:pPr>
    </w:p>
    <w:p w14:paraId="1DBC1764" w14:textId="207528C3" w:rsidR="00C84392" w:rsidRPr="00C84392" w:rsidRDefault="00C84392" w:rsidP="00C84392">
      <w:pPr>
        <w:shd w:val="clear" w:color="auto" w:fill="FFFFFF"/>
        <w:spacing w:after="240"/>
        <w:ind w:left="720" w:hanging="720"/>
        <w:contextualSpacing/>
        <w:rPr>
          <w:i/>
          <w:iCs/>
          <w:color w:val="222222"/>
          <w:sz w:val="22"/>
          <w:szCs w:val="22"/>
        </w:rPr>
      </w:pPr>
    </w:p>
    <w:p w14:paraId="2120E5BB" w14:textId="0EBBFFDF" w:rsidR="007539BF" w:rsidRPr="007539BF" w:rsidRDefault="00B335E5" w:rsidP="006C3B6C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Reich, J. (Forthcoming). T</w:t>
      </w:r>
      <w:r w:rsidRPr="00B335E5">
        <w:rPr>
          <w:color w:val="222222"/>
          <w:sz w:val="22"/>
          <w:szCs w:val="22"/>
        </w:rPr>
        <w:t xml:space="preserve">wo </w:t>
      </w:r>
      <w:r>
        <w:rPr>
          <w:color w:val="222222"/>
          <w:sz w:val="22"/>
          <w:szCs w:val="22"/>
        </w:rPr>
        <w:t>s</w:t>
      </w:r>
      <w:r w:rsidRPr="00B335E5">
        <w:rPr>
          <w:color w:val="222222"/>
          <w:sz w:val="22"/>
          <w:szCs w:val="22"/>
        </w:rPr>
        <w:t xml:space="preserve">tances, </w:t>
      </w:r>
      <w:r>
        <w:rPr>
          <w:color w:val="222222"/>
          <w:sz w:val="22"/>
          <w:szCs w:val="22"/>
        </w:rPr>
        <w:t>t</w:t>
      </w:r>
      <w:r w:rsidRPr="00B335E5">
        <w:rPr>
          <w:color w:val="222222"/>
          <w:sz w:val="22"/>
          <w:szCs w:val="22"/>
        </w:rPr>
        <w:t xml:space="preserve">hree </w:t>
      </w:r>
      <w:r>
        <w:rPr>
          <w:color w:val="222222"/>
          <w:sz w:val="22"/>
          <w:szCs w:val="22"/>
        </w:rPr>
        <w:t>g</w:t>
      </w:r>
      <w:r w:rsidRPr="00B335E5">
        <w:rPr>
          <w:color w:val="222222"/>
          <w:sz w:val="22"/>
          <w:szCs w:val="22"/>
        </w:rPr>
        <w:t xml:space="preserve">enres, and </w:t>
      </w:r>
      <w:r>
        <w:rPr>
          <w:color w:val="222222"/>
          <w:sz w:val="22"/>
          <w:szCs w:val="22"/>
        </w:rPr>
        <w:t>f</w:t>
      </w:r>
      <w:r w:rsidRPr="00B335E5">
        <w:rPr>
          <w:color w:val="222222"/>
          <w:sz w:val="22"/>
          <w:szCs w:val="22"/>
        </w:rPr>
        <w:t xml:space="preserve">our </w:t>
      </w:r>
      <w:r>
        <w:rPr>
          <w:color w:val="222222"/>
          <w:sz w:val="22"/>
          <w:szCs w:val="22"/>
        </w:rPr>
        <w:t>in</w:t>
      </w:r>
      <w:r w:rsidRPr="00B335E5">
        <w:rPr>
          <w:color w:val="222222"/>
          <w:sz w:val="22"/>
          <w:szCs w:val="22"/>
        </w:rPr>
        <w:t xml:space="preserve">tractable </w:t>
      </w:r>
      <w:r>
        <w:rPr>
          <w:color w:val="222222"/>
          <w:sz w:val="22"/>
          <w:szCs w:val="22"/>
        </w:rPr>
        <w:t>d</w:t>
      </w:r>
      <w:r w:rsidRPr="00B335E5">
        <w:rPr>
          <w:color w:val="222222"/>
          <w:sz w:val="22"/>
          <w:szCs w:val="22"/>
        </w:rPr>
        <w:t xml:space="preserve">ilemmas for the </w:t>
      </w:r>
      <w:r>
        <w:rPr>
          <w:color w:val="222222"/>
          <w:sz w:val="22"/>
          <w:szCs w:val="22"/>
        </w:rPr>
        <w:t>f</w:t>
      </w:r>
      <w:r w:rsidRPr="00B335E5">
        <w:rPr>
          <w:color w:val="222222"/>
          <w:sz w:val="22"/>
          <w:szCs w:val="22"/>
        </w:rPr>
        <w:t xml:space="preserve">uture of </w:t>
      </w:r>
      <w:r>
        <w:rPr>
          <w:color w:val="222222"/>
          <w:sz w:val="22"/>
          <w:szCs w:val="22"/>
        </w:rPr>
        <w:t>l</w:t>
      </w:r>
      <w:r w:rsidRPr="00B335E5">
        <w:rPr>
          <w:color w:val="222222"/>
          <w:sz w:val="22"/>
          <w:szCs w:val="22"/>
        </w:rPr>
        <w:t xml:space="preserve">earning at </w:t>
      </w:r>
      <w:r>
        <w:rPr>
          <w:color w:val="222222"/>
          <w:sz w:val="22"/>
          <w:szCs w:val="22"/>
        </w:rPr>
        <w:t>s</w:t>
      </w:r>
      <w:r w:rsidRPr="00B335E5">
        <w:rPr>
          <w:color w:val="222222"/>
          <w:sz w:val="22"/>
          <w:szCs w:val="22"/>
        </w:rPr>
        <w:t>cale</w:t>
      </w:r>
      <w:r>
        <w:rPr>
          <w:color w:val="222222"/>
          <w:sz w:val="22"/>
          <w:szCs w:val="22"/>
        </w:rPr>
        <w:t xml:space="preserve">. </w:t>
      </w:r>
      <w:r w:rsidR="00DD46E0">
        <w:rPr>
          <w:i/>
          <w:color w:val="222222"/>
          <w:sz w:val="22"/>
          <w:szCs w:val="22"/>
        </w:rPr>
        <w:t>Proceedings of the 2020 ACM Learning@Scale Conference</w:t>
      </w:r>
      <w:r w:rsidR="00DD46E0">
        <w:rPr>
          <w:color w:val="222222"/>
          <w:sz w:val="22"/>
          <w:szCs w:val="22"/>
        </w:rPr>
        <w:t xml:space="preserve">. </w:t>
      </w:r>
    </w:p>
    <w:p w14:paraId="073F7693" w14:textId="7C9B30B5" w:rsidR="007539BF" w:rsidRDefault="007539BF" w:rsidP="006C3B6C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 w:rsidRPr="007539BF">
        <w:rPr>
          <w:color w:val="222222"/>
          <w:sz w:val="22"/>
          <w:szCs w:val="22"/>
        </w:rPr>
        <w:t>Maldonado-Mahauad</w:t>
      </w:r>
      <w:r>
        <w:rPr>
          <w:color w:val="222222"/>
          <w:sz w:val="22"/>
          <w:szCs w:val="22"/>
        </w:rPr>
        <w:t xml:space="preserve">, J. </w:t>
      </w:r>
      <w:r w:rsidRPr="007539BF">
        <w:rPr>
          <w:color w:val="222222"/>
          <w:sz w:val="22"/>
          <w:szCs w:val="22"/>
        </w:rPr>
        <w:t>Ruipérez-Valiente</w:t>
      </w:r>
      <w:r>
        <w:rPr>
          <w:color w:val="222222"/>
          <w:sz w:val="22"/>
          <w:szCs w:val="22"/>
        </w:rPr>
        <w:t>, J.,</w:t>
      </w:r>
      <w:r w:rsidRPr="007539BF">
        <w:rPr>
          <w:color w:val="222222"/>
          <w:sz w:val="22"/>
          <w:szCs w:val="22"/>
        </w:rPr>
        <w:t xml:space="preserve"> Pérez-Sanagustín</w:t>
      </w:r>
      <w:r>
        <w:rPr>
          <w:color w:val="222222"/>
          <w:sz w:val="22"/>
          <w:szCs w:val="22"/>
        </w:rPr>
        <w:t xml:space="preserve">, M., </w:t>
      </w:r>
      <w:r w:rsidRPr="007539BF">
        <w:rPr>
          <w:color w:val="222222"/>
          <w:sz w:val="22"/>
          <w:szCs w:val="22"/>
        </w:rPr>
        <w:t>Jenner</w:t>
      </w:r>
      <w:r>
        <w:rPr>
          <w:color w:val="222222"/>
          <w:sz w:val="22"/>
          <w:szCs w:val="22"/>
        </w:rPr>
        <w:t xml:space="preserve">, M., </w:t>
      </w:r>
      <w:r w:rsidRPr="007539BF">
        <w:rPr>
          <w:color w:val="222222"/>
          <w:sz w:val="22"/>
          <w:szCs w:val="22"/>
        </w:rPr>
        <w:t>Despujol</w:t>
      </w:r>
      <w:r>
        <w:rPr>
          <w:color w:val="222222"/>
          <w:sz w:val="22"/>
          <w:szCs w:val="22"/>
        </w:rPr>
        <w:t xml:space="preserve">, I., </w:t>
      </w:r>
      <w:r w:rsidRPr="007539BF">
        <w:rPr>
          <w:color w:val="222222"/>
          <w:sz w:val="22"/>
          <w:szCs w:val="22"/>
        </w:rPr>
        <w:t>Turró</w:t>
      </w:r>
      <w:r>
        <w:rPr>
          <w:color w:val="222222"/>
          <w:sz w:val="22"/>
          <w:szCs w:val="22"/>
        </w:rPr>
        <w:t>, C.</w:t>
      </w:r>
      <w:r w:rsidRPr="007539BF">
        <w:rPr>
          <w:color w:val="222222"/>
          <w:sz w:val="22"/>
          <w:szCs w:val="22"/>
        </w:rPr>
        <w:t>, Staubitz</w:t>
      </w:r>
      <w:r>
        <w:rPr>
          <w:color w:val="222222"/>
          <w:sz w:val="22"/>
          <w:szCs w:val="22"/>
        </w:rPr>
        <w:t xml:space="preserve">, T., </w:t>
      </w:r>
      <w:r w:rsidRPr="007539BF">
        <w:rPr>
          <w:color w:val="222222"/>
          <w:sz w:val="22"/>
          <w:szCs w:val="22"/>
        </w:rPr>
        <w:t>Rohloff</w:t>
      </w:r>
      <w:r>
        <w:rPr>
          <w:color w:val="222222"/>
          <w:sz w:val="22"/>
          <w:szCs w:val="22"/>
        </w:rPr>
        <w:t xml:space="preserve">, T., </w:t>
      </w:r>
      <w:r w:rsidRPr="007539BF">
        <w:rPr>
          <w:color w:val="222222"/>
          <w:sz w:val="22"/>
          <w:szCs w:val="22"/>
        </w:rPr>
        <w:t>Montoro</w:t>
      </w:r>
      <w:r>
        <w:rPr>
          <w:color w:val="222222"/>
          <w:sz w:val="22"/>
          <w:szCs w:val="22"/>
        </w:rPr>
        <w:t xml:space="preserve">, G., &amp; Reich, J. (Forthcoming). </w:t>
      </w:r>
      <w:r w:rsidRPr="007539BF">
        <w:rPr>
          <w:color w:val="222222"/>
          <w:sz w:val="22"/>
          <w:szCs w:val="22"/>
        </w:rPr>
        <w:t xml:space="preserve">Participation of Latin America in MOOCs: Exploring </w:t>
      </w:r>
      <w:r>
        <w:rPr>
          <w:color w:val="222222"/>
          <w:sz w:val="22"/>
          <w:szCs w:val="22"/>
        </w:rPr>
        <w:t>t</w:t>
      </w:r>
      <w:r w:rsidRPr="007539BF">
        <w:rPr>
          <w:color w:val="222222"/>
          <w:sz w:val="22"/>
          <w:szCs w:val="22"/>
        </w:rPr>
        <w:t xml:space="preserve">rends </w:t>
      </w:r>
      <w:r>
        <w:rPr>
          <w:color w:val="222222"/>
          <w:sz w:val="22"/>
          <w:szCs w:val="22"/>
        </w:rPr>
        <w:t>a</w:t>
      </w:r>
      <w:r w:rsidRPr="007539BF">
        <w:rPr>
          <w:color w:val="222222"/>
          <w:sz w:val="22"/>
          <w:szCs w:val="22"/>
        </w:rPr>
        <w:t xml:space="preserve">cross </w:t>
      </w:r>
      <w:r>
        <w:rPr>
          <w:color w:val="222222"/>
          <w:sz w:val="22"/>
          <w:szCs w:val="22"/>
        </w:rPr>
        <w:t>p</w:t>
      </w:r>
      <w:r w:rsidRPr="007539BF">
        <w:rPr>
          <w:color w:val="222222"/>
          <w:sz w:val="22"/>
          <w:szCs w:val="22"/>
        </w:rPr>
        <w:t>roviders</w:t>
      </w:r>
      <w:r>
        <w:rPr>
          <w:color w:val="222222"/>
          <w:sz w:val="22"/>
          <w:szCs w:val="22"/>
        </w:rPr>
        <w:t xml:space="preserve">. </w:t>
      </w:r>
      <w:r w:rsidRPr="007539BF">
        <w:rPr>
          <w:i/>
          <w:color w:val="222222"/>
          <w:sz w:val="22"/>
          <w:szCs w:val="22"/>
        </w:rPr>
        <w:t>Proceedings of the 2020 Learning with MOOCs Conference</w:t>
      </w:r>
      <w:r>
        <w:rPr>
          <w:color w:val="222222"/>
          <w:sz w:val="22"/>
          <w:szCs w:val="22"/>
        </w:rPr>
        <w:t xml:space="preserve">. </w:t>
      </w:r>
      <w:r w:rsidRPr="007539BF">
        <w:rPr>
          <w:i/>
          <w:color w:val="222222"/>
          <w:sz w:val="22"/>
          <w:szCs w:val="22"/>
        </w:rPr>
        <w:t xml:space="preserve"> </w:t>
      </w:r>
    </w:p>
    <w:p w14:paraId="604959A6" w14:textId="5A36E6C2" w:rsidR="00747FC9" w:rsidRDefault="00747FC9" w:rsidP="00EE70F5">
      <w:pPr>
        <w:shd w:val="clear" w:color="auto" w:fill="FFFFFF"/>
        <w:spacing w:after="240"/>
        <w:ind w:left="720" w:hanging="720"/>
        <w:contextualSpacing/>
        <w:rPr>
          <w:i/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Anderson, N.*, Benoit, G.*, Moussapur, R.M.,* Slama, R.*, Reich, J. (Forthcoming). Using digital clinical simulations and authoring tools to support teachers in eliciting learners’ mathematics k</w:t>
      </w:r>
      <w:r w:rsidRPr="00747FC9">
        <w:rPr>
          <w:color w:val="222222"/>
          <w:sz w:val="22"/>
          <w:szCs w:val="22"/>
        </w:rPr>
        <w:t>nowledge</w:t>
      </w:r>
      <w:r>
        <w:rPr>
          <w:color w:val="222222"/>
          <w:sz w:val="22"/>
          <w:szCs w:val="22"/>
        </w:rPr>
        <w:t xml:space="preserve">. </w:t>
      </w:r>
      <w:r>
        <w:rPr>
          <w:i/>
          <w:color w:val="222222"/>
          <w:sz w:val="22"/>
          <w:szCs w:val="22"/>
        </w:rPr>
        <w:t xml:space="preserve">Connected Learning Summit. </w:t>
      </w:r>
    </w:p>
    <w:p w14:paraId="44E7B4DB" w14:textId="77560AD0" w:rsidR="00C078CA" w:rsidRPr="0012392F" w:rsidRDefault="0012392F" w:rsidP="000A0758">
      <w:pPr>
        <w:shd w:val="clear" w:color="auto" w:fill="FFFFFF"/>
        <w:spacing w:after="240"/>
        <w:ind w:left="720" w:hanging="720"/>
        <w:contextualSpacing/>
        <w:rPr>
          <w:i/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Littenberg-Tobias, J.* &amp; Reich, J. (</w:t>
      </w:r>
      <w:r w:rsidR="000A0758">
        <w:rPr>
          <w:color w:val="222222"/>
          <w:sz w:val="22"/>
          <w:szCs w:val="22"/>
        </w:rPr>
        <w:t>2020</w:t>
      </w:r>
      <w:r>
        <w:rPr>
          <w:color w:val="222222"/>
          <w:sz w:val="22"/>
          <w:szCs w:val="22"/>
        </w:rPr>
        <w:t xml:space="preserve">). </w:t>
      </w:r>
      <w:r w:rsidRPr="0012392F">
        <w:rPr>
          <w:color w:val="222222"/>
          <w:sz w:val="22"/>
          <w:szCs w:val="22"/>
        </w:rPr>
        <w:t>Evaluating Access, Quality, and Equity in Online Learning: A Case Study of a MOOC-Based Blen</w:t>
      </w:r>
      <w:r>
        <w:rPr>
          <w:color w:val="222222"/>
          <w:sz w:val="22"/>
          <w:szCs w:val="22"/>
        </w:rPr>
        <w:t xml:space="preserve">ded Professional Degree Program. </w:t>
      </w:r>
      <w:r>
        <w:rPr>
          <w:i/>
          <w:color w:val="222222"/>
          <w:sz w:val="22"/>
          <w:szCs w:val="22"/>
        </w:rPr>
        <w:t>Internet and Higher Education.</w:t>
      </w:r>
      <w:r w:rsidR="00C14B6E">
        <w:rPr>
          <w:i/>
          <w:color w:val="222222"/>
          <w:sz w:val="22"/>
          <w:szCs w:val="22"/>
        </w:rPr>
        <w:t>47.</w:t>
      </w:r>
      <w:r>
        <w:rPr>
          <w:i/>
          <w:color w:val="222222"/>
          <w:sz w:val="22"/>
          <w:szCs w:val="22"/>
        </w:rPr>
        <w:t xml:space="preserve"> </w:t>
      </w:r>
      <w:r w:rsidR="000A0758">
        <w:t xml:space="preserve"> </w:t>
      </w:r>
      <w:hyperlink r:id="rId10" w:history="1">
        <w:r w:rsidR="000A0758" w:rsidRPr="009A3054">
          <w:rPr>
            <w:rStyle w:val="Hyperlink"/>
          </w:rPr>
          <w:t>https://doi.org/10.1016/j.iheduc.2020.100759</w:t>
        </w:r>
      </w:hyperlink>
      <w:r w:rsidR="000A0758">
        <w:t xml:space="preserve"> </w:t>
      </w:r>
    </w:p>
    <w:p w14:paraId="255F4BD4" w14:textId="791D2688" w:rsidR="0012392F" w:rsidRPr="00C078CA" w:rsidRDefault="00C078CA" w:rsidP="00C078CA">
      <w:pPr>
        <w:shd w:val="clear" w:color="auto" w:fill="FFFFFF"/>
        <w:spacing w:after="240"/>
        <w:ind w:left="720" w:hanging="720"/>
        <w:contextualSpacing/>
        <w:rPr>
          <w:i/>
          <w:iCs/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lastRenderedPageBreak/>
        <w:t>Kizilcec, R.</w:t>
      </w:r>
      <w:r w:rsidRPr="001903FB">
        <w:rPr>
          <w:color w:val="222222"/>
          <w:sz w:val="22"/>
          <w:szCs w:val="22"/>
          <w:vertAlign w:val="superscript"/>
        </w:rPr>
        <w:t xml:space="preserve"> </w:t>
      </w:r>
      <w:r>
        <w:rPr>
          <w:color w:val="222222"/>
          <w:sz w:val="22"/>
          <w:szCs w:val="22"/>
          <w:vertAlign w:val="superscript"/>
        </w:rPr>
        <w:sym w:font="Wingdings" w:char="F055"/>
      </w:r>
      <w:r>
        <w:rPr>
          <w:color w:val="222222"/>
          <w:sz w:val="22"/>
          <w:szCs w:val="22"/>
        </w:rPr>
        <w:t>, Reich, J.</w:t>
      </w:r>
      <w:r>
        <w:rPr>
          <w:color w:val="222222"/>
          <w:sz w:val="22"/>
          <w:szCs w:val="22"/>
          <w:vertAlign w:val="superscript"/>
        </w:rPr>
        <w:sym w:font="Wingdings" w:char="F055"/>
      </w:r>
      <w:r>
        <w:rPr>
          <w:color w:val="222222"/>
          <w:sz w:val="22"/>
          <w:szCs w:val="22"/>
        </w:rPr>
        <w:t>, Yeomans, M.</w:t>
      </w:r>
      <w:r w:rsidRPr="001903FB">
        <w:rPr>
          <w:color w:val="222222"/>
          <w:sz w:val="22"/>
          <w:szCs w:val="22"/>
          <w:vertAlign w:val="superscript"/>
        </w:rPr>
        <w:t xml:space="preserve"> </w:t>
      </w:r>
      <w:r>
        <w:rPr>
          <w:color w:val="222222"/>
          <w:sz w:val="22"/>
          <w:szCs w:val="22"/>
          <w:vertAlign w:val="superscript"/>
        </w:rPr>
        <w:sym w:font="Wingdings" w:char="F055"/>
      </w:r>
      <w:r>
        <w:rPr>
          <w:color w:val="222222"/>
          <w:sz w:val="22"/>
          <w:szCs w:val="22"/>
        </w:rPr>
        <w:t xml:space="preserve">, Lopez, G., Brunskill, E., Dann, C., Tingley, D. (2020). The limits of scalable interventions: Addressing global achievement gaps with psychological interventions in 248 MOOCs. </w:t>
      </w:r>
      <w:r>
        <w:rPr>
          <w:i/>
          <w:iCs/>
          <w:color w:val="222222"/>
          <w:sz w:val="22"/>
          <w:szCs w:val="22"/>
        </w:rPr>
        <w:t xml:space="preserve">Proceedings of the National Academy of Sciences. </w:t>
      </w:r>
      <w:hyperlink r:id="rId11" w:history="1">
        <w:r w:rsidRPr="00C078CA">
          <w:rPr>
            <w:rStyle w:val="Hyperlink"/>
            <w:i/>
            <w:iCs/>
            <w:sz w:val="22"/>
            <w:szCs w:val="22"/>
          </w:rPr>
          <w:t>https://doi.org/10.1073/pnas.1921417117</w:t>
        </w:r>
      </w:hyperlink>
    </w:p>
    <w:p w14:paraId="78B63FB5" w14:textId="79284457" w:rsidR="004D52E3" w:rsidRPr="004D52E3" w:rsidRDefault="004D52E3" w:rsidP="00F7221D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Sullivan, F., Hillaire, G.*, Larke, L.*, Reich, J. (2020). </w:t>
      </w:r>
      <w:r w:rsidRPr="004D52E3">
        <w:rPr>
          <w:color w:val="222222"/>
          <w:sz w:val="22"/>
          <w:szCs w:val="22"/>
        </w:rPr>
        <w:t>Using Teacher Moments During the COVID-19 Pivot</w:t>
      </w:r>
      <w:r>
        <w:rPr>
          <w:color w:val="222222"/>
          <w:sz w:val="22"/>
          <w:szCs w:val="22"/>
        </w:rPr>
        <w:t xml:space="preserve">. </w:t>
      </w:r>
      <w:r>
        <w:rPr>
          <w:i/>
          <w:color w:val="222222"/>
          <w:sz w:val="22"/>
          <w:szCs w:val="22"/>
        </w:rPr>
        <w:t xml:space="preserve">Journal of Technology and Teacher Education. </w:t>
      </w:r>
      <w:r>
        <w:rPr>
          <w:color w:val="222222"/>
          <w:sz w:val="22"/>
          <w:szCs w:val="22"/>
        </w:rPr>
        <w:t xml:space="preserve">28(2) 303-313. </w:t>
      </w:r>
    </w:p>
    <w:p w14:paraId="7F625C32" w14:textId="07DE5D84" w:rsidR="00F7221D" w:rsidRPr="00F7221D" w:rsidRDefault="00F7221D" w:rsidP="00F7221D">
      <w:pPr>
        <w:shd w:val="clear" w:color="auto" w:fill="FFFFFF"/>
        <w:spacing w:after="240"/>
        <w:ind w:left="720" w:hanging="720"/>
        <w:contextualSpacing/>
        <w:rPr>
          <w:i/>
          <w:iCs/>
          <w:color w:val="222222"/>
          <w:sz w:val="22"/>
          <w:szCs w:val="22"/>
          <w:lang w:val="en"/>
        </w:rPr>
      </w:pPr>
      <w:r>
        <w:rPr>
          <w:color w:val="222222"/>
          <w:sz w:val="22"/>
          <w:szCs w:val="22"/>
        </w:rPr>
        <w:t xml:space="preserve">Reich, J., Gehlbach, H., and Albers, C., (2020). </w:t>
      </w:r>
      <w:r w:rsidRPr="002B7CA6">
        <w:rPr>
          <w:color w:val="222222"/>
          <w:sz w:val="22"/>
          <w:szCs w:val="22"/>
          <w:lang w:val="en"/>
        </w:rPr>
        <w:t>“Like Upgrading from a Typewriter to a Computer”: Registered Reports in Education Researc</w:t>
      </w:r>
      <w:r>
        <w:rPr>
          <w:color w:val="222222"/>
          <w:sz w:val="22"/>
          <w:szCs w:val="22"/>
          <w:lang w:val="en"/>
        </w:rPr>
        <w:t xml:space="preserve">h. </w:t>
      </w:r>
      <w:r>
        <w:rPr>
          <w:i/>
          <w:iCs/>
          <w:color w:val="222222"/>
          <w:sz w:val="22"/>
          <w:szCs w:val="22"/>
          <w:lang w:val="en"/>
        </w:rPr>
        <w:t xml:space="preserve">AERA Open. </w:t>
      </w:r>
      <w:hyperlink r:id="rId12" w:history="1">
        <w:r w:rsidRPr="00F7221D">
          <w:rPr>
            <w:rStyle w:val="Hyperlink"/>
            <w:iCs/>
            <w:sz w:val="22"/>
            <w:szCs w:val="22"/>
          </w:rPr>
          <w:t>https://doi.org/10.1177/2332858420917640</w:t>
        </w:r>
      </w:hyperlink>
    </w:p>
    <w:p w14:paraId="5FC0213E" w14:textId="3716C3CD" w:rsidR="00492700" w:rsidRPr="00F7221D" w:rsidRDefault="00492700" w:rsidP="00EE70F5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Napier, A*., Huttner-Loan, E.*, and Reich, J. (</w:t>
      </w:r>
      <w:r w:rsidR="00F7221D">
        <w:rPr>
          <w:color w:val="222222"/>
          <w:sz w:val="22"/>
          <w:szCs w:val="22"/>
        </w:rPr>
        <w:t>2020</w:t>
      </w:r>
      <w:r>
        <w:rPr>
          <w:color w:val="222222"/>
          <w:sz w:val="22"/>
          <w:szCs w:val="22"/>
        </w:rPr>
        <w:t>)</w:t>
      </w:r>
      <w:r w:rsidR="00EE70F5">
        <w:rPr>
          <w:color w:val="222222"/>
          <w:sz w:val="22"/>
          <w:szCs w:val="22"/>
        </w:rPr>
        <w:t xml:space="preserve">. </w:t>
      </w:r>
      <w:r w:rsidR="00EE70F5" w:rsidRPr="00EE70F5">
        <w:rPr>
          <w:color w:val="222222"/>
          <w:sz w:val="22"/>
          <w:szCs w:val="22"/>
        </w:rPr>
        <w:t xml:space="preserve">Evaluating </w:t>
      </w:r>
      <w:r w:rsidR="00EE70F5">
        <w:rPr>
          <w:color w:val="222222"/>
          <w:sz w:val="22"/>
          <w:szCs w:val="22"/>
        </w:rPr>
        <w:t>t</w:t>
      </w:r>
      <w:r w:rsidR="00EE70F5" w:rsidRPr="00EE70F5">
        <w:rPr>
          <w:color w:val="222222"/>
          <w:sz w:val="22"/>
          <w:szCs w:val="22"/>
        </w:rPr>
        <w:t xml:space="preserve">ransfer of </w:t>
      </w:r>
      <w:r w:rsidR="00EE70F5">
        <w:rPr>
          <w:color w:val="222222"/>
          <w:sz w:val="22"/>
          <w:szCs w:val="22"/>
        </w:rPr>
        <w:t>l</w:t>
      </w:r>
      <w:r w:rsidR="00EE70F5" w:rsidRPr="00EE70F5">
        <w:rPr>
          <w:color w:val="222222"/>
          <w:sz w:val="22"/>
          <w:szCs w:val="22"/>
        </w:rPr>
        <w:t>earning</w:t>
      </w:r>
      <w:r w:rsidR="00EE70F5">
        <w:rPr>
          <w:color w:val="222222"/>
          <w:sz w:val="22"/>
          <w:szCs w:val="22"/>
        </w:rPr>
        <w:t xml:space="preserve"> </w:t>
      </w:r>
      <w:r w:rsidR="00EE70F5" w:rsidRPr="00EE70F5">
        <w:rPr>
          <w:color w:val="222222"/>
          <w:sz w:val="22"/>
          <w:szCs w:val="22"/>
        </w:rPr>
        <w:t xml:space="preserve">from MOOCs to </w:t>
      </w:r>
      <w:r w:rsidR="00EE70F5">
        <w:rPr>
          <w:color w:val="222222"/>
          <w:sz w:val="22"/>
          <w:szCs w:val="22"/>
        </w:rPr>
        <w:t>w</w:t>
      </w:r>
      <w:r w:rsidR="00EE70F5" w:rsidRPr="00EE70F5">
        <w:rPr>
          <w:color w:val="222222"/>
          <w:sz w:val="22"/>
          <w:szCs w:val="22"/>
        </w:rPr>
        <w:t xml:space="preserve">orkplaces: A </w:t>
      </w:r>
      <w:r w:rsidR="00EE70F5">
        <w:rPr>
          <w:color w:val="222222"/>
          <w:sz w:val="22"/>
          <w:szCs w:val="22"/>
        </w:rPr>
        <w:t>c</w:t>
      </w:r>
      <w:r w:rsidR="00EE70F5" w:rsidRPr="00EE70F5">
        <w:rPr>
          <w:color w:val="222222"/>
          <w:sz w:val="22"/>
          <w:szCs w:val="22"/>
        </w:rPr>
        <w:t xml:space="preserve">ase </w:t>
      </w:r>
      <w:r w:rsidR="00EE70F5">
        <w:rPr>
          <w:color w:val="222222"/>
          <w:sz w:val="22"/>
          <w:szCs w:val="22"/>
        </w:rPr>
        <w:t>s</w:t>
      </w:r>
      <w:r w:rsidR="00EE70F5" w:rsidRPr="00EE70F5">
        <w:rPr>
          <w:color w:val="222222"/>
          <w:sz w:val="22"/>
          <w:szCs w:val="22"/>
        </w:rPr>
        <w:t xml:space="preserve">tudy from </w:t>
      </w:r>
      <w:r w:rsidR="00EE70F5">
        <w:rPr>
          <w:color w:val="222222"/>
          <w:sz w:val="22"/>
          <w:szCs w:val="22"/>
        </w:rPr>
        <w:t>t</w:t>
      </w:r>
      <w:r w:rsidR="00EE70F5" w:rsidRPr="00EE70F5">
        <w:rPr>
          <w:color w:val="222222"/>
          <w:sz w:val="22"/>
          <w:szCs w:val="22"/>
        </w:rPr>
        <w:t xml:space="preserve">eacher </w:t>
      </w:r>
      <w:r w:rsidR="00EE70F5">
        <w:rPr>
          <w:color w:val="222222"/>
          <w:sz w:val="22"/>
          <w:szCs w:val="22"/>
        </w:rPr>
        <w:t>e</w:t>
      </w:r>
      <w:r w:rsidR="00EE70F5" w:rsidRPr="00EE70F5">
        <w:rPr>
          <w:color w:val="222222"/>
          <w:sz w:val="22"/>
          <w:szCs w:val="22"/>
        </w:rPr>
        <w:t xml:space="preserve">ducation and </w:t>
      </w:r>
      <w:r w:rsidR="00EE70F5">
        <w:rPr>
          <w:color w:val="222222"/>
          <w:sz w:val="22"/>
          <w:szCs w:val="22"/>
        </w:rPr>
        <w:t>“</w:t>
      </w:r>
      <w:r w:rsidR="00EE70F5" w:rsidRPr="00EE70F5">
        <w:rPr>
          <w:color w:val="222222"/>
          <w:sz w:val="22"/>
          <w:szCs w:val="22"/>
        </w:rPr>
        <w:t>Launching</w:t>
      </w:r>
      <w:r w:rsidR="00EE70F5">
        <w:rPr>
          <w:color w:val="222222"/>
          <w:sz w:val="22"/>
          <w:szCs w:val="22"/>
        </w:rPr>
        <w:t xml:space="preserve"> </w:t>
      </w:r>
      <w:r w:rsidR="00EE70F5" w:rsidRPr="00EE70F5">
        <w:rPr>
          <w:color w:val="222222"/>
          <w:sz w:val="22"/>
          <w:szCs w:val="22"/>
        </w:rPr>
        <w:t>Innovation in Schools</w:t>
      </w:r>
      <w:r w:rsidR="00EE70F5">
        <w:rPr>
          <w:color w:val="222222"/>
          <w:sz w:val="22"/>
          <w:szCs w:val="22"/>
        </w:rPr>
        <w:t xml:space="preserve">”. </w:t>
      </w:r>
      <w:r w:rsidR="00EE70F5" w:rsidRPr="00EE70F5">
        <w:rPr>
          <w:i/>
          <w:iCs/>
          <w:color w:val="222222"/>
          <w:sz w:val="22"/>
          <w:szCs w:val="22"/>
        </w:rPr>
        <w:t>Revista</w:t>
      </w:r>
      <w:r w:rsidR="00EE70F5">
        <w:rPr>
          <w:i/>
          <w:iCs/>
          <w:color w:val="222222"/>
          <w:sz w:val="22"/>
          <w:szCs w:val="22"/>
        </w:rPr>
        <w:t xml:space="preserve"> </w:t>
      </w:r>
      <w:r w:rsidR="00EE70F5" w:rsidRPr="00EE70F5">
        <w:rPr>
          <w:i/>
          <w:iCs/>
          <w:color w:val="222222"/>
          <w:sz w:val="22"/>
          <w:szCs w:val="22"/>
        </w:rPr>
        <w:t>Iberoamericana de Educación a Distancia</w:t>
      </w:r>
      <w:r w:rsidR="00F7221D">
        <w:rPr>
          <w:iCs/>
          <w:color w:val="222222"/>
          <w:sz w:val="22"/>
          <w:szCs w:val="22"/>
        </w:rPr>
        <w:t xml:space="preserve">. 23(2), 45-63. </w:t>
      </w:r>
      <w:hyperlink r:id="rId13" w:history="1">
        <w:r w:rsidR="00F7221D">
          <w:rPr>
            <w:rStyle w:val="Hyperlink"/>
            <w:rFonts w:eastAsiaTheme="minorEastAsia"/>
          </w:rPr>
          <w:t>http://revistas.uned.es/index.php/ried/article/view/26377/21139</w:t>
        </w:r>
      </w:hyperlink>
    </w:p>
    <w:p w14:paraId="17747A47" w14:textId="65945B67" w:rsidR="002A01D7" w:rsidRDefault="002A01D7" w:rsidP="002A01D7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Ruiperez-Valiente, J.*, Jenner, M., Staubitz, T., Li, X., Rohloff, T., Halawa, S., Turro, C., Cheng, Y., Zhang, J., Despujol, I., &amp; Reich, J. (</w:t>
      </w:r>
      <w:r w:rsidR="00F7221D">
        <w:rPr>
          <w:color w:val="222222"/>
          <w:sz w:val="22"/>
          <w:szCs w:val="22"/>
        </w:rPr>
        <w:t>2020</w:t>
      </w:r>
      <w:r>
        <w:rPr>
          <w:color w:val="222222"/>
          <w:sz w:val="22"/>
          <w:szCs w:val="22"/>
        </w:rPr>
        <w:t xml:space="preserve">). </w:t>
      </w:r>
      <w:r w:rsidRPr="00665EE1">
        <w:rPr>
          <w:color w:val="222222"/>
          <w:sz w:val="22"/>
          <w:szCs w:val="22"/>
        </w:rPr>
        <w:t xml:space="preserve">Macro MOOC </w:t>
      </w:r>
      <w:r>
        <w:rPr>
          <w:color w:val="222222"/>
          <w:sz w:val="22"/>
          <w:szCs w:val="22"/>
        </w:rPr>
        <w:t>l</w:t>
      </w:r>
      <w:r w:rsidRPr="00665EE1">
        <w:rPr>
          <w:color w:val="222222"/>
          <w:sz w:val="22"/>
          <w:szCs w:val="22"/>
        </w:rPr>
        <w:t xml:space="preserve">earning </w:t>
      </w:r>
      <w:r>
        <w:rPr>
          <w:color w:val="222222"/>
          <w:sz w:val="22"/>
          <w:szCs w:val="22"/>
        </w:rPr>
        <w:t>a</w:t>
      </w:r>
      <w:r w:rsidRPr="00665EE1">
        <w:rPr>
          <w:color w:val="222222"/>
          <w:sz w:val="22"/>
          <w:szCs w:val="22"/>
        </w:rPr>
        <w:t xml:space="preserve">nalytics: Exploring </w:t>
      </w:r>
      <w:r>
        <w:rPr>
          <w:color w:val="222222"/>
          <w:sz w:val="22"/>
          <w:szCs w:val="22"/>
        </w:rPr>
        <w:t>t</w:t>
      </w:r>
      <w:r w:rsidRPr="00665EE1">
        <w:rPr>
          <w:color w:val="222222"/>
          <w:sz w:val="22"/>
          <w:szCs w:val="22"/>
        </w:rPr>
        <w:t xml:space="preserve">rends </w:t>
      </w:r>
      <w:r>
        <w:rPr>
          <w:color w:val="222222"/>
          <w:sz w:val="22"/>
          <w:szCs w:val="22"/>
        </w:rPr>
        <w:t>a</w:t>
      </w:r>
      <w:r w:rsidRPr="00665EE1">
        <w:rPr>
          <w:color w:val="222222"/>
          <w:sz w:val="22"/>
          <w:szCs w:val="22"/>
        </w:rPr>
        <w:t xml:space="preserve">cross </w:t>
      </w:r>
      <w:r>
        <w:rPr>
          <w:color w:val="222222"/>
          <w:sz w:val="22"/>
          <w:szCs w:val="22"/>
        </w:rPr>
        <w:t>g</w:t>
      </w:r>
      <w:r w:rsidRPr="00665EE1">
        <w:rPr>
          <w:color w:val="222222"/>
          <w:sz w:val="22"/>
          <w:szCs w:val="22"/>
        </w:rPr>
        <w:t xml:space="preserve">lobal and </w:t>
      </w:r>
      <w:r>
        <w:rPr>
          <w:color w:val="222222"/>
          <w:sz w:val="22"/>
          <w:szCs w:val="22"/>
        </w:rPr>
        <w:t>r</w:t>
      </w:r>
      <w:r w:rsidRPr="00665EE1">
        <w:rPr>
          <w:color w:val="222222"/>
          <w:sz w:val="22"/>
          <w:szCs w:val="22"/>
        </w:rPr>
        <w:t xml:space="preserve">egional </w:t>
      </w:r>
      <w:r>
        <w:rPr>
          <w:color w:val="222222"/>
          <w:sz w:val="22"/>
          <w:szCs w:val="22"/>
        </w:rPr>
        <w:t>p</w:t>
      </w:r>
      <w:r w:rsidRPr="00665EE1">
        <w:rPr>
          <w:color w:val="222222"/>
          <w:sz w:val="22"/>
          <w:szCs w:val="22"/>
        </w:rPr>
        <w:t>rovider</w:t>
      </w:r>
      <w:r>
        <w:rPr>
          <w:color w:val="222222"/>
          <w:sz w:val="22"/>
          <w:szCs w:val="22"/>
        </w:rPr>
        <w:t xml:space="preserve">s. </w:t>
      </w:r>
      <w:r>
        <w:rPr>
          <w:i/>
          <w:color w:val="222222"/>
          <w:sz w:val="22"/>
          <w:szCs w:val="22"/>
        </w:rPr>
        <w:t>Proceedings of the 2020 Learning Analytics and Knowledge Conference</w:t>
      </w:r>
      <w:r w:rsidR="00F7221D">
        <w:rPr>
          <w:i/>
          <w:color w:val="222222"/>
          <w:sz w:val="22"/>
          <w:szCs w:val="22"/>
        </w:rPr>
        <w:t xml:space="preserve">, </w:t>
      </w:r>
      <w:r w:rsidR="00F7221D">
        <w:rPr>
          <w:color w:val="222222"/>
          <w:sz w:val="22"/>
          <w:szCs w:val="22"/>
        </w:rPr>
        <w:t xml:space="preserve">518-523 </w:t>
      </w:r>
      <w:hyperlink r:id="rId14" w:history="1">
        <w:r w:rsidR="00F7221D">
          <w:rPr>
            <w:rStyle w:val="Hyperlink"/>
            <w:rFonts w:eastAsiaTheme="minorEastAsia"/>
          </w:rPr>
          <w:t>https://dl.acm.org/doi/pdf/10.1145/3375462.3375482</w:t>
        </w:r>
      </w:hyperlink>
      <w:r>
        <w:rPr>
          <w:i/>
          <w:color w:val="222222"/>
          <w:sz w:val="22"/>
          <w:szCs w:val="22"/>
        </w:rPr>
        <w:t xml:space="preserve">. </w:t>
      </w:r>
      <w:r>
        <w:rPr>
          <w:color w:val="222222"/>
          <w:sz w:val="22"/>
          <w:szCs w:val="22"/>
        </w:rPr>
        <w:t xml:space="preserve"> </w:t>
      </w:r>
    </w:p>
    <w:p w14:paraId="3D133A89" w14:textId="0D7E5F3A" w:rsidR="0086485F" w:rsidRPr="00B55931" w:rsidRDefault="0086485F" w:rsidP="00B55931">
      <w:pPr>
        <w:shd w:val="clear" w:color="auto" w:fill="FFFFFF"/>
        <w:spacing w:after="240"/>
        <w:ind w:left="720" w:hanging="720"/>
        <w:contextualSpacing/>
        <w:rPr>
          <w:iCs/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Ruiperez-Valiente, J.*, Halawa, S. &amp; Reich, J. (</w:t>
      </w:r>
      <w:r w:rsidR="00B55931">
        <w:rPr>
          <w:color w:val="222222"/>
          <w:sz w:val="22"/>
          <w:szCs w:val="22"/>
        </w:rPr>
        <w:t>2020</w:t>
      </w:r>
      <w:r>
        <w:rPr>
          <w:color w:val="222222"/>
          <w:sz w:val="22"/>
          <w:szCs w:val="22"/>
        </w:rPr>
        <w:t xml:space="preserve">). Using </w:t>
      </w:r>
      <w:r w:rsidR="00310209">
        <w:rPr>
          <w:color w:val="222222"/>
          <w:sz w:val="22"/>
          <w:szCs w:val="22"/>
        </w:rPr>
        <w:t>m</w:t>
      </w:r>
      <w:r>
        <w:rPr>
          <w:color w:val="222222"/>
          <w:sz w:val="22"/>
          <w:szCs w:val="22"/>
        </w:rPr>
        <w:t xml:space="preserve">ulti-platform </w:t>
      </w:r>
      <w:r w:rsidR="00310209">
        <w:rPr>
          <w:color w:val="222222"/>
          <w:sz w:val="22"/>
          <w:szCs w:val="22"/>
        </w:rPr>
        <w:t>l</w:t>
      </w:r>
      <w:r>
        <w:rPr>
          <w:color w:val="222222"/>
          <w:sz w:val="22"/>
          <w:szCs w:val="22"/>
        </w:rPr>
        <w:t xml:space="preserve">earning </w:t>
      </w:r>
      <w:r w:rsidR="00310209">
        <w:rPr>
          <w:color w:val="222222"/>
          <w:sz w:val="22"/>
          <w:szCs w:val="22"/>
        </w:rPr>
        <w:t>a</w:t>
      </w:r>
      <w:r>
        <w:rPr>
          <w:color w:val="222222"/>
          <w:sz w:val="22"/>
          <w:szCs w:val="22"/>
        </w:rPr>
        <w:t xml:space="preserve">nalytics to </w:t>
      </w:r>
      <w:r w:rsidR="00310209">
        <w:rPr>
          <w:color w:val="222222"/>
          <w:sz w:val="22"/>
          <w:szCs w:val="22"/>
        </w:rPr>
        <w:t>c</w:t>
      </w:r>
      <w:r>
        <w:rPr>
          <w:color w:val="222222"/>
          <w:sz w:val="22"/>
          <w:szCs w:val="22"/>
        </w:rPr>
        <w:t xml:space="preserve">ompare </w:t>
      </w:r>
      <w:r w:rsidR="00310209">
        <w:rPr>
          <w:color w:val="222222"/>
          <w:sz w:val="22"/>
          <w:szCs w:val="22"/>
        </w:rPr>
        <w:t>r</w:t>
      </w:r>
      <w:r>
        <w:rPr>
          <w:color w:val="222222"/>
          <w:sz w:val="22"/>
          <w:szCs w:val="22"/>
        </w:rPr>
        <w:t xml:space="preserve">egional and </w:t>
      </w:r>
      <w:r w:rsidR="00310209">
        <w:rPr>
          <w:color w:val="222222"/>
          <w:sz w:val="22"/>
          <w:szCs w:val="22"/>
        </w:rPr>
        <w:t>g</w:t>
      </w:r>
      <w:r>
        <w:rPr>
          <w:color w:val="222222"/>
          <w:sz w:val="22"/>
          <w:szCs w:val="22"/>
        </w:rPr>
        <w:t xml:space="preserve">lobal MOOC </w:t>
      </w:r>
      <w:r w:rsidR="00310209">
        <w:rPr>
          <w:color w:val="222222"/>
          <w:sz w:val="22"/>
          <w:szCs w:val="22"/>
        </w:rPr>
        <w:t>l</w:t>
      </w:r>
      <w:r>
        <w:rPr>
          <w:color w:val="222222"/>
          <w:sz w:val="22"/>
          <w:szCs w:val="22"/>
        </w:rPr>
        <w:t xml:space="preserve">earning in the Arab </w:t>
      </w:r>
      <w:r w:rsidR="00310209">
        <w:rPr>
          <w:color w:val="222222"/>
          <w:sz w:val="22"/>
          <w:szCs w:val="22"/>
        </w:rPr>
        <w:t>w</w:t>
      </w:r>
      <w:r>
        <w:rPr>
          <w:color w:val="222222"/>
          <w:sz w:val="22"/>
          <w:szCs w:val="22"/>
        </w:rPr>
        <w:t xml:space="preserve">orld. </w:t>
      </w:r>
      <w:r>
        <w:rPr>
          <w:i/>
          <w:iCs/>
          <w:color w:val="222222"/>
          <w:sz w:val="22"/>
          <w:szCs w:val="22"/>
        </w:rPr>
        <w:t>Computers &amp;</w:t>
      </w:r>
      <w:r w:rsidR="00B55931">
        <w:rPr>
          <w:i/>
          <w:iCs/>
          <w:color w:val="222222"/>
          <w:sz w:val="22"/>
          <w:szCs w:val="22"/>
        </w:rPr>
        <w:t xml:space="preserve"> </w:t>
      </w:r>
      <w:r>
        <w:rPr>
          <w:i/>
          <w:iCs/>
          <w:color w:val="222222"/>
          <w:sz w:val="22"/>
          <w:szCs w:val="22"/>
        </w:rPr>
        <w:t>Education</w:t>
      </w:r>
      <w:r w:rsidR="002A01D7">
        <w:rPr>
          <w:i/>
          <w:iCs/>
          <w:color w:val="222222"/>
          <w:sz w:val="22"/>
          <w:szCs w:val="22"/>
        </w:rPr>
        <w:t>.</w:t>
      </w:r>
      <w:r w:rsidR="00B55931">
        <w:rPr>
          <w:iCs/>
          <w:color w:val="222222"/>
          <w:sz w:val="22"/>
          <w:szCs w:val="22"/>
        </w:rPr>
        <w:t xml:space="preserve"> (146) </w:t>
      </w:r>
      <w:hyperlink r:id="rId15" w:tgtFrame="_blank" w:tooltip="Persistent link using digital object identifier" w:history="1">
        <w:r w:rsidR="00B55931" w:rsidRPr="00B55931">
          <w:rPr>
            <w:rStyle w:val="Hyperlink"/>
            <w:iCs/>
            <w:sz w:val="22"/>
            <w:szCs w:val="22"/>
          </w:rPr>
          <w:t>https://doi.org/10.1016/j.compedu.2019.103776</w:t>
        </w:r>
      </w:hyperlink>
    </w:p>
    <w:p w14:paraId="3C999A4D" w14:textId="5BE39013" w:rsidR="00BE118E" w:rsidRPr="00B55931" w:rsidRDefault="00BE118E" w:rsidP="00B55931">
      <w:pPr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Littenberg-Tobias, J*. Ruiperez-Valiente, J.*, &amp; Reich, J. (</w:t>
      </w:r>
      <w:r w:rsidR="00B55931">
        <w:rPr>
          <w:color w:val="222222"/>
          <w:sz w:val="22"/>
          <w:szCs w:val="22"/>
        </w:rPr>
        <w:t>2020</w:t>
      </w:r>
      <w:r>
        <w:rPr>
          <w:color w:val="222222"/>
          <w:sz w:val="22"/>
          <w:szCs w:val="22"/>
        </w:rPr>
        <w:t xml:space="preserve">). </w:t>
      </w:r>
      <w:r w:rsidR="00B55931" w:rsidRPr="00B55931">
        <w:rPr>
          <w:bCs/>
          <w:color w:val="222222"/>
          <w:sz w:val="22"/>
          <w:szCs w:val="22"/>
        </w:rPr>
        <w:t xml:space="preserve">Studying </w:t>
      </w:r>
      <w:r w:rsidR="00B55931">
        <w:rPr>
          <w:bCs/>
          <w:color w:val="222222"/>
          <w:sz w:val="22"/>
          <w:szCs w:val="22"/>
        </w:rPr>
        <w:t>l</w:t>
      </w:r>
      <w:r w:rsidR="00B55931" w:rsidRPr="00B55931">
        <w:rPr>
          <w:bCs/>
          <w:color w:val="222222"/>
          <w:sz w:val="22"/>
          <w:szCs w:val="22"/>
        </w:rPr>
        <w:t xml:space="preserve">earner </w:t>
      </w:r>
      <w:r w:rsidR="00B55931">
        <w:rPr>
          <w:bCs/>
          <w:color w:val="222222"/>
          <w:sz w:val="22"/>
          <w:szCs w:val="22"/>
        </w:rPr>
        <w:t>b</w:t>
      </w:r>
      <w:r w:rsidR="00B55931" w:rsidRPr="00B55931">
        <w:rPr>
          <w:bCs/>
          <w:color w:val="222222"/>
          <w:sz w:val="22"/>
          <w:szCs w:val="22"/>
        </w:rPr>
        <w:t xml:space="preserve">ehavior in </w:t>
      </w:r>
      <w:r w:rsidR="00B55931">
        <w:rPr>
          <w:bCs/>
          <w:color w:val="222222"/>
          <w:sz w:val="22"/>
          <w:szCs w:val="22"/>
        </w:rPr>
        <w:t>o</w:t>
      </w:r>
      <w:r w:rsidR="00B55931" w:rsidRPr="00B55931">
        <w:rPr>
          <w:bCs/>
          <w:color w:val="222222"/>
          <w:sz w:val="22"/>
          <w:szCs w:val="22"/>
        </w:rPr>
        <w:t xml:space="preserve">nline </w:t>
      </w:r>
      <w:r w:rsidR="00B55931">
        <w:rPr>
          <w:bCs/>
          <w:color w:val="222222"/>
          <w:sz w:val="22"/>
          <w:szCs w:val="22"/>
        </w:rPr>
        <w:t>c</w:t>
      </w:r>
      <w:r w:rsidR="00B55931" w:rsidRPr="00B55931">
        <w:rPr>
          <w:bCs/>
          <w:color w:val="222222"/>
          <w:sz w:val="22"/>
          <w:szCs w:val="22"/>
        </w:rPr>
        <w:t xml:space="preserve">ourses </w:t>
      </w:r>
      <w:r w:rsidR="00B55931">
        <w:rPr>
          <w:bCs/>
          <w:color w:val="222222"/>
          <w:sz w:val="22"/>
          <w:szCs w:val="22"/>
        </w:rPr>
        <w:t>w</w:t>
      </w:r>
      <w:r w:rsidR="00B55931" w:rsidRPr="00B55931">
        <w:rPr>
          <w:bCs/>
          <w:color w:val="222222"/>
          <w:sz w:val="22"/>
          <w:szCs w:val="22"/>
        </w:rPr>
        <w:t xml:space="preserve">ith </w:t>
      </w:r>
      <w:r w:rsidR="00B55931">
        <w:rPr>
          <w:bCs/>
          <w:color w:val="222222"/>
          <w:sz w:val="22"/>
          <w:szCs w:val="22"/>
        </w:rPr>
        <w:t>f</w:t>
      </w:r>
      <w:r w:rsidR="00B55931" w:rsidRPr="00B55931">
        <w:rPr>
          <w:bCs/>
          <w:color w:val="222222"/>
          <w:sz w:val="22"/>
          <w:szCs w:val="22"/>
        </w:rPr>
        <w:t>ree-</w:t>
      </w:r>
      <w:r w:rsidR="00B55931">
        <w:rPr>
          <w:bCs/>
          <w:color w:val="222222"/>
          <w:sz w:val="22"/>
          <w:szCs w:val="22"/>
        </w:rPr>
        <w:t>c</w:t>
      </w:r>
      <w:r w:rsidR="00B55931" w:rsidRPr="00B55931">
        <w:rPr>
          <w:bCs/>
          <w:color w:val="222222"/>
          <w:sz w:val="22"/>
          <w:szCs w:val="22"/>
        </w:rPr>
        <w:t xml:space="preserve">ertificate </w:t>
      </w:r>
      <w:r w:rsidR="00B55931">
        <w:rPr>
          <w:bCs/>
          <w:color w:val="222222"/>
          <w:sz w:val="22"/>
          <w:szCs w:val="22"/>
        </w:rPr>
        <w:t>c</w:t>
      </w:r>
      <w:r w:rsidR="00B55931" w:rsidRPr="00B55931">
        <w:rPr>
          <w:bCs/>
          <w:color w:val="222222"/>
          <w:sz w:val="22"/>
          <w:szCs w:val="22"/>
        </w:rPr>
        <w:t xml:space="preserve">oupons: Results </w:t>
      </w:r>
      <w:r w:rsidR="00B55931">
        <w:rPr>
          <w:bCs/>
          <w:color w:val="222222"/>
          <w:sz w:val="22"/>
          <w:szCs w:val="22"/>
        </w:rPr>
        <w:t>f</w:t>
      </w:r>
      <w:r w:rsidR="00B55931" w:rsidRPr="00B55931">
        <w:rPr>
          <w:bCs/>
          <w:color w:val="222222"/>
          <w:sz w:val="22"/>
          <w:szCs w:val="22"/>
        </w:rPr>
        <w:t xml:space="preserve">rom </w:t>
      </w:r>
      <w:r w:rsidR="00B55931">
        <w:rPr>
          <w:bCs/>
          <w:color w:val="222222"/>
          <w:sz w:val="22"/>
          <w:szCs w:val="22"/>
        </w:rPr>
        <w:t>t</w:t>
      </w:r>
      <w:r w:rsidR="00B55931" w:rsidRPr="00B55931">
        <w:rPr>
          <w:bCs/>
          <w:color w:val="222222"/>
          <w:sz w:val="22"/>
          <w:szCs w:val="22"/>
        </w:rPr>
        <w:t xml:space="preserve">wo </w:t>
      </w:r>
      <w:r w:rsidR="00B55931">
        <w:rPr>
          <w:bCs/>
          <w:color w:val="222222"/>
          <w:sz w:val="22"/>
          <w:szCs w:val="22"/>
        </w:rPr>
        <w:t>c</w:t>
      </w:r>
      <w:r w:rsidR="00B55931" w:rsidRPr="00B55931">
        <w:rPr>
          <w:bCs/>
          <w:color w:val="222222"/>
          <w:sz w:val="22"/>
          <w:szCs w:val="22"/>
        </w:rPr>
        <w:t xml:space="preserve">ase </w:t>
      </w:r>
      <w:r w:rsidR="00B55931">
        <w:rPr>
          <w:bCs/>
          <w:color w:val="222222"/>
          <w:sz w:val="22"/>
          <w:szCs w:val="22"/>
        </w:rPr>
        <w:t>s</w:t>
      </w:r>
      <w:r w:rsidR="00B55931" w:rsidRPr="00B55931">
        <w:rPr>
          <w:bCs/>
          <w:color w:val="222222"/>
          <w:sz w:val="22"/>
          <w:szCs w:val="22"/>
        </w:rPr>
        <w:t>tudies</w:t>
      </w:r>
      <w:r w:rsidR="00B55931">
        <w:rPr>
          <w:bCs/>
          <w:color w:val="222222"/>
          <w:sz w:val="22"/>
          <w:szCs w:val="22"/>
        </w:rPr>
        <w:t>.</w:t>
      </w:r>
      <w:r w:rsidR="00B55931">
        <w:rPr>
          <w:b/>
          <w:bCs/>
          <w:color w:val="222222"/>
          <w:sz w:val="22"/>
          <w:szCs w:val="22"/>
        </w:rPr>
        <w:t xml:space="preserve"> </w:t>
      </w:r>
      <w:r w:rsidR="00FB1B4F">
        <w:rPr>
          <w:i/>
          <w:color w:val="222222"/>
          <w:sz w:val="22"/>
          <w:szCs w:val="22"/>
        </w:rPr>
        <w:t xml:space="preserve">International Review of Research in Open and Distributed Learning. </w:t>
      </w:r>
      <w:r w:rsidR="00B55931">
        <w:rPr>
          <w:color w:val="222222"/>
          <w:sz w:val="22"/>
          <w:szCs w:val="22"/>
        </w:rPr>
        <w:t xml:space="preserve">21(1), 1-22. </w:t>
      </w:r>
      <w:r w:rsidR="00B55931" w:rsidRPr="00B55931">
        <w:rPr>
          <w:color w:val="222222"/>
          <w:sz w:val="22"/>
          <w:szCs w:val="22"/>
        </w:rPr>
        <w:t>https://doi.org/10.19173/irrodl.v20i5.4564</w:t>
      </w:r>
    </w:p>
    <w:p w14:paraId="77A69540" w14:textId="338BF252" w:rsidR="00FE4CA5" w:rsidRPr="00FE4CA5" w:rsidRDefault="00FE4CA5" w:rsidP="00B55931">
      <w:pPr>
        <w:shd w:val="clear" w:color="auto" w:fill="FFFFFF"/>
        <w:spacing w:after="240"/>
        <w:ind w:left="720" w:hanging="720"/>
        <w:contextualSpacing/>
        <w:rPr>
          <w:i/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Ruiperez-Valiente, J.*, Halawa, S. &amp; Reich, J. (</w:t>
      </w:r>
      <w:r w:rsidR="007A7174">
        <w:rPr>
          <w:color w:val="222222"/>
          <w:sz w:val="22"/>
          <w:szCs w:val="22"/>
        </w:rPr>
        <w:t>2019</w:t>
      </w:r>
      <w:r>
        <w:rPr>
          <w:color w:val="222222"/>
          <w:sz w:val="22"/>
          <w:szCs w:val="22"/>
        </w:rPr>
        <w:t xml:space="preserve">). Multiplatform Learning Analytics: Comparing Arab Learners Across EdX and Edraak. </w:t>
      </w:r>
      <w:r>
        <w:rPr>
          <w:i/>
          <w:color w:val="222222"/>
          <w:sz w:val="22"/>
          <w:szCs w:val="22"/>
        </w:rPr>
        <w:t>Proceedings of the Sixth Annual ACM Learning@Scale Conference</w:t>
      </w:r>
      <w:r w:rsidR="00B55931">
        <w:rPr>
          <w:i/>
          <w:color w:val="222222"/>
          <w:sz w:val="22"/>
          <w:szCs w:val="22"/>
        </w:rPr>
        <w:t xml:space="preserve">. </w:t>
      </w:r>
      <w:hyperlink r:id="rId16" w:history="1">
        <w:r w:rsidR="00B55931" w:rsidRPr="00B55931">
          <w:rPr>
            <w:rStyle w:val="Hyperlink"/>
            <w:sz w:val="22"/>
            <w:szCs w:val="22"/>
          </w:rPr>
          <w:t>https://doi.org/10.1145/3330430.3333616</w:t>
        </w:r>
      </w:hyperlink>
    </w:p>
    <w:p w14:paraId="12013DAA" w14:textId="3D637E80" w:rsidR="00BF3750" w:rsidRPr="0047466A" w:rsidRDefault="00BF3750" w:rsidP="0047466A">
      <w:pPr>
        <w:shd w:val="clear" w:color="auto" w:fill="FFFFFF"/>
        <w:spacing w:after="240"/>
        <w:ind w:left="720" w:hanging="720"/>
        <w:contextualSpacing/>
        <w:rPr>
          <w:i/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Thompson, M.*, Owho-Ovuakporie, K.*, Robinson, K.*, &amp; Reich, J. (</w:t>
      </w:r>
      <w:r w:rsidR="004E2A99">
        <w:rPr>
          <w:color w:val="222222"/>
          <w:sz w:val="22"/>
          <w:szCs w:val="22"/>
        </w:rPr>
        <w:t>2019</w:t>
      </w:r>
      <w:r>
        <w:rPr>
          <w:color w:val="222222"/>
          <w:sz w:val="22"/>
          <w:szCs w:val="22"/>
        </w:rPr>
        <w:t>)</w:t>
      </w:r>
      <w:r w:rsidR="0047466A">
        <w:rPr>
          <w:color w:val="222222"/>
          <w:sz w:val="22"/>
          <w:szCs w:val="22"/>
        </w:rPr>
        <w:t>.</w:t>
      </w:r>
      <w:r>
        <w:rPr>
          <w:color w:val="222222"/>
          <w:sz w:val="22"/>
          <w:szCs w:val="22"/>
        </w:rPr>
        <w:t xml:space="preserve"> Teacher Moments: A</w:t>
      </w:r>
      <w:r w:rsidRPr="00447686">
        <w:rPr>
          <w:color w:val="222222"/>
          <w:sz w:val="22"/>
          <w:szCs w:val="22"/>
        </w:rPr>
        <w:t>n online platform for preservice teachers to practice and reflect on parent-teacher conversations</w:t>
      </w:r>
      <w:r>
        <w:rPr>
          <w:color w:val="222222"/>
          <w:sz w:val="22"/>
          <w:szCs w:val="22"/>
        </w:rPr>
        <w:t xml:space="preserve">. </w:t>
      </w:r>
      <w:r w:rsidRPr="00FE4CA5">
        <w:rPr>
          <w:i/>
          <w:color w:val="222222"/>
          <w:sz w:val="22"/>
          <w:szCs w:val="22"/>
        </w:rPr>
        <w:t xml:space="preserve">Journal of </w:t>
      </w:r>
      <w:r w:rsidR="004E2A99">
        <w:rPr>
          <w:i/>
          <w:color w:val="222222"/>
          <w:sz w:val="22"/>
          <w:szCs w:val="22"/>
        </w:rPr>
        <w:t>Digital Learning in</w:t>
      </w:r>
      <w:r w:rsidRPr="00FE4CA5">
        <w:rPr>
          <w:i/>
          <w:color w:val="222222"/>
          <w:sz w:val="22"/>
          <w:szCs w:val="22"/>
        </w:rPr>
        <w:t xml:space="preserve"> Teacher Education</w:t>
      </w:r>
      <w:r w:rsidR="0047466A">
        <w:rPr>
          <w:i/>
          <w:color w:val="222222"/>
          <w:sz w:val="22"/>
          <w:szCs w:val="22"/>
        </w:rPr>
        <w:t xml:space="preserve"> </w:t>
      </w:r>
      <w:r w:rsidR="0047466A" w:rsidRPr="0047466A">
        <w:rPr>
          <w:i/>
          <w:color w:val="222222"/>
          <w:sz w:val="22"/>
          <w:szCs w:val="22"/>
        </w:rPr>
        <w:t>DOI:</w:t>
      </w:r>
      <w:hyperlink r:id="rId17" w:history="1">
        <w:r w:rsidR="0047466A" w:rsidRPr="0047466A">
          <w:rPr>
            <w:rStyle w:val="Hyperlink"/>
            <w:i/>
            <w:sz w:val="22"/>
            <w:szCs w:val="22"/>
          </w:rPr>
          <w:t>10.1080/21532974.2019.1587727</w:t>
        </w:r>
      </w:hyperlink>
    </w:p>
    <w:p w14:paraId="68233934" w14:textId="578D5741" w:rsidR="001A6457" w:rsidRPr="00BF3750" w:rsidRDefault="001A6457" w:rsidP="009E0ADA">
      <w:pPr>
        <w:shd w:val="clear" w:color="auto" w:fill="FFFFFF"/>
        <w:spacing w:after="24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Reich, J. &amp; Ruiperez-Valiente, J. (</w:t>
      </w:r>
      <w:r w:rsidR="00BF3750">
        <w:rPr>
          <w:color w:val="222222"/>
          <w:sz w:val="22"/>
          <w:szCs w:val="22"/>
        </w:rPr>
        <w:t>2019</w:t>
      </w:r>
      <w:r>
        <w:rPr>
          <w:color w:val="222222"/>
          <w:sz w:val="22"/>
          <w:szCs w:val="22"/>
        </w:rPr>
        <w:t xml:space="preserve">) The MOOC Pivot. </w:t>
      </w:r>
      <w:r>
        <w:rPr>
          <w:i/>
          <w:color w:val="222222"/>
          <w:sz w:val="22"/>
          <w:szCs w:val="22"/>
        </w:rPr>
        <w:t>Science</w:t>
      </w:r>
      <w:r w:rsidR="00BF3750">
        <w:rPr>
          <w:i/>
          <w:color w:val="222222"/>
          <w:sz w:val="22"/>
          <w:szCs w:val="22"/>
        </w:rPr>
        <w:t xml:space="preserve"> 363</w:t>
      </w:r>
      <w:r w:rsidR="00BF3750">
        <w:rPr>
          <w:color w:val="222222"/>
          <w:sz w:val="22"/>
          <w:szCs w:val="22"/>
        </w:rPr>
        <w:t xml:space="preserve">(6423), 130-131. </w:t>
      </w:r>
    </w:p>
    <w:p w14:paraId="1740322E" w14:textId="77777777" w:rsidR="00854995" w:rsidRDefault="000818F2" w:rsidP="00854995">
      <w:pPr>
        <w:shd w:val="clear" w:color="auto" w:fill="FFFFFF"/>
        <w:ind w:left="720" w:hanging="720"/>
        <w:contextualSpacing/>
        <w:rPr>
          <w:color w:val="222222"/>
          <w:sz w:val="22"/>
          <w:szCs w:val="22"/>
        </w:rPr>
      </w:pPr>
      <w:r w:rsidRPr="0078048B">
        <w:rPr>
          <w:color w:val="222222"/>
          <w:sz w:val="22"/>
          <w:szCs w:val="22"/>
        </w:rPr>
        <w:t>Huttner-Loan, E.</w:t>
      </w:r>
      <w:r w:rsidR="0078048B" w:rsidRPr="0078048B">
        <w:rPr>
          <w:color w:val="222222"/>
          <w:sz w:val="22"/>
          <w:szCs w:val="22"/>
        </w:rPr>
        <w:t>*</w:t>
      </w:r>
      <w:r w:rsidRPr="0078048B">
        <w:rPr>
          <w:color w:val="222222"/>
          <w:sz w:val="22"/>
          <w:szCs w:val="22"/>
        </w:rPr>
        <w:t>, Beazley, G.</w:t>
      </w:r>
      <w:r w:rsidR="0078048B">
        <w:rPr>
          <w:color w:val="222222"/>
          <w:sz w:val="22"/>
          <w:szCs w:val="22"/>
        </w:rPr>
        <w:t>*</w:t>
      </w:r>
      <w:r w:rsidRPr="0078048B">
        <w:rPr>
          <w:color w:val="222222"/>
          <w:sz w:val="22"/>
          <w:szCs w:val="22"/>
        </w:rPr>
        <w:t>, Glenwerks, C.</w:t>
      </w:r>
      <w:r w:rsidR="0078048B">
        <w:rPr>
          <w:color w:val="222222"/>
          <w:sz w:val="22"/>
          <w:szCs w:val="22"/>
        </w:rPr>
        <w:t>*</w:t>
      </w:r>
      <w:r w:rsidRPr="0078048B">
        <w:rPr>
          <w:color w:val="222222"/>
          <w:sz w:val="22"/>
          <w:szCs w:val="22"/>
        </w:rPr>
        <w:t>, Napier, A.</w:t>
      </w:r>
      <w:r w:rsidR="0078048B">
        <w:rPr>
          <w:color w:val="222222"/>
          <w:sz w:val="22"/>
          <w:szCs w:val="22"/>
        </w:rPr>
        <w:t>*</w:t>
      </w:r>
      <w:r w:rsidRPr="0078048B">
        <w:rPr>
          <w:color w:val="222222"/>
          <w:sz w:val="22"/>
          <w:szCs w:val="22"/>
        </w:rPr>
        <w:t>, Littenberg-Tobias, J.</w:t>
      </w:r>
      <w:r w:rsidR="0078048B">
        <w:rPr>
          <w:color w:val="222222"/>
          <w:sz w:val="22"/>
          <w:szCs w:val="22"/>
        </w:rPr>
        <w:t>*</w:t>
      </w:r>
      <w:r w:rsidRPr="0078048B">
        <w:rPr>
          <w:color w:val="222222"/>
          <w:sz w:val="22"/>
          <w:szCs w:val="22"/>
        </w:rPr>
        <w:t xml:space="preserve"> &amp; Reich, J. (2018) “It looks like this course is turning toward a degree”: Rethinking professional education with a blended MicroMasters program. </w:t>
      </w:r>
      <w:r w:rsidRPr="0078048B">
        <w:rPr>
          <w:i/>
          <w:color w:val="222222"/>
          <w:sz w:val="22"/>
          <w:szCs w:val="22"/>
        </w:rPr>
        <w:t xml:space="preserve">Proceedings of the 2018 Learning with MOOCs Conference, </w:t>
      </w:r>
      <w:r w:rsidRPr="0078048B">
        <w:rPr>
          <w:color w:val="222222"/>
          <w:sz w:val="22"/>
          <w:szCs w:val="22"/>
        </w:rPr>
        <w:t xml:space="preserve">Madrid, Spain. </w:t>
      </w:r>
    </w:p>
    <w:p w14:paraId="3541C357" w14:textId="43E73099" w:rsidR="007C1506" w:rsidRPr="000818F2" w:rsidRDefault="000818F2" w:rsidP="00854995">
      <w:pPr>
        <w:shd w:val="clear" w:color="auto" w:fill="FFFFFF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Rupierez-Valiente</w:t>
      </w:r>
      <w:r w:rsidR="00D5621A">
        <w:rPr>
          <w:color w:val="222222"/>
          <w:sz w:val="22"/>
          <w:szCs w:val="22"/>
        </w:rPr>
        <w:t>, J.</w:t>
      </w:r>
      <w:r w:rsidR="0078048B">
        <w:rPr>
          <w:color w:val="222222"/>
          <w:sz w:val="22"/>
          <w:szCs w:val="22"/>
        </w:rPr>
        <w:t>*</w:t>
      </w:r>
      <w:r w:rsidR="00D5621A">
        <w:rPr>
          <w:color w:val="222222"/>
          <w:sz w:val="22"/>
          <w:szCs w:val="22"/>
        </w:rPr>
        <w:t xml:space="preserve"> &amp; Reich, J. (2018) </w:t>
      </w:r>
      <w:r>
        <w:rPr>
          <w:color w:val="222222"/>
          <w:sz w:val="22"/>
          <w:szCs w:val="22"/>
        </w:rPr>
        <w:t xml:space="preserve">Participation of the Arab world in MOOCs. </w:t>
      </w:r>
      <w:r>
        <w:rPr>
          <w:i/>
          <w:color w:val="222222"/>
          <w:sz w:val="22"/>
          <w:szCs w:val="22"/>
        </w:rPr>
        <w:t xml:space="preserve">Proceedings of the 2018 Learning with MOOCs Conference, </w:t>
      </w:r>
      <w:r>
        <w:rPr>
          <w:color w:val="222222"/>
          <w:sz w:val="22"/>
          <w:szCs w:val="22"/>
        </w:rPr>
        <w:t xml:space="preserve">Madrid, Spain. </w:t>
      </w:r>
    </w:p>
    <w:p w14:paraId="55613244" w14:textId="4781347F" w:rsidR="0053272B" w:rsidRDefault="0053272B" w:rsidP="00854995">
      <w:pPr>
        <w:shd w:val="clear" w:color="auto" w:fill="FFFFFF"/>
        <w:ind w:left="720" w:hanging="72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Reich, J., Kim, Y.J.*, Robinson, K.*, Roy, D.*, Thompson, M.*</w:t>
      </w:r>
      <w:r w:rsidR="00045EF3">
        <w:rPr>
          <w:bCs/>
          <w:color w:val="000000"/>
          <w:sz w:val="22"/>
          <w:szCs w:val="22"/>
        </w:rPr>
        <w:t xml:space="preserve"> (</w:t>
      </w:r>
      <w:r w:rsidR="00F97E26">
        <w:rPr>
          <w:bCs/>
          <w:color w:val="000000"/>
          <w:sz w:val="22"/>
          <w:szCs w:val="22"/>
        </w:rPr>
        <w:t>2018</w:t>
      </w:r>
      <w:r>
        <w:rPr>
          <w:bCs/>
          <w:color w:val="000000"/>
          <w:sz w:val="22"/>
          <w:szCs w:val="22"/>
        </w:rPr>
        <w:t xml:space="preserve">). </w:t>
      </w:r>
      <w:r w:rsidR="00045EF3">
        <w:rPr>
          <w:bCs/>
          <w:color w:val="000000"/>
          <w:sz w:val="22"/>
          <w:szCs w:val="22"/>
        </w:rPr>
        <w:t xml:space="preserve">Exploring </w:t>
      </w:r>
      <w:r w:rsidR="00310209">
        <w:rPr>
          <w:bCs/>
          <w:color w:val="000000"/>
          <w:sz w:val="22"/>
          <w:szCs w:val="22"/>
        </w:rPr>
        <w:t>a</w:t>
      </w:r>
      <w:r w:rsidR="00045EF3">
        <w:rPr>
          <w:bCs/>
          <w:color w:val="000000"/>
          <w:sz w:val="22"/>
          <w:szCs w:val="22"/>
        </w:rPr>
        <w:t xml:space="preserve">uthenticity and </w:t>
      </w:r>
      <w:r w:rsidR="00310209">
        <w:rPr>
          <w:bCs/>
          <w:color w:val="000000"/>
          <w:sz w:val="22"/>
          <w:szCs w:val="22"/>
        </w:rPr>
        <w:t>p</w:t>
      </w:r>
      <w:r w:rsidR="00045EF3">
        <w:rPr>
          <w:bCs/>
          <w:color w:val="000000"/>
          <w:sz w:val="22"/>
          <w:szCs w:val="22"/>
        </w:rPr>
        <w:t xml:space="preserve">layfulness in </w:t>
      </w:r>
      <w:r w:rsidR="00310209">
        <w:rPr>
          <w:bCs/>
          <w:color w:val="000000"/>
          <w:sz w:val="22"/>
          <w:szCs w:val="22"/>
        </w:rPr>
        <w:t>t</w:t>
      </w:r>
      <w:r w:rsidR="00045EF3">
        <w:rPr>
          <w:bCs/>
          <w:color w:val="000000"/>
          <w:sz w:val="22"/>
          <w:szCs w:val="22"/>
        </w:rPr>
        <w:t xml:space="preserve">eacher </w:t>
      </w:r>
      <w:r w:rsidR="00310209">
        <w:rPr>
          <w:bCs/>
          <w:color w:val="000000"/>
          <w:sz w:val="22"/>
          <w:szCs w:val="22"/>
        </w:rPr>
        <w:t>p</w:t>
      </w:r>
      <w:r w:rsidR="00045EF3">
        <w:rPr>
          <w:bCs/>
          <w:color w:val="000000"/>
          <w:sz w:val="22"/>
          <w:szCs w:val="22"/>
        </w:rPr>
        <w:t xml:space="preserve">ractice </w:t>
      </w:r>
      <w:r w:rsidR="00310209">
        <w:rPr>
          <w:bCs/>
          <w:color w:val="000000"/>
          <w:sz w:val="22"/>
          <w:szCs w:val="22"/>
        </w:rPr>
        <w:t>s</w:t>
      </w:r>
      <w:r w:rsidR="00045EF3">
        <w:rPr>
          <w:bCs/>
          <w:color w:val="000000"/>
          <w:sz w:val="22"/>
          <w:szCs w:val="22"/>
        </w:rPr>
        <w:t>paces</w:t>
      </w:r>
      <w:r w:rsidR="00615EDC">
        <w:rPr>
          <w:bCs/>
          <w:color w:val="000000"/>
          <w:sz w:val="22"/>
          <w:szCs w:val="22"/>
        </w:rPr>
        <w:t xml:space="preserve">. </w:t>
      </w:r>
      <w:r w:rsidR="00615EDC">
        <w:rPr>
          <w:bCs/>
          <w:i/>
          <w:color w:val="000000"/>
          <w:sz w:val="22"/>
          <w:szCs w:val="22"/>
        </w:rPr>
        <w:t xml:space="preserve">Proceedings of the 2018 Connected Learning Summit, </w:t>
      </w:r>
      <w:r w:rsidR="00615EDC" w:rsidRPr="00F97E26">
        <w:rPr>
          <w:bCs/>
          <w:color w:val="000000"/>
          <w:sz w:val="22"/>
          <w:szCs w:val="22"/>
        </w:rPr>
        <w:t>Cambridge, MA.</w:t>
      </w:r>
      <w:r w:rsidR="00615EDC">
        <w:rPr>
          <w:bCs/>
          <w:color w:val="000000"/>
          <w:sz w:val="22"/>
          <w:szCs w:val="22"/>
        </w:rPr>
        <w:t xml:space="preserve"> </w:t>
      </w:r>
    </w:p>
    <w:p w14:paraId="6DE19617" w14:textId="7D7E5FBF" w:rsidR="00221095" w:rsidRPr="00BF3750" w:rsidRDefault="00221095" w:rsidP="00221095">
      <w:pPr>
        <w:shd w:val="clear" w:color="auto" w:fill="FFFFFF"/>
        <w:spacing w:after="240"/>
        <w:ind w:left="720" w:hanging="720"/>
        <w:contextualSpacing/>
        <w:rPr>
          <w:b/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Van Der Zee, T.* &amp; Reich, J. (2018) Open </w:t>
      </w:r>
      <w:r w:rsidR="00310209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ducational </w:t>
      </w:r>
      <w:r w:rsidR="00310209">
        <w:rPr>
          <w:color w:val="222222"/>
          <w:sz w:val="22"/>
          <w:szCs w:val="22"/>
        </w:rPr>
        <w:t>s</w:t>
      </w:r>
      <w:r>
        <w:rPr>
          <w:color w:val="222222"/>
          <w:sz w:val="22"/>
          <w:szCs w:val="22"/>
        </w:rPr>
        <w:t xml:space="preserve">cience. </w:t>
      </w:r>
      <w:r w:rsidRPr="002A2DBB">
        <w:rPr>
          <w:i/>
          <w:color w:val="222222"/>
          <w:sz w:val="22"/>
          <w:szCs w:val="22"/>
        </w:rPr>
        <w:t xml:space="preserve">AERA Open. </w:t>
      </w:r>
      <w:r>
        <w:rPr>
          <w:i/>
          <w:color w:val="222222"/>
          <w:sz w:val="22"/>
          <w:szCs w:val="22"/>
        </w:rPr>
        <w:t>4</w:t>
      </w:r>
      <w:r>
        <w:rPr>
          <w:color w:val="222222"/>
          <w:sz w:val="22"/>
          <w:szCs w:val="22"/>
        </w:rPr>
        <w:t xml:space="preserve">(3). </w:t>
      </w:r>
      <w:hyperlink r:id="rId18" w:history="1">
        <w:r w:rsidRPr="00221095">
          <w:rPr>
            <w:rStyle w:val="Hyperlink"/>
            <w:sz w:val="22"/>
            <w:szCs w:val="22"/>
          </w:rPr>
          <w:t>https://doi.org/10.1177/2332858418787466</w:t>
        </w:r>
      </w:hyperlink>
      <w:r w:rsidR="00BF3750" w:rsidRPr="00BF3750">
        <w:rPr>
          <w:color w:val="222222"/>
          <w:sz w:val="22"/>
          <w:szCs w:val="22"/>
        </w:rPr>
        <w:t xml:space="preserve"> </w:t>
      </w:r>
      <w:r w:rsidR="00BF3750">
        <w:rPr>
          <w:b/>
          <w:color w:val="222222"/>
          <w:sz w:val="22"/>
          <w:szCs w:val="22"/>
        </w:rPr>
        <w:t xml:space="preserve">[#1 Most Read AERA Open article 2018; </w:t>
      </w:r>
      <w:r w:rsidR="00FA41A7">
        <w:rPr>
          <w:b/>
          <w:color w:val="222222"/>
          <w:sz w:val="22"/>
          <w:szCs w:val="22"/>
        </w:rPr>
        <w:t>2018 Top 10</w:t>
      </w:r>
      <w:r w:rsidR="00BF3750">
        <w:rPr>
          <w:b/>
          <w:color w:val="222222"/>
          <w:sz w:val="22"/>
          <w:szCs w:val="22"/>
        </w:rPr>
        <w:t xml:space="preserve"> Most Read AERA article] </w:t>
      </w:r>
    </w:p>
    <w:p w14:paraId="5C6B039C" w14:textId="6F590057" w:rsidR="001377D8" w:rsidRPr="001377D8" w:rsidRDefault="001377D8" w:rsidP="001377D8">
      <w:pPr>
        <w:shd w:val="clear" w:color="auto" w:fill="FFFFFF"/>
        <w:spacing w:after="240"/>
        <w:ind w:left="720" w:hanging="72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Napier, A., Huttner-Loan, E., Reich, J. (</w:t>
      </w:r>
      <w:r w:rsidR="00FD6C75">
        <w:rPr>
          <w:bCs/>
          <w:color w:val="000000"/>
          <w:sz w:val="22"/>
          <w:szCs w:val="22"/>
        </w:rPr>
        <w:t>2018</w:t>
      </w:r>
      <w:r>
        <w:rPr>
          <w:bCs/>
          <w:color w:val="000000"/>
          <w:sz w:val="22"/>
          <w:szCs w:val="22"/>
        </w:rPr>
        <w:t xml:space="preserve">.) </w:t>
      </w:r>
      <w:r w:rsidR="00D319DA" w:rsidRPr="00D319DA">
        <w:rPr>
          <w:bCs/>
          <w:color w:val="000000"/>
          <w:sz w:val="22"/>
          <w:szCs w:val="22"/>
        </w:rPr>
        <w:t xml:space="preserve">From </w:t>
      </w:r>
      <w:r w:rsidR="00310209">
        <w:rPr>
          <w:bCs/>
          <w:color w:val="000000"/>
          <w:sz w:val="22"/>
          <w:szCs w:val="22"/>
        </w:rPr>
        <w:t>o</w:t>
      </w:r>
      <w:r w:rsidR="00D319DA" w:rsidRPr="00D319DA">
        <w:rPr>
          <w:bCs/>
          <w:color w:val="000000"/>
          <w:sz w:val="22"/>
          <w:szCs w:val="22"/>
        </w:rPr>
        <w:t xml:space="preserve">nline </w:t>
      </w:r>
      <w:r w:rsidR="00310209">
        <w:rPr>
          <w:bCs/>
          <w:color w:val="000000"/>
          <w:sz w:val="22"/>
          <w:szCs w:val="22"/>
        </w:rPr>
        <w:t>l</w:t>
      </w:r>
      <w:r w:rsidR="00D319DA" w:rsidRPr="00D319DA">
        <w:rPr>
          <w:bCs/>
          <w:color w:val="000000"/>
          <w:sz w:val="22"/>
          <w:szCs w:val="22"/>
        </w:rPr>
        <w:t xml:space="preserve">earning to </w:t>
      </w:r>
      <w:r w:rsidR="00310209">
        <w:rPr>
          <w:bCs/>
          <w:color w:val="000000"/>
          <w:sz w:val="22"/>
          <w:szCs w:val="22"/>
        </w:rPr>
        <w:t>o</w:t>
      </w:r>
      <w:r w:rsidR="00D319DA" w:rsidRPr="00D319DA">
        <w:rPr>
          <w:bCs/>
          <w:color w:val="000000"/>
          <w:sz w:val="22"/>
          <w:szCs w:val="22"/>
        </w:rPr>
        <w:t xml:space="preserve">ffline </w:t>
      </w:r>
      <w:r w:rsidR="00310209">
        <w:rPr>
          <w:bCs/>
          <w:color w:val="000000"/>
          <w:sz w:val="22"/>
          <w:szCs w:val="22"/>
        </w:rPr>
        <w:t>a</w:t>
      </w:r>
      <w:r w:rsidR="00D319DA" w:rsidRPr="00D319DA">
        <w:rPr>
          <w:bCs/>
          <w:color w:val="000000"/>
          <w:sz w:val="22"/>
          <w:szCs w:val="22"/>
        </w:rPr>
        <w:t xml:space="preserve">ction: Using MOOCs for </w:t>
      </w:r>
      <w:r w:rsidR="00310209">
        <w:rPr>
          <w:bCs/>
          <w:color w:val="000000"/>
          <w:sz w:val="22"/>
          <w:szCs w:val="22"/>
        </w:rPr>
        <w:t>j</w:t>
      </w:r>
      <w:r w:rsidR="00D319DA" w:rsidRPr="00D319DA">
        <w:rPr>
          <w:bCs/>
          <w:color w:val="000000"/>
          <w:sz w:val="22"/>
          <w:szCs w:val="22"/>
        </w:rPr>
        <w:t>ob-</w:t>
      </w:r>
      <w:r w:rsidR="00310209">
        <w:rPr>
          <w:bCs/>
          <w:color w:val="000000"/>
          <w:sz w:val="22"/>
          <w:szCs w:val="22"/>
        </w:rPr>
        <w:t>e</w:t>
      </w:r>
      <w:r w:rsidR="00D319DA" w:rsidRPr="00D319DA">
        <w:rPr>
          <w:bCs/>
          <w:color w:val="000000"/>
          <w:sz w:val="22"/>
          <w:szCs w:val="22"/>
        </w:rPr>
        <w:t xml:space="preserve">mbedded </w:t>
      </w:r>
      <w:r w:rsidR="00310209">
        <w:rPr>
          <w:bCs/>
          <w:color w:val="000000"/>
          <w:sz w:val="22"/>
          <w:szCs w:val="22"/>
        </w:rPr>
        <w:t>t</w:t>
      </w:r>
      <w:r w:rsidR="00D319DA" w:rsidRPr="00D319DA">
        <w:rPr>
          <w:bCs/>
          <w:color w:val="000000"/>
          <w:sz w:val="22"/>
          <w:szCs w:val="22"/>
        </w:rPr>
        <w:t xml:space="preserve">eacher </w:t>
      </w:r>
      <w:r w:rsidR="00310209">
        <w:rPr>
          <w:bCs/>
          <w:color w:val="000000"/>
          <w:sz w:val="22"/>
          <w:szCs w:val="22"/>
        </w:rPr>
        <w:t>p</w:t>
      </w:r>
      <w:r w:rsidR="00D319DA" w:rsidRPr="00D319DA">
        <w:rPr>
          <w:bCs/>
          <w:color w:val="000000"/>
          <w:sz w:val="22"/>
          <w:szCs w:val="22"/>
        </w:rPr>
        <w:t>rofessional</w:t>
      </w:r>
      <w:r w:rsidR="00310209">
        <w:rPr>
          <w:bCs/>
          <w:color w:val="000000"/>
          <w:sz w:val="22"/>
          <w:szCs w:val="22"/>
        </w:rPr>
        <w:t xml:space="preserve"> d</w:t>
      </w:r>
      <w:r w:rsidR="00D319DA" w:rsidRPr="00D319DA">
        <w:rPr>
          <w:bCs/>
          <w:color w:val="000000"/>
          <w:sz w:val="22"/>
          <w:szCs w:val="22"/>
        </w:rPr>
        <w:t>evelopment</w:t>
      </w:r>
      <w:r w:rsidR="00615EDC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</w:t>
      </w:r>
      <w:r w:rsidRPr="001377D8">
        <w:rPr>
          <w:bCs/>
          <w:i/>
          <w:color w:val="000000"/>
          <w:sz w:val="22"/>
          <w:szCs w:val="22"/>
        </w:rPr>
        <w:t>Proceedings of the 2018 Learning@Scale Conference</w:t>
      </w:r>
      <w:r>
        <w:rPr>
          <w:bCs/>
          <w:color w:val="000000"/>
          <w:sz w:val="22"/>
          <w:szCs w:val="22"/>
        </w:rPr>
        <w:t xml:space="preserve">, London, UK.  </w:t>
      </w:r>
    </w:p>
    <w:p w14:paraId="50413F5A" w14:textId="33B4267E" w:rsidR="00540009" w:rsidRPr="00540009" w:rsidRDefault="00540009" w:rsidP="00540009">
      <w:pPr>
        <w:shd w:val="clear" w:color="auto" w:fill="FFFFFF"/>
        <w:spacing w:after="240"/>
        <w:ind w:left="720" w:hanging="720"/>
        <w:contextualSpacing/>
        <w:rPr>
          <w:i/>
          <w:color w:val="222222"/>
          <w:sz w:val="22"/>
          <w:szCs w:val="22"/>
        </w:rPr>
      </w:pPr>
      <w:r>
        <w:rPr>
          <w:bCs/>
          <w:color w:val="000000"/>
          <w:sz w:val="22"/>
          <w:szCs w:val="22"/>
        </w:rPr>
        <w:t>Reich, J., Kim, Y.J.*, Robinson, K.*, Roy, D.*, Thompson, M.* (</w:t>
      </w:r>
      <w:r w:rsidR="00FD6C75">
        <w:rPr>
          <w:bCs/>
          <w:color w:val="000000"/>
          <w:sz w:val="22"/>
          <w:szCs w:val="22"/>
        </w:rPr>
        <w:t>2018</w:t>
      </w:r>
      <w:r>
        <w:rPr>
          <w:bCs/>
          <w:color w:val="000000"/>
          <w:sz w:val="22"/>
          <w:szCs w:val="22"/>
        </w:rPr>
        <w:t xml:space="preserve">) </w:t>
      </w:r>
      <w:r w:rsidRPr="001377D8">
        <w:rPr>
          <w:bCs/>
          <w:color w:val="000000"/>
          <w:sz w:val="22"/>
          <w:szCs w:val="22"/>
        </w:rPr>
        <w:t xml:space="preserve">Teacher </w:t>
      </w:r>
      <w:r w:rsidR="00310209">
        <w:rPr>
          <w:bCs/>
          <w:color w:val="000000"/>
          <w:sz w:val="22"/>
          <w:szCs w:val="22"/>
        </w:rPr>
        <w:t>p</w:t>
      </w:r>
      <w:r w:rsidRPr="001377D8">
        <w:rPr>
          <w:bCs/>
          <w:color w:val="000000"/>
          <w:sz w:val="22"/>
          <w:szCs w:val="22"/>
        </w:rPr>
        <w:t xml:space="preserve">ractice </w:t>
      </w:r>
      <w:r w:rsidR="00310209">
        <w:rPr>
          <w:bCs/>
          <w:color w:val="000000"/>
          <w:sz w:val="22"/>
          <w:szCs w:val="22"/>
        </w:rPr>
        <w:t>s</w:t>
      </w:r>
      <w:r w:rsidRPr="001377D8">
        <w:rPr>
          <w:bCs/>
          <w:color w:val="000000"/>
          <w:sz w:val="22"/>
          <w:szCs w:val="22"/>
        </w:rPr>
        <w:t xml:space="preserve">paces: Examples and </w:t>
      </w:r>
      <w:r w:rsidR="00310209">
        <w:rPr>
          <w:bCs/>
          <w:color w:val="000000"/>
          <w:sz w:val="22"/>
          <w:szCs w:val="22"/>
        </w:rPr>
        <w:t>d</w:t>
      </w:r>
      <w:r w:rsidRPr="001377D8">
        <w:rPr>
          <w:bCs/>
          <w:color w:val="000000"/>
          <w:sz w:val="22"/>
          <w:szCs w:val="22"/>
        </w:rPr>
        <w:t xml:space="preserve">esign </w:t>
      </w:r>
      <w:r w:rsidR="00310209">
        <w:rPr>
          <w:bCs/>
          <w:color w:val="000000"/>
          <w:sz w:val="22"/>
          <w:szCs w:val="22"/>
        </w:rPr>
        <w:t>c</w:t>
      </w:r>
      <w:r w:rsidRPr="001377D8">
        <w:rPr>
          <w:bCs/>
          <w:color w:val="000000"/>
          <w:sz w:val="22"/>
          <w:szCs w:val="22"/>
        </w:rPr>
        <w:t>onsiderations.</w:t>
      </w:r>
      <w:r w:rsidRPr="00540009">
        <w:rPr>
          <w:bCs/>
          <w:i/>
          <w:color w:val="000000"/>
          <w:sz w:val="22"/>
          <w:szCs w:val="22"/>
        </w:rPr>
        <w:t xml:space="preserve"> </w:t>
      </w:r>
      <w:r w:rsidRPr="00BD100D">
        <w:rPr>
          <w:bCs/>
          <w:i/>
          <w:color w:val="000000"/>
          <w:sz w:val="22"/>
          <w:szCs w:val="22"/>
        </w:rPr>
        <w:t>Proceedings of the</w:t>
      </w:r>
      <w:r>
        <w:rPr>
          <w:bCs/>
          <w:color w:val="000000"/>
          <w:sz w:val="22"/>
          <w:szCs w:val="22"/>
        </w:rPr>
        <w:t xml:space="preserve"> 2018 </w:t>
      </w:r>
      <w:r w:rsidRPr="001377D8">
        <w:rPr>
          <w:bCs/>
          <w:i/>
          <w:color w:val="000000"/>
          <w:sz w:val="22"/>
          <w:szCs w:val="22"/>
        </w:rPr>
        <w:t>International Conference of Learning Sciences</w:t>
      </w:r>
      <w:r>
        <w:rPr>
          <w:bCs/>
          <w:color w:val="000000"/>
          <w:sz w:val="22"/>
          <w:szCs w:val="22"/>
        </w:rPr>
        <w:t>, London, UK.</w:t>
      </w:r>
    </w:p>
    <w:p w14:paraId="176A9217" w14:textId="66CEBAB7" w:rsidR="000147CB" w:rsidRPr="000147CB" w:rsidRDefault="000147CB" w:rsidP="000147CB">
      <w:pPr>
        <w:shd w:val="clear" w:color="auto" w:fill="FFFFFF"/>
        <w:spacing w:after="240"/>
        <w:ind w:left="720" w:hanging="720"/>
        <w:contextualSpacing/>
        <w:rPr>
          <w:i/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lastRenderedPageBreak/>
        <w:t>Robinso</w:t>
      </w:r>
      <w:r w:rsidR="00F174A5">
        <w:rPr>
          <w:color w:val="222222"/>
          <w:sz w:val="22"/>
          <w:szCs w:val="22"/>
        </w:rPr>
        <w:t>n, K.*</w:t>
      </w:r>
      <w:r>
        <w:rPr>
          <w:color w:val="222222"/>
          <w:sz w:val="22"/>
          <w:szCs w:val="22"/>
        </w:rPr>
        <w:t xml:space="preserve"> </w:t>
      </w:r>
      <w:r w:rsidR="00763C23">
        <w:rPr>
          <w:color w:val="222222"/>
          <w:sz w:val="22"/>
          <w:szCs w:val="22"/>
        </w:rPr>
        <w:t xml:space="preserve">Jaharanian, K. </w:t>
      </w:r>
      <w:r>
        <w:rPr>
          <w:color w:val="222222"/>
          <w:sz w:val="22"/>
          <w:szCs w:val="22"/>
        </w:rPr>
        <w:t>&amp; Reich, J. (</w:t>
      </w:r>
      <w:r w:rsidR="001377D8">
        <w:rPr>
          <w:color w:val="222222"/>
          <w:sz w:val="22"/>
          <w:szCs w:val="22"/>
        </w:rPr>
        <w:t>2018</w:t>
      </w:r>
      <w:r>
        <w:rPr>
          <w:color w:val="222222"/>
          <w:sz w:val="22"/>
          <w:szCs w:val="22"/>
        </w:rPr>
        <w:t xml:space="preserve">) </w:t>
      </w:r>
      <w:r w:rsidRPr="00447686">
        <w:rPr>
          <w:color w:val="222222"/>
          <w:sz w:val="22"/>
          <w:szCs w:val="22"/>
        </w:rPr>
        <w:t xml:space="preserve">Using </w:t>
      </w:r>
      <w:r w:rsidR="00310209">
        <w:rPr>
          <w:color w:val="222222"/>
          <w:sz w:val="22"/>
          <w:szCs w:val="22"/>
        </w:rPr>
        <w:t>o</w:t>
      </w:r>
      <w:r w:rsidRPr="00447686">
        <w:rPr>
          <w:color w:val="222222"/>
          <w:sz w:val="22"/>
          <w:szCs w:val="22"/>
        </w:rPr>
        <w:t xml:space="preserve">nline </w:t>
      </w:r>
      <w:r w:rsidR="00310209">
        <w:rPr>
          <w:color w:val="222222"/>
          <w:sz w:val="22"/>
          <w:szCs w:val="22"/>
        </w:rPr>
        <w:t>p</w:t>
      </w:r>
      <w:r w:rsidRPr="00447686">
        <w:rPr>
          <w:color w:val="222222"/>
          <w:sz w:val="22"/>
          <w:szCs w:val="22"/>
        </w:rPr>
        <w:t xml:space="preserve">ractice </w:t>
      </w:r>
      <w:r w:rsidR="00310209">
        <w:rPr>
          <w:color w:val="222222"/>
          <w:sz w:val="22"/>
          <w:szCs w:val="22"/>
        </w:rPr>
        <w:t>s</w:t>
      </w:r>
      <w:r w:rsidRPr="00447686">
        <w:rPr>
          <w:color w:val="222222"/>
          <w:sz w:val="22"/>
          <w:szCs w:val="22"/>
        </w:rPr>
        <w:t xml:space="preserve">paces to </w:t>
      </w:r>
      <w:r w:rsidR="00310209">
        <w:rPr>
          <w:color w:val="222222"/>
          <w:sz w:val="22"/>
          <w:szCs w:val="22"/>
        </w:rPr>
        <w:t>i</w:t>
      </w:r>
      <w:r w:rsidRPr="00447686">
        <w:rPr>
          <w:color w:val="222222"/>
          <w:sz w:val="22"/>
          <w:szCs w:val="22"/>
        </w:rPr>
        <w:t xml:space="preserve">nvestigate </w:t>
      </w:r>
      <w:r w:rsidR="00310209">
        <w:rPr>
          <w:color w:val="222222"/>
          <w:sz w:val="22"/>
          <w:szCs w:val="22"/>
        </w:rPr>
        <w:t>c</w:t>
      </w:r>
      <w:r w:rsidRPr="00447686">
        <w:rPr>
          <w:color w:val="222222"/>
          <w:sz w:val="22"/>
          <w:szCs w:val="22"/>
        </w:rPr>
        <w:t xml:space="preserve">hallenges in </w:t>
      </w:r>
      <w:r w:rsidR="00310209">
        <w:rPr>
          <w:color w:val="222222"/>
          <w:sz w:val="22"/>
          <w:szCs w:val="22"/>
        </w:rPr>
        <w:t>e</w:t>
      </w:r>
      <w:r w:rsidRPr="00447686">
        <w:rPr>
          <w:color w:val="222222"/>
          <w:sz w:val="22"/>
          <w:szCs w:val="22"/>
        </w:rPr>
        <w:t>nacting</w:t>
      </w:r>
      <w:r>
        <w:rPr>
          <w:color w:val="222222"/>
          <w:sz w:val="22"/>
          <w:szCs w:val="22"/>
        </w:rPr>
        <w:t xml:space="preserve"> </w:t>
      </w:r>
      <w:r w:rsidR="00310209">
        <w:rPr>
          <w:color w:val="222222"/>
          <w:sz w:val="22"/>
          <w:szCs w:val="22"/>
        </w:rPr>
        <w:t>p</w:t>
      </w:r>
      <w:r w:rsidRPr="00447686">
        <w:rPr>
          <w:color w:val="222222"/>
          <w:sz w:val="22"/>
          <w:szCs w:val="22"/>
        </w:rPr>
        <w:t xml:space="preserve">rinciples of </w:t>
      </w:r>
      <w:r w:rsidR="00310209">
        <w:rPr>
          <w:color w:val="222222"/>
          <w:sz w:val="22"/>
          <w:szCs w:val="22"/>
        </w:rPr>
        <w:t>e</w:t>
      </w:r>
      <w:r w:rsidRPr="00447686">
        <w:rPr>
          <w:color w:val="222222"/>
          <w:sz w:val="22"/>
          <w:szCs w:val="22"/>
        </w:rPr>
        <w:t xml:space="preserve">quitable Computer Science </w:t>
      </w:r>
      <w:r w:rsidR="00310209">
        <w:rPr>
          <w:color w:val="222222"/>
          <w:sz w:val="22"/>
          <w:szCs w:val="22"/>
        </w:rPr>
        <w:t>t</w:t>
      </w:r>
      <w:r w:rsidRPr="00447686">
        <w:rPr>
          <w:color w:val="222222"/>
          <w:sz w:val="22"/>
          <w:szCs w:val="22"/>
        </w:rPr>
        <w:t>eaching</w:t>
      </w:r>
      <w:r>
        <w:rPr>
          <w:color w:val="222222"/>
          <w:sz w:val="22"/>
          <w:szCs w:val="22"/>
        </w:rPr>
        <w:t xml:space="preserve">. </w:t>
      </w:r>
      <w:r w:rsidRPr="00447686">
        <w:rPr>
          <w:i/>
          <w:color w:val="222222"/>
          <w:sz w:val="22"/>
          <w:szCs w:val="22"/>
        </w:rPr>
        <w:t>Proceedings of the 2018 Special Interest Group on Computer Science Education Technical Symposium</w:t>
      </w:r>
      <w:r w:rsidR="00540009">
        <w:rPr>
          <w:color w:val="222222"/>
          <w:sz w:val="22"/>
          <w:szCs w:val="22"/>
        </w:rPr>
        <w:t>, Baltimore, MD</w:t>
      </w:r>
      <w:r w:rsidRPr="00447686">
        <w:rPr>
          <w:i/>
          <w:color w:val="222222"/>
          <w:sz w:val="22"/>
          <w:szCs w:val="22"/>
        </w:rPr>
        <w:t xml:space="preserve">. </w:t>
      </w:r>
    </w:p>
    <w:p w14:paraId="004C667D" w14:textId="05991F0F" w:rsidR="00A47550" w:rsidRPr="00221095" w:rsidRDefault="00A47550" w:rsidP="00221095">
      <w:pPr>
        <w:shd w:val="clear" w:color="auto" w:fill="FFFFFF"/>
        <w:spacing w:after="240"/>
        <w:ind w:left="720" w:hanging="720"/>
        <w:contextualSpacing/>
        <w:rPr>
          <w:i/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Yeomans, M.*, Stewart, B.,</w:t>
      </w:r>
      <w:r w:rsidR="00B638F1">
        <w:rPr>
          <w:color w:val="222222"/>
          <w:sz w:val="22"/>
          <w:szCs w:val="22"/>
        </w:rPr>
        <w:t xml:space="preserve"> Mavon, K.*, Kindel, A.*, </w:t>
      </w:r>
      <w:r>
        <w:rPr>
          <w:color w:val="222222"/>
          <w:sz w:val="22"/>
          <w:szCs w:val="22"/>
        </w:rPr>
        <w:t>Tingley, D.</w:t>
      </w:r>
      <w:r w:rsidR="00B638F1">
        <w:rPr>
          <w:color w:val="222222"/>
          <w:sz w:val="22"/>
          <w:szCs w:val="22"/>
        </w:rPr>
        <w:t>, &amp; Reich, J.</w:t>
      </w:r>
      <w:r w:rsidR="00854995">
        <w:rPr>
          <w:color w:val="222222"/>
          <w:sz w:val="22"/>
          <w:szCs w:val="22"/>
        </w:rPr>
        <w:t xml:space="preserve"> (2018</w:t>
      </w:r>
      <w:r>
        <w:rPr>
          <w:color w:val="222222"/>
          <w:sz w:val="22"/>
          <w:szCs w:val="22"/>
        </w:rPr>
        <w:t xml:space="preserve">) The </w:t>
      </w:r>
      <w:r w:rsidR="00310209">
        <w:rPr>
          <w:color w:val="222222"/>
          <w:sz w:val="22"/>
          <w:szCs w:val="22"/>
        </w:rPr>
        <w:t>c</w:t>
      </w:r>
      <w:r>
        <w:rPr>
          <w:color w:val="222222"/>
          <w:sz w:val="22"/>
          <w:szCs w:val="22"/>
        </w:rPr>
        <w:t xml:space="preserve">ivic </w:t>
      </w:r>
      <w:r w:rsidR="00310209">
        <w:rPr>
          <w:color w:val="222222"/>
          <w:sz w:val="22"/>
          <w:szCs w:val="22"/>
        </w:rPr>
        <w:t>m</w:t>
      </w:r>
      <w:r>
        <w:rPr>
          <w:color w:val="222222"/>
          <w:sz w:val="22"/>
          <w:szCs w:val="22"/>
        </w:rPr>
        <w:t xml:space="preserve">ission of MOOCs: Engagement </w:t>
      </w:r>
      <w:r w:rsidR="00310209">
        <w:rPr>
          <w:color w:val="222222"/>
          <w:sz w:val="22"/>
          <w:szCs w:val="22"/>
        </w:rPr>
        <w:t>a</w:t>
      </w:r>
      <w:r>
        <w:rPr>
          <w:color w:val="222222"/>
          <w:sz w:val="22"/>
          <w:szCs w:val="22"/>
        </w:rPr>
        <w:t xml:space="preserve">cross </w:t>
      </w:r>
      <w:r w:rsidR="00310209">
        <w:rPr>
          <w:color w:val="222222"/>
          <w:sz w:val="22"/>
          <w:szCs w:val="22"/>
        </w:rPr>
        <w:t>p</w:t>
      </w:r>
      <w:r>
        <w:rPr>
          <w:color w:val="222222"/>
          <w:sz w:val="22"/>
          <w:szCs w:val="22"/>
        </w:rPr>
        <w:t xml:space="preserve">olitical </w:t>
      </w:r>
      <w:r w:rsidR="00310209">
        <w:rPr>
          <w:color w:val="222222"/>
          <w:sz w:val="22"/>
          <w:szCs w:val="22"/>
        </w:rPr>
        <w:t>d</w:t>
      </w:r>
      <w:r>
        <w:rPr>
          <w:color w:val="222222"/>
          <w:sz w:val="22"/>
          <w:szCs w:val="22"/>
        </w:rPr>
        <w:t xml:space="preserve">ifferences in </w:t>
      </w:r>
      <w:r w:rsidR="00310209">
        <w:rPr>
          <w:color w:val="222222"/>
          <w:sz w:val="22"/>
          <w:szCs w:val="22"/>
        </w:rPr>
        <w:t>o</w:t>
      </w:r>
      <w:r>
        <w:rPr>
          <w:color w:val="222222"/>
          <w:sz w:val="22"/>
          <w:szCs w:val="22"/>
        </w:rPr>
        <w:t xml:space="preserve">nline </w:t>
      </w:r>
      <w:r w:rsidR="00310209">
        <w:rPr>
          <w:color w:val="222222"/>
          <w:sz w:val="22"/>
          <w:szCs w:val="22"/>
        </w:rPr>
        <w:t>f</w:t>
      </w:r>
      <w:r>
        <w:rPr>
          <w:color w:val="222222"/>
          <w:sz w:val="22"/>
          <w:szCs w:val="22"/>
        </w:rPr>
        <w:t xml:space="preserve">orums. </w:t>
      </w:r>
      <w:r>
        <w:rPr>
          <w:i/>
          <w:color w:val="222222"/>
          <w:sz w:val="22"/>
          <w:szCs w:val="22"/>
        </w:rPr>
        <w:t>International Journal of Artificial Intelligence in Education</w:t>
      </w:r>
      <w:r w:rsidR="00221095">
        <w:rPr>
          <w:i/>
          <w:color w:val="222222"/>
          <w:sz w:val="22"/>
          <w:szCs w:val="22"/>
        </w:rPr>
        <w:t xml:space="preserve">. </w:t>
      </w:r>
      <w:r w:rsidR="00221095" w:rsidRPr="00854995">
        <w:rPr>
          <w:color w:val="222222"/>
          <w:sz w:val="22"/>
          <w:szCs w:val="22"/>
        </w:rPr>
        <w:t>https://doi.org/10.1007/s40593-017-0161-0</w:t>
      </w:r>
    </w:p>
    <w:p w14:paraId="5C2A2306" w14:textId="66A252FE" w:rsidR="008B52D6" w:rsidRPr="00A47550" w:rsidRDefault="00E9344D" w:rsidP="00A47550">
      <w:pPr>
        <w:shd w:val="clear" w:color="auto" w:fill="FFFFFF"/>
        <w:spacing w:after="240"/>
        <w:ind w:left="720" w:hanging="720"/>
        <w:contextualSpacing/>
        <w:rPr>
          <w:i/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Kindel, A.</w:t>
      </w:r>
      <w:r w:rsidR="00F02BD0">
        <w:rPr>
          <w:color w:val="222222"/>
          <w:sz w:val="22"/>
          <w:szCs w:val="22"/>
        </w:rPr>
        <w:t>*</w:t>
      </w:r>
      <w:r>
        <w:rPr>
          <w:color w:val="222222"/>
          <w:sz w:val="22"/>
          <w:szCs w:val="22"/>
        </w:rPr>
        <w:t>, Yeomans, M.</w:t>
      </w:r>
      <w:r w:rsidR="00F02BD0">
        <w:rPr>
          <w:color w:val="222222"/>
          <w:sz w:val="22"/>
          <w:szCs w:val="22"/>
        </w:rPr>
        <w:t>*</w:t>
      </w:r>
      <w:r>
        <w:rPr>
          <w:color w:val="222222"/>
          <w:sz w:val="22"/>
          <w:szCs w:val="22"/>
        </w:rPr>
        <w:t xml:space="preserve">, Reich, J., Stewart, B., &amp; Tingley, D. (2017) Discourse: MOOC </w:t>
      </w:r>
      <w:r w:rsidR="00310209">
        <w:rPr>
          <w:color w:val="222222"/>
          <w:sz w:val="22"/>
          <w:szCs w:val="22"/>
        </w:rPr>
        <w:t>d</w:t>
      </w:r>
      <w:r>
        <w:rPr>
          <w:color w:val="222222"/>
          <w:sz w:val="22"/>
          <w:szCs w:val="22"/>
        </w:rPr>
        <w:t xml:space="preserve">iscussion </w:t>
      </w:r>
      <w:r w:rsidR="00310209">
        <w:rPr>
          <w:color w:val="222222"/>
          <w:sz w:val="22"/>
          <w:szCs w:val="22"/>
        </w:rPr>
        <w:t>f</w:t>
      </w:r>
      <w:r>
        <w:rPr>
          <w:color w:val="222222"/>
          <w:sz w:val="22"/>
          <w:szCs w:val="22"/>
        </w:rPr>
        <w:t xml:space="preserve">orum </w:t>
      </w:r>
      <w:r w:rsidR="00310209">
        <w:rPr>
          <w:color w:val="222222"/>
          <w:sz w:val="22"/>
          <w:szCs w:val="22"/>
        </w:rPr>
        <w:t>a</w:t>
      </w:r>
      <w:r>
        <w:rPr>
          <w:color w:val="222222"/>
          <w:sz w:val="22"/>
          <w:szCs w:val="22"/>
        </w:rPr>
        <w:t xml:space="preserve">nalysis at </w:t>
      </w:r>
      <w:r w:rsidR="00310209">
        <w:rPr>
          <w:color w:val="222222"/>
          <w:sz w:val="22"/>
          <w:szCs w:val="22"/>
        </w:rPr>
        <w:t>s</w:t>
      </w:r>
      <w:r>
        <w:rPr>
          <w:color w:val="222222"/>
          <w:sz w:val="22"/>
          <w:szCs w:val="22"/>
        </w:rPr>
        <w:t xml:space="preserve">cale. </w:t>
      </w:r>
      <w:r>
        <w:rPr>
          <w:i/>
          <w:color w:val="222222"/>
          <w:sz w:val="22"/>
          <w:szCs w:val="22"/>
        </w:rPr>
        <w:t xml:space="preserve">Proceedings of the 2017 Learning @ Scale Conference, </w:t>
      </w:r>
      <w:r>
        <w:rPr>
          <w:color w:val="222222"/>
          <w:sz w:val="22"/>
          <w:szCs w:val="22"/>
        </w:rPr>
        <w:t xml:space="preserve">Cambridge, MA. </w:t>
      </w:r>
    </w:p>
    <w:p w14:paraId="532DD9E8" w14:textId="253CC79C" w:rsidR="004008A5" w:rsidRPr="004008A5" w:rsidRDefault="004008A5" w:rsidP="004008A5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Yeomans, M</w:t>
      </w:r>
      <w:r w:rsidR="008B52D6">
        <w:rPr>
          <w:color w:val="222222"/>
          <w:sz w:val="22"/>
          <w:szCs w:val="22"/>
        </w:rPr>
        <w:t>.</w:t>
      </w:r>
      <w:r>
        <w:rPr>
          <w:color w:val="222222"/>
          <w:sz w:val="22"/>
          <w:szCs w:val="22"/>
        </w:rPr>
        <w:t xml:space="preserve"> </w:t>
      </w:r>
      <w:r w:rsidR="00F02BD0">
        <w:rPr>
          <w:color w:val="222222"/>
          <w:sz w:val="22"/>
          <w:szCs w:val="22"/>
        </w:rPr>
        <w:t>*</w:t>
      </w:r>
      <w:r>
        <w:rPr>
          <w:color w:val="222222"/>
          <w:sz w:val="22"/>
          <w:szCs w:val="22"/>
        </w:rPr>
        <w:t>&amp; Reich, J. (</w:t>
      </w:r>
      <w:r w:rsidR="00284C17">
        <w:rPr>
          <w:color w:val="222222"/>
          <w:sz w:val="22"/>
          <w:szCs w:val="22"/>
        </w:rPr>
        <w:t>2017</w:t>
      </w:r>
      <w:r>
        <w:rPr>
          <w:color w:val="222222"/>
          <w:sz w:val="22"/>
          <w:szCs w:val="22"/>
        </w:rPr>
        <w:t xml:space="preserve">) </w:t>
      </w:r>
      <w:r w:rsidRPr="004008A5">
        <w:rPr>
          <w:color w:val="222222"/>
          <w:sz w:val="22"/>
          <w:szCs w:val="22"/>
        </w:rPr>
        <w:t xml:space="preserve">Planning </w:t>
      </w:r>
      <w:r w:rsidR="00310209">
        <w:rPr>
          <w:color w:val="222222"/>
          <w:sz w:val="22"/>
          <w:szCs w:val="22"/>
        </w:rPr>
        <w:t>p</w:t>
      </w:r>
      <w:r w:rsidRPr="004008A5">
        <w:rPr>
          <w:color w:val="222222"/>
          <w:sz w:val="22"/>
          <w:szCs w:val="22"/>
        </w:rPr>
        <w:t xml:space="preserve">rompts </w:t>
      </w:r>
      <w:r w:rsidR="00310209">
        <w:rPr>
          <w:color w:val="222222"/>
          <w:sz w:val="22"/>
          <w:szCs w:val="22"/>
        </w:rPr>
        <w:t>i</w:t>
      </w:r>
      <w:r w:rsidRPr="004008A5">
        <w:rPr>
          <w:color w:val="222222"/>
          <w:sz w:val="22"/>
          <w:szCs w:val="22"/>
        </w:rPr>
        <w:t xml:space="preserve">ncrease and </w:t>
      </w:r>
      <w:r w:rsidR="00310209">
        <w:rPr>
          <w:color w:val="222222"/>
          <w:sz w:val="22"/>
          <w:szCs w:val="22"/>
        </w:rPr>
        <w:t>f</w:t>
      </w:r>
      <w:r w:rsidRPr="004008A5">
        <w:rPr>
          <w:color w:val="222222"/>
          <w:sz w:val="22"/>
          <w:szCs w:val="22"/>
        </w:rPr>
        <w:t xml:space="preserve">orecast </w:t>
      </w:r>
      <w:r w:rsidR="00310209">
        <w:rPr>
          <w:color w:val="222222"/>
          <w:sz w:val="22"/>
          <w:szCs w:val="22"/>
        </w:rPr>
        <w:t>c</w:t>
      </w:r>
      <w:r w:rsidRPr="004008A5">
        <w:rPr>
          <w:color w:val="222222"/>
          <w:sz w:val="22"/>
          <w:szCs w:val="22"/>
        </w:rPr>
        <w:t xml:space="preserve">ourse </w:t>
      </w:r>
      <w:r w:rsidR="00310209">
        <w:rPr>
          <w:color w:val="222222"/>
          <w:sz w:val="22"/>
          <w:szCs w:val="22"/>
        </w:rPr>
        <w:t>c</w:t>
      </w:r>
      <w:r w:rsidRPr="004008A5">
        <w:rPr>
          <w:color w:val="222222"/>
          <w:sz w:val="22"/>
          <w:szCs w:val="22"/>
        </w:rPr>
        <w:t>ompletion in Massive Open Online Courses</w:t>
      </w:r>
      <w:r w:rsidR="00310209">
        <w:rPr>
          <w:color w:val="222222"/>
          <w:sz w:val="22"/>
          <w:szCs w:val="22"/>
        </w:rPr>
        <w:t>.</w:t>
      </w:r>
      <w:r>
        <w:rPr>
          <w:color w:val="222222"/>
          <w:sz w:val="22"/>
          <w:szCs w:val="22"/>
        </w:rPr>
        <w:t xml:space="preserve"> </w:t>
      </w:r>
      <w:r>
        <w:rPr>
          <w:i/>
          <w:color w:val="222222"/>
          <w:sz w:val="22"/>
          <w:szCs w:val="22"/>
        </w:rPr>
        <w:t>Proceedings of the 2017 Learning Analytics and Knowledge Conference</w:t>
      </w:r>
      <w:r w:rsidR="008B52D6">
        <w:rPr>
          <w:i/>
          <w:color w:val="222222"/>
          <w:sz w:val="22"/>
          <w:szCs w:val="22"/>
        </w:rPr>
        <w:t xml:space="preserve">, </w:t>
      </w:r>
      <w:r w:rsidR="008B52D6">
        <w:rPr>
          <w:color w:val="222222"/>
          <w:sz w:val="22"/>
          <w:szCs w:val="22"/>
        </w:rPr>
        <w:t>Vancouver, Canada</w:t>
      </w:r>
      <w:r>
        <w:rPr>
          <w:color w:val="222222"/>
          <w:sz w:val="22"/>
          <w:szCs w:val="22"/>
        </w:rPr>
        <w:t xml:space="preserve">. </w:t>
      </w:r>
    </w:p>
    <w:p w14:paraId="24E359BD" w14:textId="2861476A" w:rsidR="003A435B" w:rsidRPr="003A435B" w:rsidRDefault="003A435B" w:rsidP="003A435B">
      <w:pPr>
        <w:shd w:val="clear" w:color="auto" w:fill="FFFFFF"/>
        <w:spacing w:after="240"/>
        <w:ind w:left="720" w:hanging="720"/>
        <w:contextualSpacing/>
        <w:rPr>
          <w:i/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Kizilcec, R., Saltarelli, A., Reich, J., &amp; Cohen, G. (</w:t>
      </w:r>
      <w:r w:rsidR="00284C17">
        <w:rPr>
          <w:color w:val="222222"/>
          <w:sz w:val="22"/>
          <w:szCs w:val="22"/>
        </w:rPr>
        <w:t>2017</w:t>
      </w:r>
      <w:r>
        <w:rPr>
          <w:color w:val="222222"/>
          <w:sz w:val="22"/>
          <w:szCs w:val="22"/>
        </w:rPr>
        <w:t xml:space="preserve">) </w:t>
      </w:r>
      <w:r w:rsidRPr="000A1641">
        <w:rPr>
          <w:color w:val="222222"/>
          <w:sz w:val="22"/>
          <w:szCs w:val="22"/>
        </w:rPr>
        <w:t xml:space="preserve">Closing the </w:t>
      </w:r>
      <w:r w:rsidR="00310209">
        <w:rPr>
          <w:color w:val="222222"/>
          <w:sz w:val="22"/>
          <w:szCs w:val="22"/>
        </w:rPr>
        <w:t>g</w:t>
      </w:r>
      <w:r w:rsidRPr="000A1641">
        <w:rPr>
          <w:color w:val="222222"/>
          <w:sz w:val="22"/>
          <w:szCs w:val="22"/>
        </w:rPr>
        <w:t xml:space="preserve">lobal </w:t>
      </w:r>
      <w:r w:rsidR="00310209">
        <w:rPr>
          <w:color w:val="222222"/>
          <w:sz w:val="22"/>
          <w:szCs w:val="22"/>
        </w:rPr>
        <w:t>a</w:t>
      </w:r>
      <w:r w:rsidRPr="000A1641">
        <w:rPr>
          <w:color w:val="222222"/>
          <w:sz w:val="22"/>
          <w:szCs w:val="22"/>
        </w:rPr>
        <w:t xml:space="preserve">chievement </w:t>
      </w:r>
      <w:r w:rsidR="00310209">
        <w:rPr>
          <w:color w:val="222222"/>
          <w:sz w:val="22"/>
          <w:szCs w:val="22"/>
        </w:rPr>
        <w:t>g</w:t>
      </w:r>
      <w:r w:rsidRPr="000A1641">
        <w:rPr>
          <w:color w:val="222222"/>
          <w:sz w:val="22"/>
          <w:szCs w:val="22"/>
        </w:rPr>
        <w:t xml:space="preserve">ap in </w:t>
      </w:r>
      <w:r w:rsidR="00284C17">
        <w:rPr>
          <w:color w:val="222222"/>
          <w:sz w:val="22"/>
          <w:szCs w:val="22"/>
        </w:rPr>
        <w:t>MOOCs</w:t>
      </w:r>
      <w:r>
        <w:rPr>
          <w:color w:val="222222"/>
          <w:sz w:val="22"/>
          <w:szCs w:val="22"/>
        </w:rPr>
        <w:t xml:space="preserve">, </w:t>
      </w:r>
      <w:r>
        <w:rPr>
          <w:i/>
          <w:color w:val="222222"/>
          <w:sz w:val="22"/>
          <w:szCs w:val="22"/>
        </w:rPr>
        <w:t>Science</w:t>
      </w:r>
      <w:r w:rsidR="00284C17">
        <w:rPr>
          <w:i/>
          <w:color w:val="222222"/>
          <w:sz w:val="22"/>
          <w:szCs w:val="22"/>
        </w:rPr>
        <w:t>. 355</w:t>
      </w:r>
      <w:r w:rsidR="00284C17" w:rsidRPr="00284C17">
        <w:rPr>
          <w:color w:val="222222"/>
          <w:sz w:val="22"/>
          <w:szCs w:val="22"/>
        </w:rPr>
        <w:t xml:space="preserve">(6322), </w:t>
      </w:r>
      <w:r w:rsidR="00284C17">
        <w:rPr>
          <w:color w:val="222222"/>
          <w:sz w:val="22"/>
          <w:szCs w:val="22"/>
        </w:rPr>
        <w:t xml:space="preserve">251-252. </w:t>
      </w:r>
    </w:p>
    <w:p w14:paraId="6F8C4CBB" w14:textId="64A7EA87" w:rsidR="007B4C39" w:rsidRPr="003A435B" w:rsidRDefault="007B4C39" w:rsidP="00A47C63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Reich, J. (</w:t>
      </w:r>
      <w:r w:rsidR="003A435B">
        <w:rPr>
          <w:color w:val="222222"/>
          <w:sz w:val="22"/>
          <w:szCs w:val="22"/>
        </w:rPr>
        <w:t>2016</w:t>
      </w:r>
      <w:r>
        <w:rPr>
          <w:color w:val="222222"/>
          <w:sz w:val="22"/>
          <w:szCs w:val="22"/>
        </w:rPr>
        <w:t xml:space="preserve">) Research </w:t>
      </w:r>
      <w:r w:rsidR="00310209">
        <w:rPr>
          <w:color w:val="222222"/>
          <w:sz w:val="22"/>
          <w:szCs w:val="22"/>
        </w:rPr>
        <w:t>d</w:t>
      </w:r>
      <w:r>
        <w:rPr>
          <w:color w:val="222222"/>
          <w:sz w:val="22"/>
          <w:szCs w:val="22"/>
        </w:rPr>
        <w:t xml:space="preserve">irections for the </w:t>
      </w:r>
      <w:r w:rsidR="00310209">
        <w:rPr>
          <w:color w:val="222222"/>
          <w:sz w:val="22"/>
          <w:szCs w:val="22"/>
        </w:rPr>
        <w:t>f</w:t>
      </w:r>
      <w:r>
        <w:rPr>
          <w:color w:val="222222"/>
          <w:sz w:val="22"/>
          <w:szCs w:val="22"/>
        </w:rPr>
        <w:t xml:space="preserve">uture of </w:t>
      </w:r>
      <w:r w:rsidR="00310209">
        <w:rPr>
          <w:color w:val="222222"/>
          <w:sz w:val="22"/>
          <w:szCs w:val="22"/>
        </w:rPr>
        <w:t>l</w:t>
      </w:r>
      <w:r>
        <w:rPr>
          <w:color w:val="222222"/>
          <w:sz w:val="22"/>
          <w:szCs w:val="22"/>
        </w:rPr>
        <w:t xml:space="preserve">earning at </w:t>
      </w:r>
      <w:r w:rsidR="00310209">
        <w:rPr>
          <w:color w:val="222222"/>
          <w:sz w:val="22"/>
          <w:szCs w:val="22"/>
        </w:rPr>
        <w:t>s</w:t>
      </w:r>
      <w:r>
        <w:rPr>
          <w:color w:val="222222"/>
          <w:sz w:val="22"/>
          <w:szCs w:val="22"/>
        </w:rPr>
        <w:t xml:space="preserve">cale. </w:t>
      </w:r>
      <w:r w:rsidRPr="00F05E58">
        <w:rPr>
          <w:i/>
          <w:color w:val="222222"/>
          <w:sz w:val="22"/>
          <w:szCs w:val="22"/>
        </w:rPr>
        <w:t>The Bridge</w:t>
      </w:r>
      <w:r>
        <w:rPr>
          <w:color w:val="222222"/>
          <w:sz w:val="22"/>
          <w:szCs w:val="22"/>
        </w:rPr>
        <w:t xml:space="preserve">, </w:t>
      </w:r>
      <w:r w:rsidRPr="003A435B">
        <w:rPr>
          <w:i/>
          <w:color w:val="222222"/>
          <w:sz w:val="22"/>
          <w:szCs w:val="22"/>
        </w:rPr>
        <w:t>National Academy of Engineering</w:t>
      </w:r>
      <w:r w:rsidR="003A435B">
        <w:rPr>
          <w:i/>
          <w:color w:val="222222"/>
          <w:sz w:val="22"/>
          <w:szCs w:val="22"/>
        </w:rPr>
        <w:t>. 46</w:t>
      </w:r>
      <w:r w:rsidR="003A435B">
        <w:rPr>
          <w:color w:val="222222"/>
          <w:sz w:val="22"/>
          <w:szCs w:val="22"/>
        </w:rPr>
        <w:t xml:space="preserve">(3), 29-38. </w:t>
      </w:r>
    </w:p>
    <w:p w14:paraId="69FAB82D" w14:textId="17B625A7" w:rsidR="00FF4E1E" w:rsidRPr="001B02DB" w:rsidRDefault="00CF14FC" w:rsidP="008D4B09">
      <w:pPr>
        <w:autoSpaceDE w:val="0"/>
        <w:autoSpaceDN w:val="0"/>
        <w:adjustRightInd w:val="0"/>
        <w:ind w:left="720" w:hanging="720"/>
        <w:contextualSpacing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Veletsianos, G.,</w:t>
      </w:r>
      <w:r w:rsidR="00FF4E1E">
        <w:rPr>
          <w:bCs/>
          <w:color w:val="000000"/>
          <w:sz w:val="22"/>
          <w:szCs w:val="22"/>
        </w:rPr>
        <w:t xml:space="preserve"> Reich, J.</w:t>
      </w:r>
      <w:r>
        <w:rPr>
          <w:bCs/>
          <w:color w:val="000000"/>
          <w:sz w:val="22"/>
          <w:szCs w:val="22"/>
        </w:rPr>
        <w:t>, &amp; Pasquini, L.</w:t>
      </w:r>
      <w:r w:rsidR="00FF4E1E">
        <w:rPr>
          <w:bCs/>
          <w:color w:val="000000"/>
          <w:sz w:val="22"/>
          <w:szCs w:val="22"/>
        </w:rPr>
        <w:t xml:space="preserve"> (</w:t>
      </w:r>
      <w:r w:rsidR="007B4C39">
        <w:rPr>
          <w:bCs/>
          <w:color w:val="000000"/>
          <w:sz w:val="22"/>
          <w:szCs w:val="22"/>
        </w:rPr>
        <w:t>2016</w:t>
      </w:r>
      <w:r w:rsidR="00FF4E1E">
        <w:rPr>
          <w:bCs/>
          <w:color w:val="000000"/>
          <w:sz w:val="22"/>
          <w:szCs w:val="22"/>
        </w:rPr>
        <w:t xml:space="preserve">) </w:t>
      </w:r>
      <w:r w:rsidR="00A47C63" w:rsidRPr="00A47C63">
        <w:rPr>
          <w:bCs/>
          <w:color w:val="000000"/>
          <w:sz w:val="22"/>
          <w:szCs w:val="22"/>
        </w:rPr>
        <w:t xml:space="preserve">The </w:t>
      </w:r>
      <w:r w:rsidR="00310209">
        <w:rPr>
          <w:bCs/>
          <w:color w:val="000000"/>
          <w:sz w:val="22"/>
          <w:szCs w:val="22"/>
        </w:rPr>
        <w:t>l</w:t>
      </w:r>
      <w:r w:rsidR="00A47C63" w:rsidRPr="00A47C63">
        <w:rPr>
          <w:bCs/>
          <w:color w:val="000000"/>
          <w:sz w:val="22"/>
          <w:szCs w:val="22"/>
        </w:rPr>
        <w:t xml:space="preserve">ife </w:t>
      </w:r>
      <w:r w:rsidR="00310209">
        <w:rPr>
          <w:bCs/>
          <w:color w:val="000000"/>
          <w:sz w:val="22"/>
          <w:szCs w:val="22"/>
        </w:rPr>
        <w:t>v</w:t>
      </w:r>
      <w:r w:rsidR="00A47C63" w:rsidRPr="00A47C63">
        <w:rPr>
          <w:bCs/>
          <w:color w:val="000000"/>
          <w:sz w:val="22"/>
          <w:szCs w:val="22"/>
        </w:rPr>
        <w:t xml:space="preserve">etween </w:t>
      </w:r>
      <w:r w:rsidR="00310209">
        <w:rPr>
          <w:bCs/>
          <w:color w:val="000000"/>
          <w:sz w:val="22"/>
          <w:szCs w:val="22"/>
        </w:rPr>
        <w:t>b</w:t>
      </w:r>
      <w:r w:rsidR="00A47C63" w:rsidRPr="00A47C63">
        <w:rPr>
          <w:bCs/>
          <w:color w:val="000000"/>
          <w:sz w:val="22"/>
          <w:szCs w:val="22"/>
        </w:rPr>
        <w:t xml:space="preserve">ig </w:t>
      </w:r>
      <w:r w:rsidR="00310209">
        <w:rPr>
          <w:bCs/>
          <w:color w:val="000000"/>
          <w:sz w:val="22"/>
          <w:szCs w:val="22"/>
        </w:rPr>
        <w:t>d</w:t>
      </w:r>
      <w:r w:rsidR="00A47C63" w:rsidRPr="00A47C63">
        <w:rPr>
          <w:bCs/>
          <w:color w:val="000000"/>
          <w:sz w:val="22"/>
          <w:szCs w:val="22"/>
        </w:rPr>
        <w:t xml:space="preserve">ata </w:t>
      </w:r>
      <w:r w:rsidR="00310209">
        <w:rPr>
          <w:bCs/>
          <w:color w:val="000000"/>
          <w:sz w:val="22"/>
          <w:szCs w:val="22"/>
        </w:rPr>
        <w:t>l</w:t>
      </w:r>
      <w:r w:rsidR="00A47C63" w:rsidRPr="00A47C63">
        <w:rPr>
          <w:bCs/>
          <w:color w:val="000000"/>
          <w:sz w:val="22"/>
          <w:szCs w:val="22"/>
        </w:rPr>
        <w:t xml:space="preserve">og </w:t>
      </w:r>
      <w:r w:rsidR="00310209">
        <w:rPr>
          <w:bCs/>
          <w:color w:val="000000"/>
          <w:sz w:val="22"/>
          <w:szCs w:val="22"/>
        </w:rPr>
        <w:t>e</w:t>
      </w:r>
      <w:r w:rsidR="00A47C63" w:rsidRPr="00A47C63">
        <w:rPr>
          <w:bCs/>
          <w:color w:val="000000"/>
          <w:sz w:val="22"/>
          <w:szCs w:val="22"/>
        </w:rPr>
        <w:t>vents</w:t>
      </w:r>
      <w:r w:rsidR="006B5753">
        <w:rPr>
          <w:bCs/>
          <w:color w:val="000000"/>
          <w:sz w:val="22"/>
          <w:szCs w:val="22"/>
        </w:rPr>
        <w:t xml:space="preserve">: </w:t>
      </w:r>
      <w:r w:rsidR="00A47C63" w:rsidRPr="00A47C63">
        <w:rPr>
          <w:bCs/>
          <w:color w:val="000000"/>
          <w:sz w:val="22"/>
          <w:szCs w:val="22"/>
        </w:rPr>
        <w:t xml:space="preserve">Learners’ </w:t>
      </w:r>
      <w:r w:rsidR="00310209">
        <w:rPr>
          <w:bCs/>
          <w:color w:val="000000"/>
          <w:sz w:val="22"/>
          <w:szCs w:val="22"/>
        </w:rPr>
        <w:t>s</w:t>
      </w:r>
      <w:r w:rsidR="00A47C63" w:rsidRPr="00A47C63">
        <w:rPr>
          <w:bCs/>
          <w:color w:val="000000"/>
          <w:sz w:val="22"/>
          <w:szCs w:val="22"/>
        </w:rPr>
        <w:t xml:space="preserve">trategies to </w:t>
      </w:r>
      <w:r w:rsidR="00310209">
        <w:rPr>
          <w:bCs/>
          <w:color w:val="000000"/>
          <w:sz w:val="22"/>
          <w:szCs w:val="22"/>
        </w:rPr>
        <w:t>o</w:t>
      </w:r>
      <w:r w:rsidR="00A47C63" w:rsidRPr="00A47C63">
        <w:rPr>
          <w:bCs/>
          <w:color w:val="000000"/>
          <w:sz w:val="22"/>
          <w:szCs w:val="22"/>
        </w:rPr>
        <w:t xml:space="preserve">vercome </w:t>
      </w:r>
      <w:r w:rsidR="00310209">
        <w:rPr>
          <w:bCs/>
          <w:color w:val="000000"/>
          <w:sz w:val="22"/>
          <w:szCs w:val="22"/>
        </w:rPr>
        <w:t>c</w:t>
      </w:r>
      <w:r w:rsidR="00A47C63" w:rsidRPr="00A47C63">
        <w:rPr>
          <w:bCs/>
          <w:color w:val="000000"/>
          <w:sz w:val="22"/>
          <w:szCs w:val="22"/>
        </w:rPr>
        <w:t>hallenges in MOOCs</w:t>
      </w:r>
      <w:r w:rsidR="00FF4E1E">
        <w:rPr>
          <w:bCs/>
          <w:color w:val="000000"/>
          <w:sz w:val="22"/>
          <w:szCs w:val="22"/>
        </w:rPr>
        <w:t xml:space="preserve">. </w:t>
      </w:r>
      <w:r w:rsidR="00FF4E1E">
        <w:rPr>
          <w:bCs/>
          <w:i/>
          <w:color w:val="000000"/>
          <w:sz w:val="22"/>
          <w:szCs w:val="22"/>
        </w:rPr>
        <w:t xml:space="preserve">AERA Open. </w:t>
      </w:r>
      <w:r w:rsidR="00A47C63">
        <w:rPr>
          <w:bCs/>
          <w:i/>
          <w:color w:val="000000"/>
          <w:sz w:val="22"/>
          <w:szCs w:val="22"/>
        </w:rPr>
        <w:t>2</w:t>
      </w:r>
      <w:r w:rsidR="00A47C63">
        <w:rPr>
          <w:bCs/>
          <w:color w:val="000000"/>
          <w:sz w:val="22"/>
          <w:szCs w:val="22"/>
        </w:rPr>
        <w:t xml:space="preserve">(3), </w:t>
      </w:r>
      <w:r w:rsidR="00A47C63" w:rsidRPr="00A47C63">
        <w:rPr>
          <w:bCs/>
          <w:color w:val="000000"/>
          <w:sz w:val="22"/>
          <w:szCs w:val="22"/>
        </w:rPr>
        <w:t>DOI: 10.1177/2332858416657002</w:t>
      </w:r>
      <w:r w:rsidR="001B02DB">
        <w:rPr>
          <w:bCs/>
          <w:color w:val="000000"/>
          <w:sz w:val="22"/>
          <w:szCs w:val="22"/>
        </w:rPr>
        <w:t xml:space="preserve"> </w:t>
      </w:r>
      <w:r w:rsidR="001B02DB">
        <w:rPr>
          <w:b/>
          <w:bCs/>
          <w:color w:val="000000"/>
          <w:sz w:val="22"/>
          <w:szCs w:val="22"/>
        </w:rPr>
        <w:t>[2016 AERA Top 10 Most Read Paper; 2017</w:t>
      </w:r>
      <w:r w:rsidR="008D4B09" w:rsidRPr="008D4B09">
        <w:rPr>
          <w:color w:val="000000"/>
        </w:rPr>
        <w:t xml:space="preserve"> </w:t>
      </w:r>
      <w:r w:rsidR="008D4B09" w:rsidRPr="008D4B09">
        <w:rPr>
          <w:b/>
          <w:bCs/>
          <w:color w:val="000000"/>
          <w:sz w:val="22"/>
          <w:szCs w:val="22"/>
        </w:rPr>
        <w:t>Division of Distance Learning of the Association for Educational Technology &amp; Communications</w:t>
      </w:r>
      <w:r w:rsidR="008D4B09">
        <w:rPr>
          <w:b/>
          <w:bCs/>
          <w:color w:val="000000"/>
          <w:sz w:val="22"/>
          <w:szCs w:val="22"/>
        </w:rPr>
        <w:t xml:space="preserve"> Qualitative Based Journal Article Award]</w:t>
      </w:r>
    </w:p>
    <w:p w14:paraId="01AABC47" w14:textId="4E677D62" w:rsidR="007C0149" w:rsidRDefault="007C0149" w:rsidP="007C0149">
      <w:pPr>
        <w:shd w:val="clear" w:color="auto" w:fill="FFFFFF"/>
        <w:spacing w:after="240"/>
        <w:ind w:left="720" w:hanging="720"/>
        <w:contextualSpacing/>
        <w:rPr>
          <w:bCs/>
          <w:color w:val="000000"/>
          <w:sz w:val="22"/>
          <w:szCs w:val="22"/>
        </w:rPr>
      </w:pPr>
      <w:r w:rsidRPr="00303ACA">
        <w:rPr>
          <w:color w:val="222222"/>
          <w:sz w:val="22"/>
          <w:szCs w:val="22"/>
        </w:rPr>
        <w:t>Robinson, C., Yeomans, M.</w:t>
      </w:r>
      <w:r w:rsidR="00F02BD0">
        <w:rPr>
          <w:color w:val="222222"/>
          <w:sz w:val="22"/>
          <w:szCs w:val="22"/>
        </w:rPr>
        <w:t>*</w:t>
      </w:r>
      <w:r w:rsidRPr="00303ACA">
        <w:rPr>
          <w:color w:val="222222"/>
          <w:sz w:val="22"/>
          <w:szCs w:val="22"/>
        </w:rPr>
        <w:t>, Reich, J., Hulleman, C., &amp; Gehlbach, H. (</w:t>
      </w:r>
      <w:r w:rsidR="009C0F3A">
        <w:rPr>
          <w:color w:val="222222"/>
          <w:sz w:val="22"/>
          <w:szCs w:val="22"/>
        </w:rPr>
        <w:t>2016</w:t>
      </w:r>
      <w:r w:rsidRPr="00303ACA">
        <w:rPr>
          <w:color w:val="222222"/>
          <w:sz w:val="22"/>
          <w:szCs w:val="22"/>
        </w:rPr>
        <w:t xml:space="preserve">) </w:t>
      </w:r>
      <w:r w:rsidRPr="000A1641">
        <w:rPr>
          <w:color w:val="222222"/>
          <w:sz w:val="22"/>
          <w:szCs w:val="22"/>
        </w:rPr>
        <w:t xml:space="preserve">Forecasting </w:t>
      </w:r>
      <w:r w:rsidR="00310209">
        <w:rPr>
          <w:color w:val="222222"/>
          <w:sz w:val="22"/>
          <w:szCs w:val="22"/>
        </w:rPr>
        <w:t>s</w:t>
      </w:r>
      <w:r w:rsidRPr="000A1641">
        <w:rPr>
          <w:color w:val="222222"/>
          <w:sz w:val="22"/>
          <w:szCs w:val="22"/>
        </w:rPr>
        <w:t xml:space="preserve">tudent </w:t>
      </w:r>
      <w:r w:rsidR="00310209">
        <w:rPr>
          <w:color w:val="222222"/>
          <w:sz w:val="22"/>
          <w:szCs w:val="22"/>
        </w:rPr>
        <w:t>a</w:t>
      </w:r>
      <w:r w:rsidRPr="000A1641">
        <w:rPr>
          <w:color w:val="222222"/>
          <w:sz w:val="22"/>
          <w:szCs w:val="22"/>
        </w:rPr>
        <w:t xml:space="preserve">chievement in MOOCs with </w:t>
      </w:r>
      <w:r w:rsidR="00310209">
        <w:rPr>
          <w:color w:val="222222"/>
          <w:sz w:val="22"/>
          <w:szCs w:val="22"/>
        </w:rPr>
        <w:t>n</w:t>
      </w:r>
      <w:r w:rsidRPr="000A1641">
        <w:rPr>
          <w:color w:val="222222"/>
          <w:sz w:val="22"/>
          <w:szCs w:val="22"/>
        </w:rPr>
        <w:t xml:space="preserve">atural </w:t>
      </w:r>
      <w:r w:rsidR="00310209">
        <w:rPr>
          <w:color w:val="222222"/>
          <w:sz w:val="22"/>
          <w:szCs w:val="22"/>
        </w:rPr>
        <w:t>l</w:t>
      </w:r>
      <w:r w:rsidRPr="000A1641">
        <w:rPr>
          <w:color w:val="222222"/>
          <w:sz w:val="22"/>
          <w:szCs w:val="22"/>
        </w:rPr>
        <w:t xml:space="preserve">anguage </w:t>
      </w:r>
      <w:r w:rsidR="00310209">
        <w:rPr>
          <w:color w:val="222222"/>
          <w:sz w:val="22"/>
          <w:szCs w:val="22"/>
        </w:rPr>
        <w:t>p</w:t>
      </w:r>
      <w:r w:rsidRPr="000A1641">
        <w:rPr>
          <w:color w:val="222222"/>
          <w:sz w:val="22"/>
          <w:szCs w:val="22"/>
        </w:rPr>
        <w:t>rocessing</w:t>
      </w:r>
      <w:r w:rsidRPr="00303ACA">
        <w:rPr>
          <w:i/>
          <w:color w:val="222222"/>
          <w:sz w:val="22"/>
          <w:szCs w:val="22"/>
        </w:rPr>
        <w:t xml:space="preserve">. </w:t>
      </w:r>
      <w:r>
        <w:rPr>
          <w:bCs/>
          <w:i/>
          <w:color w:val="000000"/>
          <w:sz w:val="22"/>
          <w:szCs w:val="22"/>
        </w:rPr>
        <w:t>Proceedings of the</w:t>
      </w:r>
      <w:r w:rsidRPr="00303ACA">
        <w:rPr>
          <w:bCs/>
          <w:color w:val="000000"/>
          <w:sz w:val="22"/>
          <w:szCs w:val="22"/>
        </w:rPr>
        <w:t xml:space="preserve"> </w:t>
      </w:r>
      <w:r w:rsidRPr="00F05E58">
        <w:rPr>
          <w:bCs/>
          <w:i/>
          <w:color w:val="000000"/>
          <w:sz w:val="22"/>
          <w:szCs w:val="22"/>
        </w:rPr>
        <w:t>2016 Learning Analytics and Knowledge Conference</w:t>
      </w:r>
      <w:r w:rsidRPr="00303ACA">
        <w:rPr>
          <w:bCs/>
          <w:color w:val="000000"/>
          <w:sz w:val="22"/>
          <w:szCs w:val="22"/>
        </w:rPr>
        <w:t xml:space="preserve">, </w:t>
      </w:r>
      <w:r>
        <w:rPr>
          <w:bCs/>
          <w:color w:val="000000"/>
          <w:sz w:val="22"/>
          <w:szCs w:val="22"/>
        </w:rPr>
        <w:t>Edinburgh, Scotland.</w:t>
      </w:r>
    </w:p>
    <w:p w14:paraId="1909F95E" w14:textId="25667CDF" w:rsidR="007C0149" w:rsidRPr="0017393E" w:rsidRDefault="007C0149" w:rsidP="004C61CA">
      <w:pPr>
        <w:ind w:left="720" w:hanging="720"/>
        <w:contextualSpacing/>
        <w:rPr>
          <w:b/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Reich, J., Stewart, B., Mavon, K.</w:t>
      </w:r>
      <w:r w:rsidR="00F02BD0">
        <w:rPr>
          <w:color w:val="222222"/>
          <w:sz w:val="22"/>
          <w:szCs w:val="22"/>
        </w:rPr>
        <w:t>*</w:t>
      </w:r>
      <w:r>
        <w:rPr>
          <w:color w:val="222222"/>
          <w:sz w:val="22"/>
          <w:szCs w:val="22"/>
        </w:rPr>
        <w:t>, Tingley, D. (</w:t>
      </w:r>
      <w:r w:rsidR="009C0F3A">
        <w:rPr>
          <w:color w:val="222222"/>
          <w:sz w:val="22"/>
          <w:szCs w:val="22"/>
        </w:rPr>
        <w:t>2016</w:t>
      </w:r>
      <w:r>
        <w:rPr>
          <w:color w:val="222222"/>
          <w:sz w:val="22"/>
          <w:szCs w:val="22"/>
        </w:rPr>
        <w:t xml:space="preserve">) </w:t>
      </w:r>
      <w:r w:rsidR="004C61CA" w:rsidRPr="004C61CA">
        <w:rPr>
          <w:color w:val="222222"/>
          <w:sz w:val="22"/>
          <w:szCs w:val="22"/>
        </w:rPr>
        <w:t xml:space="preserve">The Civic Mission of MOOCs: Measuring </w:t>
      </w:r>
      <w:r w:rsidR="00310209">
        <w:rPr>
          <w:color w:val="222222"/>
          <w:sz w:val="22"/>
          <w:szCs w:val="22"/>
        </w:rPr>
        <w:t>e</w:t>
      </w:r>
      <w:r w:rsidR="004C61CA" w:rsidRPr="004C61CA">
        <w:rPr>
          <w:color w:val="222222"/>
          <w:sz w:val="22"/>
          <w:szCs w:val="22"/>
        </w:rPr>
        <w:t>ngagement</w:t>
      </w:r>
      <w:r w:rsidR="004C61CA">
        <w:rPr>
          <w:color w:val="222222"/>
          <w:sz w:val="22"/>
          <w:szCs w:val="22"/>
        </w:rPr>
        <w:t xml:space="preserve"> </w:t>
      </w:r>
      <w:r w:rsidR="004C61CA" w:rsidRPr="004C61CA">
        <w:rPr>
          <w:color w:val="222222"/>
          <w:sz w:val="22"/>
          <w:szCs w:val="22"/>
        </w:rPr>
        <w:t xml:space="preserve">across </w:t>
      </w:r>
      <w:r w:rsidR="00310209">
        <w:rPr>
          <w:color w:val="222222"/>
          <w:sz w:val="22"/>
          <w:szCs w:val="22"/>
        </w:rPr>
        <w:t>p</w:t>
      </w:r>
      <w:r w:rsidR="004C61CA" w:rsidRPr="004C61CA">
        <w:rPr>
          <w:color w:val="222222"/>
          <w:sz w:val="22"/>
          <w:szCs w:val="22"/>
        </w:rPr>
        <w:t xml:space="preserve">olitical </w:t>
      </w:r>
      <w:r w:rsidR="00310209">
        <w:rPr>
          <w:color w:val="222222"/>
          <w:sz w:val="22"/>
          <w:szCs w:val="22"/>
        </w:rPr>
        <w:t>d</w:t>
      </w:r>
      <w:r w:rsidR="004C61CA" w:rsidRPr="004C61CA">
        <w:rPr>
          <w:color w:val="222222"/>
          <w:sz w:val="22"/>
          <w:szCs w:val="22"/>
        </w:rPr>
        <w:t xml:space="preserve">ifferences in </w:t>
      </w:r>
      <w:r w:rsidR="00310209">
        <w:rPr>
          <w:color w:val="222222"/>
          <w:sz w:val="22"/>
          <w:szCs w:val="22"/>
        </w:rPr>
        <w:t>f</w:t>
      </w:r>
      <w:r w:rsidR="004C61CA" w:rsidRPr="004C61CA">
        <w:rPr>
          <w:color w:val="222222"/>
          <w:sz w:val="22"/>
          <w:szCs w:val="22"/>
        </w:rPr>
        <w:t>orums</w:t>
      </w:r>
      <w:r w:rsidR="004C61CA">
        <w:rPr>
          <w:color w:val="222222"/>
          <w:sz w:val="22"/>
          <w:szCs w:val="22"/>
        </w:rPr>
        <w:t xml:space="preserve">. </w:t>
      </w:r>
      <w:r>
        <w:rPr>
          <w:i/>
          <w:color w:val="222222"/>
          <w:sz w:val="22"/>
          <w:szCs w:val="22"/>
        </w:rPr>
        <w:t xml:space="preserve">Proceedings of the </w:t>
      </w:r>
      <w:r w:rsidRPr="00F05E58">
        <w:rPr>
          <w:i/>
          <w:color w:val="222222"/>
          <w:sz w:val="22"/>
          <w:szCs w:val="22"/>
        </w:rPr>
        <w:t>2016 Learning@Scale Conference</w:t>
      </w:r>
      <w:r>
        <w:rPr>
          <w:color w:val="222222"/>
          <w:sz w:val="22"/>
          <w:szCs w:val="22"/>
        </w:rPr>
        <w:t>, Edinburgh, Scotland</w:t>
      </w:r>
      <w:r w:rsidR="0017393E">
        <w:rPr>
          <w:color w:val="222222"/>
          <w:sz w:val="22"/>
          <w:szCs w:val="22"/>
        </w:rPr>
        <w:t xml:space="preserve"> </w:t>
      </w:r>
      <w:r w:rsidR="00B90151" w:rsidRPr="00B90151">
        <w:rPr>
          <w:b/>
          <w:color w:val="222222"/>
          <w:sz w:val="22"/>
          <w:szCs w:val="22"/>
        </w:rPr>
        <w:t>[</w:t>
      </w:r>
      <w:r w:rsidR="0017393E">
        <w:rPr>
          <w:b/>
          <w:color w:val="222222"/>
          <w:sz w:val="22"/>
          <w:szCs w:val="22"/>
        </w:rPr>
        <w:t>Best Paper Award</w:t>
      </w:r>
      <w:r w:rsidR="00B90151">
        <w:rPr>
          <w:b/>
          <w:color w:val="222222"/>
          <w:sz w:val="22"/>
          <w:szCs w:val="22"/>
        </w:rPr>
        <w:t>]</w:t>
      </w:r>
    </w:p>
    <w:p w14:paraId="40FE6FD9" w14:textId="27761FA7" w:rsidR="007C0149" w:rsidRPr="005935C9" w:rsidRDefault="007C0149" w:rsidP="007C0149">
      <w:pPr>
        <w:autoSpaceDE w:val="0"/>
        <w:autoSpaceDN w:val="0"/>
        <w:adjustRightInd w:val="0"/>
        <w:ind w:left="720" w:hanging="720"/>
        <w:rPr>
          <w:bCs/>
          <w:i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Hansen, J.D.* &amp; Reich, J. (</w:t>
      </w:r>
      <w:r w:rsidR="005F3913">
        <w:rPr>
          <w:bCs/>
          <w:color w:val="000000"/>
          <w:sz w:val="22"/>
          <w:szCs w:val="22"/>
        </w:rPr>
        <w:t>2015</w:t>
      </w:r>
      <w:r>
        <w:rPr>
          <w:bCs/>
          <w:color w:val="000000"/>
          <w:sz w:val="22"/>
          <w:szCs w:val="22"/>
        </w:rPr>
        <w:t xml:space="preserve">). Democratizing education?: Examining access and usage patterns in massive open online courses. </w:t>
      </w:r>
      <w:r>
        <w:rPr>
          <w:bCs/>
          <w:i/>
          <w:color w:val="000000"/>
          <w:sz w:val="22"/>
          <w:szCs w:val="22"/>
        </w:rPr>
        <w:t>Science</w:t>
      </w:r>
      <w:r w:rsidR="005F3913">
        <w:rPr>
          <w:bCs/>
          <w:i/>
          <w:color w:val="000000"/>
          <w:sz w:val="22"/>
          <w:szCs w:val="22"/>
        </w:rPr>
        <w:t>, 350</w:t>
      </w:r>
      <w:r w:rsidR="005F3913">
        <w:rPr>
          <w:bCs/>
          <w:color w:val="000000"/>
          <w:sz w:val="22"/>
          <w:szCs w:val="22"/>
        </w:rPr>
        <w:t>(6265),1245-1248</w:t>
      </w:r>
      <w:r>
        <w:rPr>
          <w:bCs/>
          <w:i/>
          <w:color w:val="000000"/>
          <w:sz w:val="22"/>
          <w:szCs w:val="22"/>
        </w:rPr>
        <w:t xml:space="preserve">. </w:t>
      </w:r>
    </w:p>
    <w:p w14:paraId="1A2E6A25" w14:textId="4D761E06" w:rsidR="007C0149" w:rsidRPr="007C0149" w:rsidRDefault="007C0149" w:rsidP="007C0149">
      <w:pPr>
        <w:autoSpaceDE w:val="0"/>
        <w:autoSpaceDN w:val="0"/>
        <w:adjustRightInd w:val="0"/>
        <w:ind w:left="720" w:hanging="720"/>
        <w:rPr>
          <w:bCs/>
          <w:i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Miyamoto, Y.R.*, Coleman, C., Williams, J.J., Whitehill, J., Nesterko, S., Reich, J. (</w:t>
      </w:r>
      <w:r w:rsidR="005F3913">
        <w:rPr>
          <w:bCs/>
          <w:color w:val="000000"/>
          <w:sz w:val="22"/>
          <w:szCs w:val="22"/>
        </w:rPr>
        <w:t>2015</w:t>
      </w:r>
      <w:r>
        <w:rPr>
          <w:bCs/>
          <w:color w:val="000000"/>
          <w:sz w:val="22"/>
          <w:szCs w:val="22"/>
        </w:rPr>
        <w:t xml:space="preserve">). </w:t>
      </w:r>
      <w:r w:rsidRPr="007C0149">
        <w:rPr>
          <w:bCs/>
          <w:color w:val="000000"/>
          <w:sz w:val="22"/>
          <w:szCs w:val="22"/>
        </w:rPr>
        <w:t xml:space="preserve">Beyond </w:t>
      </w:r>
      <w:r w:rsidR="00310209">
        <w:rPr>
          <w:bCs/>
          <w:color w:val="000000"/>
          <w:sz w:val="22"/>
          <w:szCs w:val="22"/>
        </w:rPr>
        <w:t>t</w:t>
      </w:r>
      <w:r w:rsidRPr="007C0149">
        <w:rPr>
          <w:bCs/>
          <w:color w:val="000000"/>
          <w:sz w:val="22"/>
          <w:szCs w:val="22"/>
        </w:rPr>
        <w:t>ime-on-</w:t>
      </w:r>
      <w:r w:rsidR="00310209">
        <w:rPr>
          <w:bCs/>
          <w:color w:val="000000"/>
          <w:sz w:val="22"/>
          <w:szCs w:val="22"/>
        </w:rPr>
        <w:t>t</w:t>
      </w:r>
      <w:r w:rsidRPr="007C0149">
        <w:rPr>
          <w:bCs/>
          <w:color w:val="000000"/>
          <w:sz w:val="22"/>
          <w:szCs w:val="22"/>
        </w:rPr>
        <w:t xml:space="preserve">ask: The </w:t>
      </w:r>
      <w:r w:rsidR="00310209">
        <w:rPr>
          <w:bCs/>
          <w:color w:val="000000"/>
          <w:sz w:val="22"/>
          <w:szCs w:val="22"/>
        </w:rPr>
        <w:t>r</w:t>
      </w:r>
      <w:r w:rsidRPr="007C0149">
        <w:rPr>
          <w:bCs/>
          <w:color w:val="000000"/>
          <w:sz w:val="22"/>
          <w:szCs w:val="22"/>
        </w:rPr>
        <w:t xml:space="preserve">elationship </w:t>
      </w:r>
      <w:r w:rsidR="00310209">
        <w:rPr>
          <w:bCs/>
          <w:color w:val="000000"/>
          <w:sz w:val="22"/>
          <w:szCs w:val="22"/>
        </w:rPr>
        <w:t>b</w:t>
      </w:r>
      <w:r w:rsidRPr="007C0149">
        <w:rPr>
          <w:bCs/>
          <w:color w:val="000000"/>
          <w:sz w:val="22"/>
          <w:szCs w:val="22"/>
        </w:rPr>
        <w:t xml:space="preserve">etween </w:t>
      </w:r>
      <w:r w:rsidR="00310209">
        <w:rPr>
          <w:bCs/>
          <w:color w:val="000000"/>
          <w:sz w:val="22"/>
          <w:szCs w:val="22"/>
        </w:rPr>
        <w:t>s</w:t>
      </w:r>
      <w:r w:rsidRPr="007C0149">
        <w:rPr>
          <w:bCs/>
          <w:color w:val="000000"/>
          <w:sz w:val="22"/>
          <w:szCs w:val="22"/>
        </w:rPr>
        <w:t xml:space="preserve">paced </w:t>
      </w:r>
      <w:r w:rsidR="00310209">
        <w:rPr>
          <w:bCs/>
          <w:color w:val="000000"/>
          <w:sz w:val="22"/>
          <w:szCs w:val="22"/>
        </w:rPr>
        <w:t>s</w:t>
      </w:r>
      <w:r w:rsidRPr="007C0149">
        <w:rPr>
          <w:bCs/>
          <w:color w:val="000000"/>
          <w:sz w:val="22"/>
          <w:szCs w:val="22"/>
        </w:rPr>
        <w:t xml:space="preserve">tudy and </w:t>
      </w:r>
      <w:r w:rsidR="00310209">
        <w:rPr>
          <w:bCs/>
          <w:color w:val="000000"/>
          <w:sz w:val="22"/>
          <w:szCs w:val="22"/>
        </w:rPr>
        <w:t>c</w:t>
      </w:r>
      <w:r w:rsidRPr="007C0149">
        <w:rPr>
          <w:bCs/>
          <w:color w:val="000000"/>
          <w:sz w:val="22"/>
          <w:szCs w:val="22"/>
        </w:rPr>
        <w:t>ertification in MOOCs</w:t>
      </w:r>
      <w:r>
        <w:rPr>
          <w:bCs/>
          <w:color w:val="000000"/>
          <w:sz w:val="22"/>
          <w:szCs w:val="22"/>
        </w:rPr>
        <w:t xml:space="preserve"> </w:t>
      </w:r>
      <w:r>
        <w:rPr>
          <w:bCs/>
          <w:i/>
          <w:color w:val="000000"/>
          <w:sz w:val="22"/>
          <w:szCs w:val="22"/>
        </w:rPr>
        <w:t>Journal of Learning Analytics, 2</w:t>
      </w:r>
      <w:r>
        <w:rPr>
          <w:bCs/>
          <w:color w:val="000000"/>
          <w:sz w:val="22"/>
          <w:szCs w:val="22"/>
        </w:rPr>
        <w:t>(2), 47-69.</w:t>
      </w:r>
    </w:p>
    <w:p w14:paraId="6FC20225" w14:textId="40A700F9" w:rsidR="00E03C30" w:rsidRPr="00E03C30" w:rsidRDefault="00004877" w:rsidP="00E03C3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Reich, J., Tingley, D., Leder-Luis, J., Roberts, M.E., Stewart, B.E. (</w:t>
      </w:r>
      <w:r w:rsidR="00E03C30">
        <w:rPr>
          <w:bCs/>
          <w:color w:val="000000"/>
          <w:sz w:val="22"/>
          <w:szCs w:val="22"/>
        </w:rPr>
        <w:t>2015</w:t>
      </w:r>
      <w:r>
        <w:rPr>
          <w:bCs/>
          <w:color w:val="000000"/>
          <w:sz w:val="22"/>
          <w:szCs w:val="22"/>
        </w:rPr>
        <w:t>). Computer-a</w:t>
      </w:r>
      <w:r w:rsidRPr="00292277">
        <w:rPr>
          <w:bCs/>
          <w:color w:val="000000"/>
          <w:sz w:val="22"/>
          <w:szCs w:val="22"/>
        </w:rPr>
        <w:t>ssiste</w:t>
      </w:r>
      <w:r>
        <w:rPr>
          <w:bCs/>
          <w:color w:val="000000"/>
          <w:sz w:val="22"/>
          <w:szCs w:val="22"/>
        </w:rPr>
        <w:t>d reading and discovery for s</w:t>
      </w:r>
      <w:r w:rsidRPr="00292277">
        <w:rPr>
          <w:bCs/>
          <w:color w:val="000000"/>
          <w:sz w:val="22"/>
          <w:szCs w:val="22"/>
        </w:rPr>
        <w:t>tudent</w:t>
      </w:r>
      <w:r>
        <w:rPr>
          <w:bCs/>
          <w:color w:val="000000"/>
          <w:sz w:val="22"/>
          <w:szCs w:val="22"/>
        </w:rPr>
        <w:t>-generated text in massive open online c</w:t>
      </w:r>
      <w:r w:rsidRPr="00292277">
        <w:rPr>
          <w:bCs/>
          <w:color w:val="000000"/>
          <w:sz w:val="22"/>
          <w:szCs w:val="22"/>
        </w:rPr>
        <w:t>ourses</w:t>
      </w:r>
      <w:r>
        <w:rPr>
          <w:bCs/>
          <w:color w:val="000000"/>
          <w:sz w:val="22"/>
          <w:szCs w:val="22"/>
        </w:rPr>
        <w:t xml:space="preserve">. </w:t>
      </w:r>
      <w:r>
        <w:rPr>
          <w:bCs/>
          <w:i/>
          <w:color w:val="000000"/>
          <w:sz w:val="22"/>
          <w:szCs w:val="22"/>
        </w:rPr>
        <w:t>Journal of Learning Analytics</w:t>
      </w:r>
      <w:r w:rsidR="00E03C30">
        <w:rPr>
          <w:bCs/>
          <w:i/>
          <w:color w:val="000000"/>
          <w:sz w:val="22"/>
          <w:szCs w:val="22"/>
        </w:rPr>
        <w:t>, 2</w:t>
      </w:r>
      <w:r w:rsidR="00E03C30">
        <w:rPr>
          <w:bCs/>
          <w:color w:val="000000"/>
          <w:sz w:val="22"/>
          <w:szCs w:val="22"/>
        </w:rPr>
        <w:t>(1), 156-184</w:t>
      </w:r>
    </w:p>
    <w:p w14:paraId="24477352" w14:textId="00D94A5E" w:rsidR="00984330" w:rsidRPr="00E03C30" w:rsidRDefault="00984330" w:rsidP="00E03C30">
      <w:pPr>
        <w:autoSpaceDE w:val="0"/>
        <w:autoSpaceDN w:val="0"/>
        <w:adjustRightInd w:val="0"/>
        <w:ind w:left="720" w:hanging="720"/>
        <w:rPr>
          <w:bCs/>
          <w:i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Whitehill, J., Williams, J.J., Lopez, G., Coleman, C., Reich, J. (2015). Beyond prediction: First steps towards automatic intervention in MOOC student stopout. </w:t>
      </w:r>
      <w:r>
        <w:rPr>
          <w:bCs/>
          <w:i/>
          <w:color w:val="000000"/>
          <w:sz w:val="22"/>
          <w:szCs w:val="22"/>
        </w:rPr>
        <w:t>Proceedings of the 2015 Educational Data Mining Conference</w:t>
      </w:r>
      <w:r>
        <w:rPr>
          <w:bCs/>
          <w:color w:val="000000"/>
          <w:sz w:val="22"/>
          <w:szCs w:val="22"/>
        </w:rPr>
        <w:t>, 171-179</w:t>
      </w:r>
      <w:r>
        <w:rPr>
          <w:bCs/>
          <w:i/>
          <w:color w:val="000000"/>
          <w:sz w:val="22"/>
          <w:szCs w:val="22"/>
        </w:rPr>
        <w:t xml:space="preserve"> </w:t>
      </w:r>
      <w:r w:rsidRPr="00B90151">
        <w:rPr>
          <w:b/>
          <w:bCs/>
          <w:color w:val="000000"/>
          <w:sz w:val="22"/>
          <w:szCs w:val="22"/>
        </w:rPr>
        <w:t>[Best Paper Nominee]</w:t>
      </w:r>
    </w:p>
    <w:p w14:paraId="35B2E0DC" w14:textId="77777777" w:rsidR="001D2DB9" w:rsidRDefault="001D2DB9" w:rsidP="001D2DB9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Mullaney, T.* &amp; Reich, J. (2015). Staggered versus all-at-once content r</w:t>
      </w:r>
      <w:r w:rsidRPr="00A3663D">
        <w:rPr>
          <w:bCs/>
          <w:color w:val="000000"/>
          <w:sz w:val="22"/>
          <w:szCs w:val="22"/>
        </w:rPr>
        <w:t>elease in Massive Ope</w:t>
      </w:r>
      <w:r>
        <w:rPr>
          <w:bCs/>
          <w:color w:val="000000"/>
          <w:sz w:val="22"/>
          <w:szCs w:val="22"/>
        </w:rPr>
        <w:t>n Online Courses: Evaluating a natural e</w:t>
      </w:r>
      <w:r w:rsidRPr="00A3663D">
        <w:rPr>
          <w:bCs/>
          <w:color w:val="000000"/>
          <w:sz w:val="22"/>
          <w:szCs w:val="22"/>
        </w:rPr>
        <w:t>xperiment</w:t>
      </w:r>
      <w:r>
        <w:rPr>
          <w:bCs/>
          <w:color w:val="000000"/>
          <w:sz w:val="22"/>
          <w:szCs w:val="22"/>
        </w:rPr>
        <w:t xml:space="preserve">. </w:t>
      </w:r>
      <w:r w:rsidRPr="00292277">
        <w:rPr>
          <w:bCs/>
          <w:i/>
          <w:color w:val="000000"/>
          <w:sz w:val="22"/>
          <w:szCs w:val="22"/>
        </w:rPr>
        <w:t xml:space="preserve">Proceedings of the </w:t>
      </w:r>
      <w:r>
        <w:rPr>
          <w:bCs/>
          <w:i/>
          <w:color w:val="000000"/>
          <w:sz w:val="22"/>
          <w:szCs w:val="22"/>
        </w:rPr>
        <w:t>Second</w:t>
      </w:r>
      <w:r w:rsidRPr="00292277">
        <w:rPr>
          <w:bCs/>
          <w:i/>
          <w:color w:val="000000"/>
          <w:sz w:val="22"/>
          <w:szCs w:val="22"/>
        </w:rPr>
        <w:t xml:space="preserve"> ACM Conference on Learning@Scale</w:t>
      </w:r>
      <w:r>
        <w:rPr>
          <w:bCs/>
          <w:color w:val="000000"/>
          <w:sz w:val="22"/>
          <w:szCs w:val="22"/>
        </w:rPr>
        <w:t>, 185-194</w:t>
      </w:r>
      <w:r>
        <w:rPr>
          <w:bCs/>
          <w:i/>
          <w:color w:val="000000"/>
          <w:sz w:val="22"/>
          <w:szCs w:val="22"/>
        </w:rPr>
        <w:t xml:space="preserve"> </w:t>
      </w:r>
    </w:p>
    <w:p w14:paraId="2A6925C6" w14:textId="77777777" w:rsidR="001D2DB9" w:rsidRDefault="001D2DB9" w:rsidP="001D2DB9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Lamb, A.* Smilack, J., Ho, A.D., &amp; Reich, J. (2015). Addressing common challenges in randomized e</w:t>
      </w:r>
      <w:r w:rsidRPr="006F215E">
        <w:rPr>
          <w:bCs/>
          <w:color w:val="000000"/>
          <w:sz w:val="22"/>
          <w:szCs w:val="22"/>
        </w:rPr>
        <w:t>xper</w:t>
      </w:r>
      <w:r>
        <w:rPr>
          <w:bCs/>
          <w:color w:val="000000"/>
          <w:sz w:val="22"/>
          <w:szCs w:val="22"/>
        </w:rPr>
        <w:t>iments in MOOCs: A case study of encouraging d</w:t>
      </w:r>
      <w:r w:rsidRPr="006F215E">
        <w:rPr>
          <w:bCs/>
          <w:color w:val="000000"/>
          <w:sz w:val="22"/>
          <w:szCs w:val="22"/>
        </w:rPr>
        <w:t>iscussion in JusticeX</w:t>
      </w:r>
      <w:r>
        <w:rPr>
          <w:bCs/>
          <w:color w:val="000000"/>
          <w:sz w:val="22"/>
          <w:szCs w:val="22"/>
        </w:rPr>
        <w:t xml:space="preserve">. </w:t>
      </w:r>
      <w:r w:rsidRPr="00292277">
        <w:rPr>
          <w:bCs/>
          <w:i/>
          <w:color w:val="000000"/>
          <w:sz w:val="22"/>
          <w:szCs w:val="22"/>
        </w:rPr>
        <w:t xml:space="preserve">Proceedings of the </w:t>
      </w:r>
      <w:r>
        <w:rPr>
          <w:bCs/>
          <w:i/>
          <w:color w:val="000000"/>
          <w:sz w:val="22"/>
          <w:szCs w:val="22"/>
        </w:rPr>
        <w:t>Second</w:t>
      </w:r>
      <w:r w:rsidRPr="00292277">
        <w:rPr>
          <w:bCs/>
          <w:i/>
          <w:color w:val="000000"/>
          <w:sz w:val="22"/>
          <w:szCs w:val="22"/>
        </w:rPr>
        <w:t xml:space="preserve"> ACM Conference on Learning@Scale</w:t>
      </w:r>
      <w:r>
        <w:rPr>
          <w:bCs/>
          <w:i/>
          <w:color w:val="000000"/>
          <w:sz w:val="22"/>
          <w:szCs w:val="22"/>
        </w:rPr>
        <w:t xml:space="preserve">, </w:t>
      </w:r>
      <w:r>
        <w:rPr>
          <w:bCs/>
          <w:color w:val="000000"/>
          <w:sz w:val="22"/>
          <w:szCs w:val="22"/>
        </w:rPr>
        <w:t>21-30.</w:t>
      </w:r>
    </w:p>
    <w:p w14:paraId="1EDAEC35" w14:textId="77777777" w:rsidR="001D2DB9" w:rsidRPr="001D2DB9" w:rsidRDefault="001D2DB9" w:rsidP="001D2DB9">
      <w:pPr>
        <w:autoSpaceDE w:val="0"/>
        <w:autoSpaceDN w:val="0"/>
        <w:adjustRightInd w:val="0"/>
        <w:ind w:left="720" w:hanging="720"/>
        <w:rPr>
          <w:bCs/>
          <w:i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Hansen, J.* &amp; Reich, J. (2015). </w:t>
      </w:r>
      <w:r w:rsidRPr="006F215E">
        <w:rPr>
          <w:bCs/>
          <w:color w:val="000000"/>
          <w:sz w:val="22"/>
          <w:szCs w:val="22"/>
        </w:rPr>
        <w:t>Dem</w:t>
      </w:r>
      <w:r>
        <w:rPr>
          <w:bCs/>
          <w:color w:val="000000"/>
          <w:sz w:val="22"/>
          <w:szCs w:val="22"/>
        </w:rPr>
        <w:t>ographics in MOOCs: Exploiting public datasets for estimates and c</w:t>
      </w:r>
      <w:r w:rsidRPr="006F215E">
        <w:rPr>
          <w:bCs/>
          <w:color w:val="000000"/>
          <w:sz w:val="22"/>
          <w:szCs w:val="22"/>
        </w:rPr>
        <w:t>omparisons</w:t>
      </w:r>
      <w:r>
        <w:rPr>
          <w:bCs/>
          <w:color w:val="000000"/>
          <w:sz w:val="22"/>
          <w:szCs w:val="22"/>
        </w:rPr>
        <w:t xml:space="preserve">. </w:t>
      </w:r>
      <w:r>
        <w:rPr>
          <w:bCs/>
          <w:i/>
          <w:color w:val="000000"/>
          <w:sz w:val="22"/>
          <w:szCs w:val="22"/>
        </w:rPr>
        <w:t>Proceedings of the Fifth Learning Analytics and Knowledge 2015 Conference</w:t>
      </w:r>
      <w:r>
        <w:rPr>
          <w:bCs/>
          <w:color w:val="000000"/>
          <w:sz w:val="22"/>
          <w:szCs w:val="22"/>
        </w:rPr>
        <w:t>, 59-63</w:t>
      </w:r>
    </w:p>
    <w:p w14:paraId="4FA46779" w14:textId="77777777" w:rsidR="00940F25" w:rsidRPr="00940F25" w:rsidRDefault="00940F25" w:rsidP="00940F25">
      <w:pPr>
        <w:autoSpaceDE w:val="0"/>
        <w:autoSpaceDN w:val="0"/>
        <w:adjustRightInd w:val="0"/>
        <w:ind w:left="720" w:hanging="720"/>
        <w:rPr>
          <w:rFonts w:ascii="Times" w:hAnsi="Times"/>
          <w:bCs/>
          <w:color w:val="000000"/>
          <w:sz w:val="22"/>
          <w:szCs w:val="22"/>
        </w:rPr>
      </w:pPr>
      <w:r w:rsidRPr="004C3440">
        <w:rPr>
          <w:rFonts w:ascii="Times" w:hAnsi="Times"/>
          <w:bCs/>
          <w:color w:val="000000"/>
          <w:sz w:val="22"/>
          <w:szCs w:val="22"/>
        </w:rPr>
        <w:t xml:space="preserve">Reich, J. (2015). Rebooting MOOC research. </w:t>
      </w:r>
      <w:r w:rsidRPr="004C3440">
        <w:rPr>
          <w:rFonts w:ascii="Times" w:hAnsi="Times"/>
          <w:bCs/>
          <w:i/>
          <w:color w:val="000000"/>
          <w:sz w:val="22"/>
          <w:szCs w:val="22"/>
        </w:rPr>
        <w:t>Science.</w:t>
      </w:r>
      <w:r w:rsidRPr="004C3440">
        <w:rPr>
          <w:rFonts w:ascii="Times" w:hAnsi="Times"/>
          <w:bCs/>
          <w:color w:val="000000"/>
          <w:sz w:val="22"/>
          <w:szCs w:val="22"/>
        </w:rPr>
        <w:t xml:space="preserve"> </w:t>
      </w:r>
      <w:r w:rsidRPr="004C3440">
        <w:rPr>
          <w:rFonts w:ascii="Times" w:hAnsi="Times"/>
          <w:bCs/>
          <w:i/>
          <w:color w:val="000000"/>
          <w:sz w:val="22"/>
          <w:szCs w:val="22"/>
        </w:rPr>
        <w:t xml:space="preserve">347(6217), </w:t>
      </w:r>
      <w:r w:rsidRPr="004C3440">
        <w:rPr>
          <w:rFonts w:ascii="Times" w:hAnsi="Times"/>
          <w:bCs/>
          <w:color w:val="000000"/>
          <w:sz w:val="22"/>
          <w:szCs w:val="22"/>
        </w:rPr>
        <w:t xml:space="preserve">30-31. </w:t>
      </w:r>
    </w:p>
    <w:p w14:paraId="71226BF7" w14:textId="77777777" w:rsidR="0066440D" w:rsidRPr="00B977BE" w:rsidRDefault="0066440D" w:rsidP="00B977BE">
      <w:pPr>
        <w:autoSpaceDE w:val="0"/>
        <w:autoSpaceDN w:val="0"/>
        <w:adjustRightInd w:val="0"/>
        <w:ind w:left="720" w:hanging="720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Reich, J. (</w:t>
      </w:r>
      <w:r w:rsidR="00453BAC">
        <w:rPr>
          <w:bCs/>
          <w:color w:val="000000"/>
          <w:sz w:val="22"/>
          <w:szCs w:val="22"/>
        </w:rPr>
        <w:t>2014</w:t>
      </w:r>
      <w:r>
        <w:rPr>
          <w:bCs/>
          <w:color w:val="000000"/>
          <w:sz w:val="22"/>
          <w:szCs w:val="22"/>
        </w:rPr>
        <w:t xml:space="preserve">). </w:t>
      </w:r>
      <w:r w:rsidR="00B977BE">
        <w:rPr>
          <w:bCs/>
          <w:color w:val="000000"/>
          <w:sz w:val="22"/>
          <w:szCs w:val="22"/>
        </w:rPr>
        <w:t>MOOC completion and retention in the context of student i</w:t>
      </w:r>
      <w:r w:rsidRPr="0066440D">
        <w:rPr>
          <w:bCs/>
          <w:color w:val="000000"/>
          <w:sz w:val="22"/>
          <w:szCs w:val="22"/>
        </w:rPr>
        <w:t>ntent</w:t>
      </w:r>
      <w:r>
        <w:rPr>
          <w:bCs/>
          <w:color w:val="000000"/>
          <w:sz w:val="22"/>
          <w:szCs w:val="22"/>
        </w:rPr>
        <w:t xml:space="preserve">. </w:t>
      </w:r>
      <w:r>
        <w:rPr>
          <w:bCs/>
          <w:i/>
          <w:color w:val="000000"/>
          <w:sz w:val="22"/>
          <w:szCs w:val="22"/>
        </w:rPr>
        <w:t>Educause Review Online</w:t>
      </w:r>
      <w:r>
        <w:rPr>
          <w:bCs/>
          <w:color w:val="000000"/>
          <w:sz w:val="22"/>
          <w:szCs w:val="22"/>
        </w:rPr>
        <w:t xml:space="preserve">. </w:t>
      </w:r>
      <w:r w:rsidR="00453BAC">
        <w:rPr>
          <w:bCs/>
          <w:color w:val="000000"/>
          <w:sz w:val="22"/>
          <w:szCs w:val="22"/>
        </w:rPr>
        <w:t xml:space="preserve">Retrieved from </w:t>
      </w:r>
      <w:hyperlink r:id="rId19" w:history="1">
        <w:r w:rsidR="00453BAC" w:rsidRPr="009F5A75">
          <w:rPr>
            <w:rStyle w:val="Hyperlink"/>
            <w:bCs/>
            <w:sz w:val="22"/>
            <w:szCs w:val="22"/>
          </w:rPr>
          <w:t>http://www.educause.edu/ero/article/mooc-completion-and-retention-context-student-intent</w:t>
        </w:r>
      </w:hyperlink>
      <w:r w:rsidR="00453BAC">
        <w:rPr>
          <w:bCs/>
          <w:color w:val="000000"/>
          <w:sz w:val="22"/>
          <w:szCs w:val="22"/>
        </w:rPr>
        <w:t xml:space="preserve"> </w:t>
      </w:r>
    </w:p>
    <w:p w14:paraId="5094C8DB" w14:textId="77777777" w:rsidR="00E00C48" w:rsidRPr="00292277" w:rsidRDefault="00E00C48" w:rsidP="00E00C4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E00C48">
        <w:rPr>
          <w:bCs/>
          <w:color w:val="000000"/>
          <w:sz w:val="22"/>
          <w:szCs w:val="22"/>
        </w:rPr>
        <w:t>Nesterko, S., Seaton, D.</w:t>
      </w:r>
      <w:r w:rsidR="00494BE9">
        <w:rPr>
          <w:bCs/>
          <w:color w:val="000000"/>
          <w:sz w:val="22"/>
          <w:szCs w:val="22"/>
        </w:rPr>
        <w:t>T.</w:t>
      </w:r>
      <w:r w:rsidRPr="00E00C48">
        <w:rPr>
          <w:bCs/>
          <w:color w:val="000000"/>
          <w:sz w:val="22"/>
          <w:szCs w:val="22"/>
        </w:rPr>
        <w:t>, Reich, J., McIntyre, J., Han, Q., Chua</w:t>
      </w:r>
      <w:r>
        <w:rPr>
          <w:bCs/>
          <w:color w:val="000000"/>
          <w:sz w:val="22"/>
          <w:szCs w:val="22"/>
        </w:rPr>
        <w:t>ng, I., Ho, A. (2014) Due dates in MOOCs: Does stricter mean b</w:t>
      </w:r>
      <w:r w:rsidRPr="00E00C48">
        <w:rPr>
          <w:bCs/>
          <w:color w:val="000000"/>
          <w:sz w:val="22"/>
          <w:szCs w:val="22"/>
        </w:rPr>
        <w:t xml:space="preserve">etter? </w:t>
      </w:r>
      <w:r w:rsidR="00292277" w:rsidRPr="00292277">
        <w:rPr>
          <w:bCs/>
          <w:i/>
          <w:color w:val="000000"/>
          <w:sz w:val="22"/>
          <w:szCs w:val="22"/>
        </w:rPr>
        <w:t>Proceedings of the First ACM Conference on Learning@Scale</w:t>
      </w:r>
      <w:r w:rsidR="00292277">
        <w:rPr>
          <w:bCs/>
          <w:color w:val="000000"/>
          <w:sz w:val="22"/>
          <w:szCs w:val="22"/>
        </w:rPr>
        <w:t xml:space="preserve">, 193-194. </w:t>
      </w:r>
    </w:p>
    <w:p w14:paraId="76EA6993" w14:textId="77777777" w:rsidR="00120829" w:rsidRDefault="00120829" w:rsidP="00E00C4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120829">
        <w:rPr>
          <w:bCs/>
          <w:color w:val="000000"/>
          <w:sz w:val="22"/>
          <w:szCs w:val="22"/>
        </w:rPr>
        <w:t>Seaton, D. T., Nesterko S., Mullaney T., Reich J., &amp; Ho A. (2014).  Characterizing video use in the catalogue of MITx MOOCs</w:t>
      </w:r>
      <w:r w:rsidR="00E00C48">
        <w:rPr>
          <w:bCs/>
          <w:color w:val="000000"/>
          <w:sz w:val="22"/>
          <w:szCs w:val="22"/>
        </w:rPr>
        <w:t xml:space="preserve">. </w:t>
      </w:r>
      <w:r w:rsidR="00E00C48" w:rsidRPr="00E00C48">
        <w:rPr>
          <w:bCs/>
          <w:i/>
          <w:color w:val="000000"/>
          <w:sz w:val="22"/>
          <w:szCs w:val="22"/>
        </w:rPr>
        <w:t>eLearning Papers, 37(</w:t>
      </w:r>
      <w:r w:rsidRPr="00E00C48">
        <w:rPr>
          <w:bCs/>
          <w:i/>
          <w:color w:val="000000"/>
          <w:sz w:val="22"/>
          <w:szCs w:val="22"/>
        </w:rPr>
        <w:t>4)</w:t>
      </w:r>
      <w:r w:rsidRPr="00120829">
        <w:rPr>
          <w:bCs/>
          <w:color w:val="000000"/>
          <w:sz w:val="22"/>
          <w:szCs w:val="22"/>
        </w:rPr>
        <w:t>, 33-41</w:t>
      </w:r>
      <w:r w:rsidR="00292277">
        <w:rPr>
          <w:bCs/>
          <w:color w:val="000000"/>
          <w:sz w:val="22"/>
          <w:szCs w:val="22"/>
        </w:rPr>
        <w:t>.</w:t>
      </w:r>
    </w:p>
    <w:p w14:paraId="19E11B73" w14:textId="77777777" w:rsidR="00B93B70" w:rsidRDefault="00B93B70" w:rsidP="00B93B7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Davis, K., Reich, J., James, C. (</w:t>
      </w:r>
      <w:r w:rsidR="003F3A1D">
        <w:rPr>
          <w:bCs/>
          <w:color w:val="000000"/>
          <w:sz w:val="22"/>
          <w:szCs w:val="22"/>
        </w:rPr>
        <w:t>2014</w:t>
      </w:r>
      <w:r>
        <w:rPr>
          <w:bCs/>
          <w:color w:val="000000"/>
          <w:sz w:val="22"/>
          <w:szCs w:val="22"/>
        </w:rPr>
        <w:t xml:space="preserve">). </w:t>
      </w:r>
      <w:r w:rsidRPr="00B93B70">
        <w:rPr>
          <w:bCs/>
          <w:color w:val="000000"/>
          <w:sz w:val="22"/>
          <w:szCs w:val="22"/>
        </w:rPr>
        <w:t>The changing landscape of peer aggression: A literature review on cyberbullying and interventions. </w:t>
      </w:r>
      <w:r w:rsidRPr="00B93B70">
        <w:rPr>
          <w:bCs/>
          <w:i/>
          <w:iCs/>
          <w:color w:val="000000"/>
          <w:sz w:val="22"/>
          <w:szCs w:val="22"/>
        </w:rPr>
        <w:t>Journal of Youth Development</w:t>
      </w:r>
      <w:r w:rsidR="003F3A1D">
        <w:rPr>
          <w:bCs/>
          <w:i/>
          <w:iCs/>
          <w:color w:val="000000"/>
          <w:sz w:val="22"/>
          <w:szCs w:val="22"/>
        </w:rPr>
        <w:t>, 9(1),</w:t>
      </w:r>
      <w:r w:rsidR="00A955B0">
        <w:rPr>
          <w:bCs/>
          <w:iCs/>
          <w:color w:val="000000"/>
          <w:sz w:val="22"/>
          <w:szCs w:val="22"/>
        </w:rPr>
        <w:t xml:space="preserve"> 129-142</w:t>
      </w:r>
      <w:r w:rsidRPr="00B93B70">
        <w:rPr>
          <w:bCs/>
          <w:i/>
          <w:iCs/>
          <w:color w:val="000000"/>
          <w:sz w:val="22"/>
          <w:szCs w:val="22"/>
        </w:rPr>
        <w:t>.</w:t>
      </w:r>
    </w:p>
    <w:p w14:paraId="6BE6C5BE" w14:textId="77777777" w:rsidR="00953CF3" w:rsidRPr="006143A8" w:rsidRDefault="00953CF3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Reich</w:t>
      </w:r>
      <w:r w:rsidR="000C2970">
        <w:rPr>
          <w:bCs/>
          <w:color w:val="000000"/>
          <w:sz w:val="22"/>
          <w:szCs w:val="22"/>
        </w:rPr>
        <w:t xml:space="preserve">, J., Murnane, R.J., </w:t>
      </w:r>
      <w:r w:rsidR="0038737F">
        <w:rPr>
          <w:bCs/>
          <w:color w:val="000000"/>
          <w:sz w:val="22"/>
          <w:szCs w:val="22"/>
        </w:rPr>
        <w:t>&amp;</w:t>
      </w:r>
      <w:r w:rsidR="000D0FF1">
        <w:rPr>
          <w:bCs/>
          <w:color w:val="000000"/>
          <w:sz w:val="22"/>
          <w:szCs w:val="22"/>
        </w:rPr>
        <w:t xml:space="preserve"> Willett, J.B. (2012</w:t>
      </w:r>
      <w:r w:rsidR="000C2970">
        <w:rPr>
          <w:bCs/>
          <w:color w:val="000000"/>
          <w:sz w:val="22"/>
          <w:szCs w:val="22"/>
        </w:rPr>
        <w:t>). The state of wiki usage in U.S., K-12 schools: Leveraging Web 2.0 data warehouses to assess quality and equity in online learning e</w:t>
      </w:r>
      <w:r w:rsidR="0038737F">
        <w:rPr>
          <w:bCs/>
          <w:color w:val="000000"/>
          <w:sz w:val="22"/>
          <w:szCs w:val="22"/>
        </w:rPr>
        <w:t>nvironments.</w:t>
      </w:r>
      <w:r>
        <w:rPr>
          <w:bCs/>
          <w:color w:val="000000"/>
          <w:sz w:val="22"/>
          <w:szCs w:val="22"/>
        </w:rPr>
        <w:t xml:space="preserve"> </w:t>
      </w:r>
      <w:r>
        <w:rPr>
          <w:bCs/>
          <w:i/>
          <w:color w:val="000000"/>
          <w:sz w:val="22"/>
          <w:szCs w:val="22"/>
        </w:rPr>
        <w:t>Educational Researcher</w:t>
      </w:r>
      <w:r w:rsidR="000D0FF1">
        <w:rPr>
          <w:bCs/>
          <w:i/>
          <w:color w:val="000000"/>
          <w:sz w:val="22"/>
          <w:szCs w:val="22"/>
        </w:rPr>
        <w:t xml:space="preserve">, </w:t>
      </w:r>
      <w:r w:rsidR="000D0FF1" w:rsidRPr="000D0FF1">
        <w:rPr>
          <w:bCs/>
          <w:i/>
          <w:color w:val="000000"/>
          <w:sz w:val="22"/>
          <w:szCs w:val="22"/>
        </w:rPr>
        <w:t>41</w:t>
      </w:r>
      <w:r w:rsidR="000D0FF1" w:rsidRPr="000D0FF1">
        <w:rPr>
          <w:bCs/>
          <w:color w:val="000000"/>
          <w:sz w:val="22"/>
          <w:szCs w:val="22"/>
        </w:rPr>
        <w:t>(1), 7-15.</w:t>
      </w:r>
      <w:r>
        <w:rPr>
          <w:bCs/>
          <w:color w:val="000000"/>
          <w:sz w:val="22"/>
          <w:szCs w:val="22"/>
        </w:rPr>
        <w:t xml:space="preserve"> </w:t>
      </w:r>
      <w:r w:rsidR="000D0FF1" w:rsidRPr="000D0FF1">
        <w:rPr>
          <w:bCs/>
          <w:color w:val="000000"/>
          <w:sz w:val="22"/>
          <w:szCs w:val="22"/>
        </w:rPr>
        <w:t>doi: 10.3102/0013189X11427083</w:t>
      </w:r>
    </w:p>
    <w:p w14:paraId="0F3D085B" w14:textId="77777777" w:rsidR="00953CF3" w:rsidRPr="006143A8" w:rsidRDefault="00953CF3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0"/>
          <w:szCs w:val="22"/>
        </w:rPr>
      </w:pPr>
      <w:r>
        <w:rPr>
          <w:bCs/>
          <w:color w:val="000000"/>
          <w:sz w:val="22"/>
          <w:szCs w:val="22"/>
        </w:rPr>
        <w:t>Reich, J</w:t>
      </w:r>
      <w:r w:rsidR="0038737F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>,</w:t>
      </w:r>
      <w:r w:rsidR="0038737F">
        <w:rPr>
          <w:bCs/>
          <w:color w:val="000000"/>
          <w:sz w:val="22"/>
          <w:szCs w:val="22"/>
        </w:rPr>
        <w:t xml:space="preserve"> </w:t>
      </w:r>
      <w:r w:rsidR="000D0FF1">
        <w:rPr>
          <w:bCs/>
          <w:color w:val="000000"/>
          <w:sz w:val="22"/>
          <w:szCs w:val="22"/>
        </w:rPr>
        <w:t>Levinson, M., &amp; Johnston, W. (2011</w:t>
      </w:r>
      <w:r w:rsidR="0038737F">
        <w:rPr>
          <w:bCs/>
          <w:color w:val="000000"/>
          <w:sz w:val="22"/>
          <w:szCs w:val="22"/>
        </w:rPr>
        <w:t xml:space="preserve">). </w:t>
      </w:r>
      <w:r w:rsidR="0038737F">
        <w:rPr>
          <w:sz w:val="22"/>
        </w:rPr>
        <w:t>Using online social networks to foster preservice teachers’ membership in a networked community of p</w:t>
      </w:r>
      <w:r w:rsidRPr="001B7877">
        <w:rPr>
          <w:sz w:val="22"/>
        </w:rPr>
        <w:t>raxis.</w:t>
      </w:r>
      <w:r>
        <w:rPr>
          <w:i/>
          <w:sz w:val="22"/>
        </w:rPr>
        <w:t xml:space="preserve"> Contemporary Issues in Technology and T</w:t>
      </w:r>
      <w:r w:rsidR="0075791B">
        <w:rPr>
          <w:i/>
          <w:sz w:val="22"/>
        </w:rPr>
        <w:t>eacher Education</w:t>
      </w:r>
      <w:r w:rsidR="000D0FF1">
        <w:rPr>
          <w:i/>
          <w:sz w:val="22"/>
        </w:rPr>
        <w:t>, 11</w:t>
      </w:r>
      <w:r w:rsidR="000D0FF1">
        <w:rPr>
          <w:sz w:val="22"/>
        </w:rPr>
        <w:t>(4)</w:t>
      </w:r>
      <w:r>
        <w:rPr>
          <w:sz w:val="22"/>
        </w:rPr>
        <w:t>.</w:t>
      </w:r>
      <w:r w:rsidR="000D0FF1">
        <w:rPr>
          <w:sz w:val="22"/>
        </w:rPr>
        <w:t xml:space="preserve"> </w:t>
      </w:r>
      <w:r w:rsidR="000D0FF1" w:rsidRPr="000D0FF1">
        <w:rPr>
          <w:sz w:val="22"/>
        </w:rPr>
        <w:t xml:space="preserve">Retrieved from </w:t>
      </w:r>
      <w:hyperlink r:id="rId20" w:history="1">
        <w:r w:rsidR="000D0FF1" w:rsidRPr="000D0FF1">
          <w:rPr>
            <w:rStyle w:val="Hyperlink"/>
            <w:sz w:val="22"/>
          </w:rPr>
          <w:t>http://www.citejournal.org/vol11/iss4/socialstudies/article1.cfm</w:t>
        </w:r>
      </w:hyperlink>
      <w:r>
        <w:rPr>
          <w:sz w:val="22"/>
        </w:rPr>
        <w:t xml:space="preserve"> </w:t>
      </w:r>
    </w:p>
    <w:p w14:paraId="33764820" w14:textId="77777777" w:rsidR="00C00BD6" w:rsidRPr="006143A8" w:rsidRDefault="00B23E88" w:rsidP="006143A8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 xml:space="preserve">Reich, </w:t>
      </w:r>
      <w:r w:rsidR="0038737F">
        <w:rPr>
          <w:bCs/>
          <w:color w:val="000000"/>
          <w:sz w:val="22"/>
          <w:szCs w:val="22"/>
        </w:rPr>
        <w:t>J., &amp; Daccord T. (2009)</w:t>
      </w:r>
      <w:r w:rsidR="00AE6552">
        <w:rPr>
          <w:bCs/>
          <w:color w:val="000000"/>
          <w:sz w:val="22"/>
          <w:szCs w:val="22"/>
        </w:rPr>
        <w:t>.</w:t>
      </w:r>
      <w:r w:rsidR="0038737F">
        <w:rPr>
          <w:bCs/>
          <w:color w:val="000000"/>
          <w:sz w:val="22"/>
          <w:szCs w:val="22"/>
        </w:rPr>
        <w:t xml:space="preserve"> Designing student centered learning p</w:t>
      </w:r>
      <w:r w:rsidRPr="00587D2E">
        <w:rPr>
          <w:bCs/>
          <w:color w:val="000000"/>
          <w:sz w:val="22"/>
          <w:szCs w:val="22"/>
        </w:rPr>
        <w:t xml:space="preserve">rojects with Shneiderman’s </w:t>
      </w:r>
      <w:r w:rsidRPr="00587D2E">
        <w:rPr>
          <w:bCs/>
          <w:i/>
          <w:color w:val="000000"/>
          <w:sz w:val="22"/>
          <w:szCs w:val="22"/>
        </w:rPr>
        <w:t>Collect-Relate-Create-Donate</w:t>
      </w:r>
      <w:r w:rsidR="0038737F">
        <w:rPr>
          <w:sz w:val="22"/>
          <w:szCs w:val="22"/>
        </w:rPr>
        <w:t xml:space="preserve"> framework: The day in the life of a teenage hobo project.</w:t>
      </w:r>
      <w:r w:rsidRPr="00587D2E">
        <w:rPr>
          <w:sz w:val="22"/>
          <w:szCs w:val="22"/>
        </w:rPr>
        <w:t xml:space="preserve"> </w:t>
      </w:r>
      <w:r w:rsidRPr="00587D2E">
        <w:rPr>
          <w:i/>
          <w:sz w:val="22"/>
          <w:szCs w:val="22"/>
        </w:rPr>
        <w:t>Social Education</w:t>
      </w:r>
      <w:r w:rsidR="0084490F" w:rsidRPr="00587D2E">
        <w:rPr>
          <w:i/>
          <w:sz w:val="22"/>
          <w:szCs w:val="22"/>
        </w:rPr>
        <w:t xml:space="preserve">, </w:t>
      </w:r>
      <w:r w:rsidR="0084490F" w:rsidRPr="0038737F">
        <w:rPr>
          <w:i/>
          <w:sz w:val="22"/>
          <w:szCs w:val="22"/>
        </w:rPr>
        <w:t>73</w:t>
      </w:r>
      <w:r w:rsidR="0038737F">
        <w:rPr>
          <w:sz w:val="22"/>
          <w:szCs w:val="22"/>
        </w:rPr>
        <w:t>(3), 140-146</w:t>
      </w:r>
      <w:r w:rsidRPr="00587D2E">
        <w:rPr>
          <w:i/>
          <w:sz w:val="22"/>
          <w:szCs w:val="22"/>
        </w:rPr>
        <w:t>.</w:t>
      </w:r>
    </w:p>
    <w:p w14:paraId="5BB9CEE3" w14:textId="77777777" w:rsidR="006F7118" w:rsidRPr="006143A8" w:rsidRDefault="0038737F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Reich, J. (2007)</w:t>
      </w:r>
      <w:r w:rsidR="00AE6552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</w:t>
      </w:r>
      <w:r w:rsidR="00580643" w:rsidRPr="00587D2E">
        <w:rPr>
          <w:bCs/>
          <w:color w:val="000000"/>
          <w:sz w:val="22"/>
          <w:szCs w:val="22"/>
        </w:rPr>
        <w:t>Conflict</w:t>
      </w:r>
      <w:r>
        <w:rPr>
          <w:bCs/>
          <w:color w:val="000000"/>
          <w:sz w:val="22"/>
          <w:szCs w:val="22"/>
        </w:rPr>
        <w:t xml:space="preserve"> and identity: Using contemporary essential questions to guide our study of the past.</w:t>
      </w:r>
      <w:r w:rsidR="00580643" w:rsidRPr="00587D2E">
        <w:rPr>
          <w:bCs/>
          <w:color w:val="000000"/>
          <w:sz w:val="22"/>
          <w:szCs w:val="22"/>
        </w:rPr>
        <w:t xml:space="preserve"> </w:t>
      </w:r>
      <w:r w:rsidR="00580643" w:rsidRPr="00587D2E">
        <w:rPr>
          <w:bCs/>
          <w:i/>
          <w:color w:val="000000"/>
          <w:sz w:val="22"/>
          <w:szCs w:val="22"/>
        </w:rPr>
        <w:t>World History Connected</w:t>
      </w:r>
      <w:r w:rsidR="00AF4FD8" w:rsidRPr="00587D2E">
        <w:rPr>
          <w:bCs/>
          <w:color w:val="000000"/>
          <w:sz w:val="22"/>
          <w:szCs w:val="22"/>
        </w:rPr>
        <w:t xml:space="preserve">, </w:t>
      </w:r>
      <w:r w:rsidR="00AF4FD8" w:rsidRPr="0038737F">
        <w:rPr>
          <w:bCs/>
          <w:i/>
          <w:color w:val="000000"/>
          <w:sz w:val="22"/>
          <w:szCs w:val="22"/>
        </w:rPr>
        <w:t>4</w:t>
      </w:r>
      <w:r w:rsidRPr="0038737F">
        <w:rPr>
          <w:bCs/>
          <w:color w:val="000000"/>
          <w:sz w:val="22"/>
          <w:szCs w:val="22"/>
        </w:rPr>
        <w:t>(2)</w:t>
      </w:r>
      <w:r w:rsidR="00123742" w:rsidRPr="00587D2E">
        <w:rPr>
          <w:bCs/>
          <w:color w:val="000000"/>
          <w:sz w:val="22"/>
          <w:szCs w:val="22"/>
        </w:rPr>
        <w:t>.</w:t>
      </w:r>
    </w:p>
    <w:p w14:paraId="07B64B6C" w14:textId="3D990E1E" w:rsidR="003C24DA" w:rsidRDefault="0038737F" w:rsidP="000E099E">
      <w:pPr>
        <w:autoSpaceDE w:val="0"/>
        <w:autoSpaceDN w:val="0"/>
        <w:adjustRightInd w:val="0"/>
        <w:ind w:left="720" w:hanging="720"/>
        <w:rPr>
          <w:color w:val="000000"/>
          <w:sz w:val="22"/>
          <w:szCs w:val="22"/>
        </w:rPr>
      </w:pPr>
      <w:r>
        <w:rPr>
          <w:sz w:val="22"/>
          <w:szCs w:val="22"/>
        </w:rPr>
        <w:t>Reich, J</w:t>
      </w:r>
      <w:r w:rsidR="00BC2252" w:rsidRPr="00587D2E">
        <w:rPr>
          <w:sz w:val="22"/>
          <w:szCs w:val="22"/>
        </w:rPr>
        <w:t>.</w:t>
      </w:r>
      <w:r>
        <w:rPr>
          <w:sz w:val="22"/>
          <w:szCs w:val="22"/>
        </w:rPr>
        <w:t xml:space="preserve"> (2001)</w:t>
      </w:r>
      <w:r w:rsidR="00AE6552">
        <w:rPr>
          <w:sz w:val="22"/>
          <w:szCs w:val="22"/>
        </w:rPr>
        <w:t>.</w:t>
      </w:r>
      <w:r w:rsidR="00BC2252" w:rsidRPr="00587D2E">
        <w:rPr>
          <w:sz w:val="22"/>
          <w:szCs w:val="22"/>
        </w:rPr>
        <w:t xml:space="preserve"> </w:t>
      </w:r>
      <w:r>
        <w:rPr>
          <w:sz w:val="22"/>
          <w:szCs w:val="22"/>
        </w:rPr>
        <w:t>Re-c</w:t>
      </w:r>
      <w:r w:rsidR="00E64472" w:rsidRPr="00587D2E">
        <w:rPr>
          <w:sz w:val="22"/>
          <w:szCs w:val="22"/>
        </w:rPr>
        <w:t>reating</w:t>
      </w:r>
      <w:r>
        <w:rPr>
          <w:sz w:val="22"/>
          <w:szCs w:val="22"/>
        </w:rPr>
        <w:t xml:space="preserve"> the w</w:t>
      </w:r>
      <w:r w:rsidR="00E24B5E" w:rsidRPr="00587D2E">
        <w:rPr>
          <w:sz w:val="22"/>
          <w:szCs w:val="22"/>
        </w:rPr>
        <w:t>ild</w:t>
      </w:r>
      <w:r>
        <w:rPr>
          <w:sz w:val="22"/>
          <w:szCs w:val="22"/>
        </w:rPr>
        <w:t>erness: Shaping narratives and l</w:t>
      </w:r>
      <w:r w:rsidR="00E24B5E" w:rsidRPr="00587D2E">
        <w:rPr>
          <w:sz w:val="22"/>
          <w:szCs w:val="22"/>
        </w:rPr>
        <w:t>andscapes in Shenandoah National Park</w:t>
      </w:r>
      <w:r w:rsidRPr="0038737F">
        <w:rPr>
          <w:sz w:val="22"/>
          <w:szCs w:val="22"/>
        </w:rPr>
        <w:t>.</w:t>
      </w:r>
      <w:r w:rsidR="00E24B5E" w:rsidRPr="00587D2E">
        <w:rPr>
          <w:sz w:val="22"/>
          <w:szCs w:val="22"/>
        </w:rPr>
        <w:t xml:space="preserve"> </w:t>
      </w:r>
      <w:r w:rsidR="00E24B5E" w:rsidRPr="00587D2E">
        <w:rPr>
          <w:i/>
          <w:sz w:val="22"/>
          <w:szCs w:val="22"/>
        </w:rPr>
        <w:t>Environmental History</w:t>
      </w:r>
      <w:r w:rsidR="00E24B5E" w:rsidRPr="00587D2E">
        <w:rPr>
          <w:sz w:val="22"/>
          <w:szCs w:val="22"/>
        </w:rPr>
        <w:t xml:space="preserve">, </w:t>
      </w:r>
      <w:r w:rsidRPr="0038737F">
        <w:rPr>
          <w:i/>
          <w:sz w:val="22"/>
          <w:szCs w:val="22"/>
        </w:rPr>
        <w:t>6</w:t>
      </w:r>
      <w:r>
        <w:rPr>
          <w:sz w:val="22"/>
          <w:szCs w:val="22"/>
        </w:rPr>
        <w:t>(2)</w:t>
      </w:r>
      <w:r w:rsidR="00A105B2">
        <w:rPr>
          <w:sz w:val="22"/>
          <w:szCs w:val="22"/>
        </w:rPr>
        <w:t>, 95-112</w:t>
      </w:r>
      <w:r w:rsidR="00123742" w:rsidRPr="00587D2E">
        <w:rPr>
          <w:sz w:val="22"/>
          <w:szCs w:val="22"/>
        </w:rPr>
        <w:t>.</w:t>
      </w:r>
    </w:p>
    <w:p w14:paraId="19CAEE81" w14:textId="77777777" w:rsidR="00655142" w:rsidRDefault="00655142" w:rsidP="00307EB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5C6A7098" w14:textId="21D4E1B9" w:rsidR="00655142" w:rsidRDefault="007B09C7" w:rsidP="00307EB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Invited Articles and Opinion Writings</w:t>
      </w:r>
      <w:r w:rsidR="006143A8">
        <w:rPr>
          <w:b/>
          <w:bCs/>
          <w:color w:val="000000"/>
          <w:sz w:val="22"/>
          <w:szCs w:val="22"/>
        </w:rPr>
        <w:t>:</w:t>
      </w:r>
    </w:p>
    <w:p w14:paraId="7EE44793" w14:textId="77777777" w:rsidR="00747FC9" w:rsidRPr="00747FC9" w:rsidRDefault="00747FC9" w:rsidP="00307EB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7976CD07" w14:textId="25C116E2" w:rsidR="007D535E" w:rsidRDefault="007D535E" w:rsidP="002C1567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 (2020) </w:t>
      </w:r>
      <w:r w:rsidR="002C1567">
        <w:rPr>
          <w:bCs/>
          <w:color w:val="000000"/>
          <w:sz w:val="22"/>
          <w:szCs w:val="22"/>
        </w:rPr>
        <w:t xml:space="preserve">A crisis management system for education leaders. </w:t>
      </w:r>
      <w:r>
        <w:rPr>
          <w:bCs/>
          <w:color w:val="000000"/>
          <w:sz w:val="22"/>
          <w:szCs w:val="22"/>
        </w:rPr>
        <w:t xml:space="preserve"> </w:t>
      </w:r>
      <w:hyperlink r:id="rId21" w:history="1">
        <w:r w:rsidR="002C1567" w:rsidRPr="002C1567">
          <w:rPr>
            <w:rStyle w:val="Hyperlink"/>
            <w:bCs/>
            <w:sz w:val="22"/>
            <w:szCs w:val="22"/>
          </w:rPr>
          <w:t>https://www.edweek.org/ew/articles/2020/04/24/a-crisis-management-system-for-education-leaders.html</w:t>
        </w:r>
      </w:hyperlink>
    </w:p>
    <w:p w14:paraId="3589189C" w14:textId="5B738309" w:rsidR="00747FC9" w:rsidRPr="00D707B5" w:rsidRDefault="00747FC9" w:rsidP="00747FC9">
      <w:pPr>
        <w:autoSpaceDE w:val="0"/>
        <w:autoSpaceDN w:val="0"/>
        <w:adjustRightInd w:val="0"/>
        <w:ind w:left="720" w:hanging="720"/>
        <w:rPr>
          <w:bCs/>
          <w:i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 (2020) Keep it simple, schools. </w:t>
      </w:r>
      <w:r>
        <w:rPr>
          <w:i/>
          <w:color w:val="222222"/>
          <w:sz w:val="22"/>
          <w:szCs w:val="22"/>
        </w:rPr>
        <w:t>Educational Leadership</w:t>
      </w:r>
      <w:r>
        <w:rPr>
          <w:color w:val="222222"/>
          <w:sz w:val="22"/>
          <w:szCs w:val="22"/>
        </w:rPr>
        <w:t>. 77</w:t>
      </w:r>
      <w:r>
        <w:rPr>
          <w:i/>
          <w:color w:val="222222"/>
          <w:sz w:val="22"/>
          <w:szCs w:val="22"/>
        </w:rPr>
        <w:t xml:space="preserve">, </w:t>
      </w:r>
      <w:r w:rsidRPr="00747FC9">
        <w:rPr>
          <w:color w:val="222222"/>
          <w:sz w:val="22"/>
          <w:szCs w:val="22"/>
        </w:rPr>
        <w:t>2-5.</w:t>
      </w:r>
      <w:r>
        <w:rPr>
          <w:i/>
          <w:color w:val="222222"/>
          <w:sz w:val="22"/>
          <w:szCs w:val="22"/>
        </w:rPr>
        <w:t xml:space="preserve"> </w:t>
      </w:r>
      <w:hyperlink r:id="rId22" w:history="1">
        <w:r w:rsidRPr="00D707B5">
          <w:rPr>
            <w:rStyle w:val="Hyperlink"/>
            <w:rFonts w:eastAsiaTheme="minorEastAsia"/>
            <w:sz w:val="22"/>
            <w:szCs w:val="22"/>
          </w:rPr>
          <w:t>http://www.ascd.org/publications/educational-leadership/summer20/vol77/num10/Keep-It-Simple,-Schools.aspx</w:t>
        </w:r>
      </w:hyperlink>
    </w:p>
    <w:p w14:paraId="1A9D2B76" w14:textId="13120651" w:rsidR="004E4261" w:rsidRPr="004E4261" w:rsidRDefault="004E4261" w:rsidP="00307EB4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 (2019) Lifelong learning in the digital age. </w:t>
      </w:r>
      <w:r>
        <w:rPr>
          <w:bCs/>
          <w:i/>
          <w:color w:val="000000"/>
          <w:sz w:val="22"/>
          <w:szCs w:val="22"/>
        </w:rPr>
        <w:t xml:space="preserve">Professional Educator. </w:t>
      </w:r>
      <w:r w:rsidRPr="004E4261">
        <w:rPr>
          <w:bCs/>
          <w:i/>
          <w:color w:val="000000"/>
          <w:sz w:val="22"/>
          <w:szCs w:val="22"/>
        </w:rPr>
        <w:t>2</w:t>
      </w:r>
      <w:r>
        <w:rPr>
          <w:bCs/>
          <w:color w:val="000000"/>
          <w:sz w:val="22"/>
          <w:szCs w:val="22"/>
        </w:rPr>
        <w:t xml:space="preserve">(19), 22-25. </w:t>
      </w:r>
    </w:p>
    <w:p w14:paraId="0B496313" w14:textId="2CF2A883" w:rsidR="00B42D2D" w:rsidRPr="00BF3750" w:rsidRDefault="00177D71" w:rsidP="00B42D2D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Reich, J. (</w:t>
      </w:r>
      <w:r w:rsidR="00BF3750">
        <w:rPr>
          <w:color w:val="222222"/>
          <w:sz w:val="22"/>
          <w:szCs w:val="22"/>
        </w:rPr>
        <w:t>2019</w:t>
      </w:r>
      <w:r>
        <w:rPr>
          <w:color w:val="222222"/>
          <w:sz w:val="22"/>
          <w:szCs w:val="22"/>
        </w:rPr>
        <w:t xml:space="preserve">) </w:t>
      </w:r>
      <w:r w:rsidR="00BF3750">
        <w:rPr>
          <w:color w:val="222222"/>
          <w:sz w:val="22"/>
          <w:szCs w:val="22"/>
        </w:rPr>
        <w:t xml:space="preserve">Teaching </w:t>
      </w:r>
      <w:r w:rsidR="004E4261">
        <w:rPr>
          <w:color w:val="222222"/>
          <w:sz w:val="22"/>
          <w:szCs w:val="22"/>
        </w:rPr>
        <w:t>o</w:t>
      </w:r>
      <w:r w:rsidR="00BF3750">
        <w:rPr>
          <w:color w:val="222222"/>
          <w:sz w:val="22"/>
          <w:szCs w:val="22"/>
        </w:rPr>
        <w:t xml:space="preserve">ur </w:t>
      </w:r>
      <w:r w:rsidR="004E4261">
        <w:rPr>
          <w:color w:val="222222"/>
          <w:sz w:val="22"/>
          <w:szCs w:val="22"/>
        </w:rPr>
        <w:t>w</w:t>
      </w:r>
      <w:r w:rsidR="00BF3750">
        <w:rPr>
          <w:color w:val="222222"/>
          <w:sz w:val="22"/>
          <w:szCs w:val="22"/>
        </w:rPr>
        <w:t xml:space="preserve">ay to </w:t>
      </w:r>
      <w:r w:rsidR="004E4261">
        <w:rPr>
          <w:color w:val="222222"/>
          <w:sz w:val="22"/>
          <w:szCs w:val="22"/>
        </w:rPr>
        <w:t>d</w:t>
      </w:r>
      <w:r w:rsidR="00BF3750">
        <w:rPr>
          <w:color w:val="222222"/>
          <w:sz w:val="22"/>
          <w:szCs w:val="22"/>
        </w:rPr>
        <w:t xml:space="preserve">igital </w:t>
      </w:r>
      <w:r w:rsidR="004E4261">
        <w:rPr>
          <w:color w:val="222222"/>
          <w:sz w:val="22"/>
          <w:szCs w:val="22"/>
        </w:rPr>
        <w:t>e</w:t>
      </w:r>
      <w:r w:rsidR="00BF3750">
        <w:rPr>
          <w:color w:val="222222"/>
          <w:sz w:val="22"/>
          <w:szCs w:val="22"/>
        </w:rPr>
        <w:t>quity.</w:t>
      </w:r>
      <w:r>
        <w:rPr>
          <w:color w:val="222222"/>
          <w:sz w:val="22"/>
          <w:szCs w:val="22"/>
        </w:rPr>
        <w:t xml:space="preserve"> </w:t>
      </w:r>
      <w:r>
        <w:rPr>
          <w:i/>
          <w:color w:val="222222"/>
          <w:sz w:val="22"/>
          <w:szCs w:val="22"/>
        </w:rPr>
        <w:t xml:space="preserve">Educational Leadership. </w:t>
      </w:r>
      <w:r w:rsidR="00BF3750">
        <w:rPr>
          <w:i/>
          <w:color w:val="222222"/>
          <w:sz w:val="22"/>
          <w:szCs w:val="22"/>
        </w:rPr>
        <w:t>79</w:t>
      </w:r>
      <w:r w:rsidR="00BF3750">
        <w:rPr>
          <w:color w:val="222222"/>
          <w:sz w:val="22"/>
          <w:szCs w:val="22"/>
        </w:rPr>
        <w:t xml:space="preserve">(5), 30-35. </w:t>
      </w:r>
    </w:p>
    <w:p w14:paraId="3503C392" w14:textId="246E5E56" w:rsidR="00FC3DBE" w:rsidRDefault="00FC3DBE" w:rsidP="00B42D2D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Reich, J. (2018) </w:t>
      </w:r>
      <w:r w:rsidRPr="00FC3DBE">
        <w:rPr>
          <w:color w:val="222222"/>
          <w:sz w:val="22"/>
          <w:szCs w:val="22"/>
        </w:rPr>
        <w:t xml:space="preserve">The </w:t>
      </w:r>
      <w:r w:rsidR="004E4261">
        <w:rPr>
          <w:color w:val="222222"/>
          <w:sz w:val="22"/>
          <w:szCs w:val="22"/>
        </w:rPr>
        <w:t>s</w:t>
      </w:r>
      <w:r w:rsidRPr="00FC3DBE">
        <w:rPr>
          <w:color w:val="222222"/>
          <w:sz w:val="22"/>
          <w:szCs w:val="22"/>
        </w:rPr>
        <w:t xml:space="preserve">econd </w:t>
      </w:r>
      <w:r w:rsidR="004E4261">
        <w:rPr>
          <w:color w:val="222222"/>
          <w:sz w:val="22"/>
          <w:szCs w:val="22"/>
        </w:rPr>
        <w:t>d</w:t>
      </w:r>
      <w:r w:rsidRPr="00FC3DBE">
        <w:rPr>
          <w:color w:val="222222"/>
          <w:sz w:val="22"/>
          <w:szCs w:val="22"/>
        </w:rPr>
        <w:t xml:space="preserve">igital </w:t>
      </w:r>
      <w:r w:rsidR="004E4261">
        <w:rPr>
          <w:color w:val="222222"/>
          <w:sz w:val="22"/>
          <w:szCs w:val="22"/>
        </w:rPr>
        <w:t>d</w:t>
      </w:r>
      <w:r w:rsidRPr="00FC3DBE">
        <w:rPr>
          <w:color w:val="222222"/>
          <w:sz w:val="22"/>
          <w:szCs w:val="22"/>
        </w:rPr>
        <w:t xml:space="preserve">ivide: Privileged </w:t>
      </w:r>
      <w:r w:rsidR="004E4261">
        <w:rPr>
          <w:color w:val="222222"/>
          <w:sz w:val="22"/>
          <w:szCs w:val="22"/>
        </w:rPr>
        <w:t>u</w:t>
      </w:r>
      <w:r w:rsidRPr="00FC3DBE">
        <w:rPr>
          <w:color w:val="222222"/>
          <w:sz w:val="22"/>
          <w:szCs w:val="22"/>
        </w:rPr>
        <w:t xml:space="preserve">sage of </w:t>
      </w:r>
      <w:r w:rsidR="004E4261">
        <w:rPr>
          <w:color w:val="222222"/>
          <w:sz w:val="22"/>
          <w:szCs w:val="22"/>
        </w:rPr>
        <w:t>e</w:t>
      </w:r>
      <w:r w:rsidRPr="00FC3DBE">
        <w:rPr>
          <w:color w:val="222222"/>
          <w:sz w:val="22"/>
          <w:szCs w:val="22"/>
        </w:rPr>
        <w:t xml:space="preserve">ducational </w:t>
      </w:r>
      <w:r w:rsidR="004E4261">
        <w:rPr>
          <w:color w:val="222222"/>
          <w:sz w:val="22"/>
          <w:szCs w:val="22"/>
        </w:rPr>
        <w:t>t</w:t>
      </w:r>
      <w:r w:rsidRPr="00FC3DBE">
        <w:rPr>
          <w:color w:val="222222"/>
          <w:sz w:val="22"/>
          <w:szCs w:val="22"/>
        </w:rPr>
        <w:t>echnologies</w:t>
      </w:r>
      <w:r>
        <w:rPr>
          <w:color w:val="222222"/>
          <w:sz w:val="22"/>
          <w:szCs w:val="22"/>
        </w:rPr>
        <w:t xml:space="preserve">. </w:t>
      </w:r>
      <w:r w:rsidRPr="00177D71">
        <w:rPr>
          <w:i/>
          <w:color w:val="222222"/>
          <w:sz w:val="22"/>
          <w:szCs w:val="22"/>
        </w:rPr>
        <w:t>WISE ed.review</w:t>
      </w:r>
      <w:r>
        <w:rPr>
          <w:color w:val="222222"/>
          <w:sz w:val="22"/>
          <w:szCs w:val="22"/>
        </w:rPr>
        <w:t xml:space="preserve">. Retrieved from </w:t>
      </w:r>
      <w:hyperlink r:id="rId23" w:history="1">
        <w:r w:rsidRPr="00394E56">
          <w:rPr>
            <w:rStyle w:val="Hyperlink"/>
            <w:sz w:val="22"/>
            <w:szCs w:val="22"/>
          </w:rPr>
          <w:t>https://www.wise-qatar.org/second-digital-divide-privileged-usage-educational-technologies</w:t>
        </w:r>
      </w:hyperlink>
      <w:r>
        <w:rPr>
          <w:color w:val="222222"/>
          <w:sz w:val="22"/>
          <w:szCs w:val="22"/>
        </w:rPr>
        <w:t xml:space="preserve"> </w:t>
      </w:r>
    </w:p>
    <w:p w14:paraId="550000DD" w14:textId="3E59CAAE" w:rsidR="00A463ED" w:rsidRPr="003E153A" w:rsidRDefault="00B42D2D" w:rsidP="00B42D2D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Reich, J. &amp;</w:t>
      </w:r>
      <w:r w:rsidR="00D438E6">
        <w:rPr>
          <w:color w:val="222222"/>
          <w:sz w:val="22"/>
          <w:szCs w:val="22"/>
        </w:rPr>
        <w:t xml:space="preserve"> Ito, M (2017</w:t>
      </w:r>
      <w:r>
        <w:rPr>
          <w:color w:val="222222"/>
          <w:sz w:val="22"/>
          <w:szCs w:val="22"/>
        </w:rPr>
        <w:t xml:space="preserve">) From </w:t>
      </w:r>
      <w:r w:rsidR="004E4261">
        <w:rPr>
          <w:color w:val="222222"/>
          <w:sz w:val="22"/>
          <w:szCs w:val="22"/>
        </w:rPr>
        <w:t>g</w:t>
      </w:r>
      <w:r>
        <w:rPr>
          <w:color w:val="222222"/>
          <w:sz w:val="22"/>
          <w:szCs w:val="22"/>
        </w:rPr>
        <w:t xml:space="preserve">ood </w:t>
      </w:r>
      <w:r w:rsidR="004E4261">
        <w:rPr>
          <w:color w:val="222222"/>
          <w:sz w:val="22"/>
          <w:szCs w:val="22"/>
        </w:rPr>
        <w:t>i</w:t>
      </w:r>
      <w:r>
        <w:rPr>
          <w:color w:val="222222"/>
          <w:sz w:val="22"/>
          <w:szCs w:val="22"/>
        </w:rPr>
        <w:t xml:space="preserve">ntentions to </w:t>
      </w:r>
      <w:r w:rsidR="004E4261">
        <w:rPr>
          <w:color w:val="222222"/>
          <w:sz w:val="22"/>
          <w:szCs w:val="22"/>
        </w:rPr>
        <w:t>r</w:t>
      </w:r>
      <w:r>
        <w:rPr>
          <w:color w:val="222222"/>
          <w:sz w:val="22"/>
          <w:szCs w:val="22"/>
        </w:rPr>
        <w:t xml:space="preserve">eal </w:t>
      </w:r>
      <w:r w:rsidR="004E4261">
        <w:rPr>
          <w:color w:val="222222"/>
          <w:sz w:val="22"/>
          <w:szCs w:val="22"/>
        </w:rPr>
        <w:t>o</w:t>
      </w:r>
      <w:r>
        <w:rPr>
          <w:color w:val="222222"/>
          <w:sz w:val="22"/>
          <w:szCs w:val="22"/>
        </w:rPr>
        <w:t xml:space="preserve">utcomes: Equity by </w:t>
      </w:r>
      <w:r w:rsidR="004E4261">
        <w:rPr>
          <w:color w:val="222222"/>
          <w:sz w:val="22"/>
          <w:szCs w:val="22"/>
        </w:rPr>
        <w:t>d</w:t>
      </w:r>
      <w:r>
        <w:rPr>
          <w:color w:val="222222"/>
          <w:sz w:val="22"/>
          <w:szCs w:val="22"/>
        </w:rPr>
        <w:t xml:space="preserve">esign in </w:t>
      </w:r>
      <w:r w:rsidR="004E4261">
        <w:rPr>
          <w:color w:val="222222"/>
          <w:sz w:val="22"/>
          <w:szCs w:val="22"/>
        </w:rPr>
        <w:t>l</w:t>
      </w:r>
      <w:r>
        <w:rPr>
          <w:color w:val="222222"/>
          <w:sz w:val="22"/>
          <w:szCs w:val="22"/>
        </w:rPr>
        <w:t xml:space="preserve">earning </w:t>
      </w:r>
      <w:r w:rsidR="004E4261">
        <w:rPr>
          <w:color w:val="222222"/>
          <w:sz w:val="22"/>
          <w:szCs w:val="22"/>
        </w:rPr>
        <w:t>t</w:t>
      </w:r>
      <w:r>
        <w:rPr>
          <w:color w:val="222222"/>
          <w:sz w:val="22"/>
          <w:szCs w:val="22"/>
        </w:rPr>
        <w:t xml:space="preserve">echnologies. </w:t>
      </w:r>
      <w:r w:rsidR="00AE494E">
        <w:rPr>
          <w:i/>
          <w:color w:val="222222"/>
          <w:sz w:val="22"/>
          <w:szCs w:val="22"/>
        </w:rPr>
        <w:t>The John D. and Catherine T. MacArthur Foundation Reports on Digital Media and Learning</w:t>
      </w:r>
      <w:r w:rsidR="003E153A">
        <w:rPr>
          <w:i/>
          <w:color w:val="222222"/>
          <w:sz w:val="22"/>
          <w:szCs w:val="22"/>
        </w:rPr>
        <w:t xml:space="preserve">. </w:t>
      </w:r>
      <w:r w:rsidR="003E153A">
        <w:rPr>
          <w:color w:val="222222"/>
          <w:sz w:val="22"/>
          <w:szCs w:val="22"/>
        </w:rPr>
        <w:t xml:space="preserve">Retrieved from </w:t>
      </w:r>
      <w:hyperlink r:id="rId24" w:history="1">
        <w:r w:rsidR="003E153A" w:rsidRPr="002F587F">
          <w:rPr>
            <w:rStyle w:val="Hyperlink"/>
            <w:sz w:val="22"/>
            <w:szCs w:val="22"/>
          </w:rPr>
          <w:t>https://clalliance.org/wp-content/uploads/2017/10/GIROreport_v3_complete.pdf</w:t>
        </w:r>
      </w:hyperlink>
      <w:r w:rsidR="003E153A">
        <w:rPr>
          <w:color w:val="222222"/>
          <w:sz w:val="22"/>
          <w:szCs w:val="22"/>
        </w:rPr>
        <w:t xml:space="preserve"> </w:t>
      </w:r>
    </w:p>
    <w:p w14:paraId="7DF93915" w14:textId="162F9BDD" w:rsidR="0086643B" w:rsidRDefault="0086643B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 (2015). Can text messages and interventions nudge students through school. </w:t>
      </w:r>
      <w:r>
        <w:rPr>
          <w:bCs/>
          <w:i/>
          <w:color w:val="000000"/>
          <w:sz w:val="22"/>
          <w:szCs w:val="22"/>
        </w:rPr>
        <w:t>Mindshift</w:t>
      </w:r>
      <w:r>
        <w:rPr>
          <w:bCs/>
          <w:color w:val="000000"/>
          <w:sz w:val="22"/>
          <w:szCs w:val="22"/>
        </w:rPr>
        <w:t xml:space="preserve">. Retrieved from </w:t>
      </w:r>
      <w:hyperlink r:id="rId25" w:history="1">
        <w:r w:rsidRPr="00814236">
          <w:rPr>
            <w:rStyle w:val="Hyperlink"/>
            <w:bCs/>
            <w:sz w:val="22"/>
            <w:szCs w:val="22"/>
          </w:rPr>
          <w:t>http://ww2.kqed.org/mindshift/2015/06/03/can-text-messages-and-interventions-nudge-students-through-school/</w:t>
        </w:r>
      </w:hyperlink>
      <w:r>
        <w:rPr>
          <w:bCs/>
          <w:color w:val="000000"/>
          <w:sz w:val="22"/>
          <w:szCs w:val="22"/>
        </w:rPr>
        <w:t xml:space="preserve">. </w:t>
      </w:r>
    </w:p>
    <w:p w14:paraId="7C2DFFC3" w14:textId="6BDEB8BB" w:rsidR="004C77AB" w:rsidRPr="004C2058" w:rsidRDefault="004C77AB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Daccord, T. &amp; Reich, J.</w:t>
      </w:r>
      <w:r w:rsidR="004C3646">
        <w:rPr>
          <w:bCs/>
          <w:color w:val="000000"/>
          <w:sz w:val="22"/>
          <w:szCs w:val="22"/>
        </w:rPr>
        <w:t xml:space="preserve"> (</w:t>
      </w:r>
      <w:r w:rsidR="004C2058">
        <w:rPr>
          <w:bCs/>
          <w:color w:val="000000"/>
          <w:sz w:val="22"/>
          <w:szCs w:val="22"/>
        </w:rPr>
        <w:t>2015</w:t>
      </w:r>
      <w:r w:rsidR="004C3646">
        <w:rPr>
          <w:bCs/>
          <w:color w:val="000000"/>
          <w:sz w:val="22"/>
          <w:szCs w:val="22"/>
        </w:rPr>
        <w:t>).</w:t>
      </w:r>
      <w:r>
        <w:rPr>
          <w:bCs/>
          <w:color w:val="000000"/>
          <w:sz w:val="22"/>
          <w:szCs w:val="22"/>
        </w:rPr>
        <w:t xml:space="preserve"> </w:t>
      </w:r>
      <w:r w:rsidR="004C3646" w:rsidRPr="004C3646">
        <w:rPr>
          <w:bCs/>
          <w:color w:val="000000"/>
          <w:sz w:val="22"/>
          <w:szCs w:val="22"/>
        </w:rPr>
        <w:t xml:space="preserve">How to transform teaching—with tablets. </w:t>
      </w:r>
      <w:r w:rsidR="004C3646">
        <w:rPr>
          <w:bCs/>
          <w:i/>
          <w:color w:val="000000"/>
          <w:sz w:val="22"/>
          <w:szCs w:val="22"/>
        </w:rPr>
        <w:t>Educational Leadership</w:t>
      </w:r>
      <w:r w:rsidR="004C2058">
        <w:rPr>
          <w:bCs/>
          <w:color w:val="000000"/>
          <w:sz w:val="22"/>
          <w:szCs w:val="22"/>
        </w:rPr>
        <w:t xml:space="preserve">, </w:t>
      </w:r>
      <w:r w:rsidR="004C2058">
        <w:rPr>
          <w:bCs/>
          <w:i/>
          <w:color w:val="000000"/>
          <w:sz w:val="22"/>
          <w:szCs w:val="22"/>
        </w:rPr>
        <w:t>72</w:t>
      </w:r>
      <w:r w:rsidR="004C2058">
        <w:rPr>
          <w:bCs/>
          <w:color w:val="000000"/>
          <w:sz w:val="22"/>
          <w:szCs w:val="22"/>
        </w:rPr>
        <w:t xml:space="preserve">(8), 19-23. </w:t>
      </w:r>
    </w:p>
    <w:p w14:paraId="0BB9E81C" w14:textId="77777777" w:rsidR="00843E58" w:rsidRPr="00843E58" w:rsidRDefault="00843E58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 J. (2015, February 13) Techniques for unleashing students work from learning management systems. </w:t>
      </w:r>
      <w:r>
        <w:rPr>
          <w:bCs/>
          <w:i/>
          <w:color w:val="000000"/>
          <w:sz w:val="22"/>
          <w:szCs w:val="22"/>
        </w:rPr>
        <w:t>Mindshift</w:t>
      </w:r>
      <w:r>
        <w:rPr>
          <w:bCs/>
          <w:color w:val="000000"/>
          <w:sz w:val="22"/>
          <w:szCs w:val="22"/>
        </w:rPr>
        <w:t xml:space="preserve">. Retrieved from </w:t>
      </w:r>
      <w:hyperlink r:id="rId26" w:history="1">
        <w:r w:rsidRPr="00326FED">
          <w:rPr>
            <w:rStyle w:val="Hyperlink"/>
            <w:bCs/>
            <w:sz w:val="22"/>
            <w:szCs w:val="22"/>
          </w:rPr>
          <w:t>http://blogs.kqed.org/mindshift/2015/02/techniques-for-unleashing-student-work-from-learning-management-systems/</w:t>
        </w:r>
      </w:hyperlink>
      <w:r>
        <w:rPr>
          <w:bCs/>
          <w:color w:val="000000"/>
          <w:sz w:val="22"/>
          <w:szCs w:val="22"/>
        </w:rPr>
        <w:t xml:space="preserve"> </w:t>
      </w:r>
    </w:p>
    <w:p w14:paraId="760A2ED8" w14:textId="77777777" w:rsidR="00D37603" w:rsidRPr="00D37603" w:rsidRDefault="00D37603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 xml:space="preserve">Daries, J., Reich, J., Waldo, J., Young, E., Whittinghill, J., Seaton, D.T., Ho, A.D., Chuang, I. (2014) Privacy, anonymity, and big data in the social sciences. </w:t>
      </w:r>
      <w:r w:rsidR="00B977BE">
        <w:rPr>
          <w:bCs/>
          <w:i/>
          <w:color w:val="000000"/>
          <w:sz w:val="22"/>
          <w:szCs w:val="22"/>
        </w:rPr>
        <w:t xml:space="preserve">Communications of the Association for Computing Machinery, </w:t>
      </w:r>
      <w:r w:rsidR="00535764">
        <w:rPr>
          <w:bCs/>
          <w:i/>
          <w:color w:val="000000"/>
          <w:sz w:val="22"/>
          <w:szCs w:val="22"/>
        </w:rPr>
        <w:t>57</w:t>
      </w:r>
      <w:r w:rsidR="00535764">
        <w:rPr>
          <w:bCs/>
          <w:color w:val="000000"/>
          <w:sz w:val="22"/>
          <w:szCs w:val="22"/>
        </w:rPr>
        <w:t>(9)</w:t>
      </w:r>
      <w:r>
        <w:rPr>
          <w:bCs/>
          <w:color w:val="000000"/>
          <w:sz w:val="22"/>
          <w:szCs w:val="22"/>
        </w:rPr>
        <w:t>.</w:t>
      </w:r>
      <w:r w:rsidR="00535764">
        <w:rPr>
          <w:bCs/>
          <w:color w:val="000000"/>
          <w:sz w:val="22"/>
          <w:szCs w:val="22"/>
        </w:rPr>
        <w:t xml:space="preserve"> </w:t>
      </w:r>
      <w:hyperlink r:id="rId27" w:history="1">
        <w:r w:rsidR="00535764" w:rsidRPr="00535764">
          <w:rPr>
            <w:rStyle w:val="Hyperlink"/>
            <w:sz w:val="22"/>
            <w:szCs w:val="22"/>
          </w:rPr>
          <w:t>http://m.cacm.acm.org/magazines/2014/9/177926-privacy-anonymity-and-big-data-in-the-social-sciences/fulltext</w:t>
        </w:r>
      </w:hyperlink>
      <w:r w:rsidR="00535764">
        <w:t xml:space="preserve"> </w:t>
      </w:r>
    </w:p>
    <w:p w14:paraId="7FB408E7" w14:textId="77777777" w:rsidR="008B591E" w:rsidRPr="008B591E" w:rsidRDefault="008B591E" w:rsidP="006143A8">
      <w:pPr>
        <w:autoSpaceDE w:val="0"/>
        <w:autoSpaceDN w:val="0"/>
        <w:adjustRightInd w:val="0"/>
        <w:ind w:left="720" w:hanging="720"/>
        <w:rPr>
          <w:bCs/>
          <w:i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 &amp; Stevens, M. (2014, July 11). Hard questions about big data. </w:t>
      </w:r>
      <w:r>
        <w:rPr>
          <w:bCs/>
          <w:i/>
          <w:color w:val="000000"/>
          <w:sz w:val="22"/>
          <w:szCs w:val="22"/>
        </w:rPr>
        <w:t xml:space="preserve">Inside Higher Ed. </w:t>
      </w:r>
      <w:hyperlink r:id="rId28" w:anchor="sthash.SpMtuZVh.72CGMWxz.dpbs" w:history="1">
        <w:r w:rsidRPr="004F5891">
          <w:rPr>
            <w:rStyle w:val="Hyperlink"/>
            <w:bCs/>
            <w:sz w:val="22"/>
            <w:szCs w:val="22"/>
          </w:rPr>
          <w:t>http://www.insidehighered.com/views/2014/07/11/facebook-study-raises-hard-questions-about-use-big-data-higher-ed-essay#sthash.SpMtuZVh.72CGMWxz.dpbs</w:t>
        </w:r>
      </w:hyperlink>
      <w:r>
        <w:rPr>
          <w:bCs/>
          <w:color w:val="000000"/>
          <w:sz w:val="22"/>
          <w:szCs w:val="22"/>
        </w:rPr>
        <w:t xml:space="preserve"> </w:t>
      </w:r>
    </w:p>
    <w:p w14:paraId="38C6909C" w14:textId="77777777" w:rsidR="003F53CC" w:rsidRPr="003F53CC" w:rsidRDefault="003F53CC" w:rsidP="006143A8">
      <w:pPr>
        <w:autoSpaceDE w:val="0"/>
        <w:autoSpaceDN w:val="0"/>
        <w:adjustRightInd w:val="0"/>
        <w:ind w:left="720" w:hanging="720"/>
        <w:rPr>
          <w:bCs/>
          <w:i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 (2014, July 8). Will computers ever replace teachers? </w:t>
      </w:r>
      <w:r>
        <w:rPr>
          <w:bCs/>
          <w:i/>
          <w:color w:val="000000"/>
          <w:sz w:val="22"/>
          <w:szCs w:val="22"/>
        </w:rPr>
        <w:t xml:space="preserve">New Yorker: Elements. </w:t>
      </w:r>
      <w:hyperlink r:id="rId29" w:history="1">
        <w:r w:rsidRPr="004F5891">
          <w:rPr>
            <w:rStyle w:val="Hyperlink"/>
            <w:bCs/>
            <w:sz w:val="22"/>
            <w:szCs w:val="22"/>
          </w:rPr>
          <w:t>http://www.newyorker.com/online/blogs/elements/2014/07/will-computers-ever-replace-teachers.html</w:t>
        </w:r>
      </w:hyperlink>
      <w:r>
        <w:rPr>
          <w:bCs/>
          <w:color w:val="000000"/>
          <w:sz w:val="22"/>
          <w:szCs w:val="22"/>
        </w:rPr>
        <w:t xml:space="preserve"> </w:t>
      </w:r>
    </w:p>
    <w:p w14:paraId="34A692E7" w14:textId="77777777" w:rsidR="00D1100A" w:rsidRDefault="00D1100A" w:rsidP="006143A8">
      <w:pPr>
        <w:autoSpaceDE w:val="0"/>
        <w:autoSpaceDN w:val="0"/>
        <w:adjustRightInd w:val="0"/>
        <w:ind w:left="720" w:hanging="720"/>
        <w:rPr>
          <w:bCs/>
          <w:i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Reich, J. and Ho, A. (2014,</w:t>
      </w:r>
      <w:r w:rsidR="0075791B">
        <w:rPr>
          <w:bCs/>
          <w:color w:val="000000"/>
          <w:sz w:val="22"/>
          <w:szCs w:val="22"/>
        </w:rPr>
        <w:t xml:space="preserve"> January 23). The t</w:t>
      </w:r>
      <w:r>
        <w:rPr>
          <w:bCs/>
          <w:color w:val="000000"/>
          <w:sz w:val="22"/>
          <w:szCs w:val="22"/>
        </w:rPr>
        <w:t xml:space="preserve">ricky task of figuring out </w:t>
      </w:r>
      <w:r w:rsidR="0075791B">
        <w:rPr>
          <w:bCs/>
          <w:color w:val="000000"/>
          <w:sz w:val="22"/>
          <w:szCs w:val="22"/>
        </w:rPr>
        <w:t xml:space="preserve">what makes a MOOC successful. </w:t>
      </w:r>
      <w:r w:rsidR="0075791B">
        <w:rPr>
          <w:bCs/>
          <w:i/>
          <w:color w:val="000000"/>
          <w:sz w:val="22"/>
          <w:szCs w:val="22"/>
        </w:rPr>
        <w:t xml:space="preserve">The Atlantic. </w:t>
      </w:r>
      <w:hyperlink r:id="rId30" w:history="1">
        <w:r w:rsidR="0075791B" w:rsidRPr="0075791B">
          <w:rPr>
            <w:rStyle w:val="Hyperlink"/>
            <w:bCs/>
            <w:sz w:val="22"/>
            <w:szCs w:val="22"/>
          </w:rPr>
          <w:t>http://www.theatlantic.com/education/archive/2014/01/the-tricky-task-of-figuring-out-what-makes-a-mooc-successful/283274/</w:t>
        </w:r>
      </w:hyperlink>
      <w:r w:rsidR="0075791B">
        <w:rPr>
          <w:bCs/>
          <w:i/>
          <w:color w:val="000000"/>
          <w:sz w:val="22"/>
          <w:szCs w:val="22"/>
        </w:rPr>
        <w:t xml:space="preserve"> </w:t>
      </w:r>
    </w:p>
    <w:p w14:paraId="755E86C6" w14:textId="77777777" w:rsidR="00657280" w:rsidRPr="00B93B70" w:rsidRDefault="00657280" w:rsidP="0065728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 &amp; Holland, B. (2013, August 27) How tablets can enable meaningful connections for students and teachers. </w:t>
      </w:r>
      <w:r>
        <w:rPr>
          <w:bCs/>
          <w:i/>
          <w:color w:val="000000"/>
          <w:sz w:val="22"/>
          <w:szCs w:val="22"/>
        </w:rPr>
        <w:t xml:space="preserve">MindShift. </w:t>
      </w:r>
      <w:r>
        <w:rPr>
          <w:bCs/>
          <w:color w:val="000000"/>
          <w:sz w:val="22"/>
          <w:szCs w:val="22"/>
        </w:rPr>
        <w:t xml:space="preserve">Retrieved from </w:t>
      </w:r>
      <w:hyperlink r:id="rId31" w:history="1">
        <w:r w:rsidRPr="00923980">
          <w:rPr>
            <w:rStyle w:val="Hyperlink"/>
            <w:bCs/>
            <w:sz w:val="22"/>
            <w:szCs w:val="22"/>
          </w:rPr>
          <w:t>http://blogs.kqed.org/mindshift/2013/08/how-tablets-can-enable-meaningful-connections-for-students-and-teachers/</w:t>
        </w:r>
      </w:hyperlink>
      <w:r>
        <w:rPr>
          <w:bCs/>
          <w:color w:val="000000"/>
          <w:sz w:val="22"/>
          <w:szCs w:val="22"/>
        </w:rPr>
        <w:t xml:space="preserve"> </w:t>
      </w:r>
    </w:p>
    <w:p w14:paraId="4665587C" w14:textId="77777777" w:rsidR="00657280" w:rsidRDefault="00657280" w:rsidP="0065728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 &amp; Holland, B. (2013, July 22) The iPad as a tool for Creation to strengthen learning. </w:t>
      </w:r>
      <w:r>
        <w:rPr>
          <w:bCs/>
          <w:i/>
          <w:color w:val="000000"/>
          <w:sz w:val="22"/>
          <w:szCs w:val="22"/>
        </w:rPr>
        <w:t>MindShift</w:t>
      </w:r>
      <w:r>
        <w:rPr>
          <w:bCs/>
          <w:color w:val="000000"/>
          <w:sz w:val="22"/>
          <w:szCs w:val="22"/>
        </w:rPr>
        <w:t xml:space="preserve">. Retrieved from </w:t>
      </w:r>
      <w:hyperlink r:id="rId32" w:history="1">
        <w:r w:rsidRPr="00B4297E">
          <w:rPr>
            <w:rStyle w:val="Hyperlink"/>
            <w:bCs/>
            <w:sz w:val="22"/>
            <w:szCs w:val="22"/>
          </w:rPr>
          <w:t>http://blogs.kqed.org/mindshift/2013/07/potential-and-reality-the-ipad-as-a-tool-for-creation/</w:t>
        </w:r>
      </w:hyperlink>
      <w:r>
        <w:rPr>
          <w:bCs/>
          <w:color w:val="000000"/>
          <w:sz w:val="22"/>
          <w:szCs w:val="22"/>
        </w:rPr>
        <w:t xml:space="preserve">. </w:t>
      </w:r>
    </w:p>
    <w:p w14:paraId="39005EF2" w14:textId="77777777" w:rsidR="00657280" w:rsidRPr="00433FBD" w:rsidRDefault="00657280" w:rsidP="0065728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 &amp; Holland, B. (2013, June 11) To get the most out of tablets, use smart curation. </w:t>
      </w:r>
      <w:r>
        <w:rPr>
          <w:bCs/>
          <w:i/>
          <w:color w:val="000000"/>
          <w:sz w:val="22"/>
          <w:szCs w:val="22"/>
        </w:rPr>
        <w:t>MindShift</w:t>
      </w:r>
      <w:r>
        <w:rPr>
          <w:bCs/>
          <w:color w:val="000000"/>
          <w:sz w:val="22"/>
          <w:szCs w:val="22"/>
        </w:rPr>
        <w:t xml:space="preserve">. Retrieved from </w:t>
      </w:r>
      <w:hyperlink r:id="rId33" w:history="1">
        <w:r w:rsidRPr="00B4297E">
          <w:rPr>
            <w:rStyle w:val="Hyperlink"/>
            <w:bCs/>
            <w:sz w:val="22"/>
            <w:szCs w:val="22"/>
          </w:rPr>
          <w:t>http://blogs.kqed.org/mindshift/2013/06/to-get-the-best-out-of-tablets-for-education-classrooms-use-smart-curation/</w:t>
        </w:r>
      </w:hyperlink>
      <w:r>
        <w:rPr>
          <w:bCs/>
          <w:color w:val="000000"/>
          <w:sz w:val="22"/>
          <w:szCs w:val="22"/>
        </w:rPr>
        <w:t xml:space="preserve">. </w:t>
      </w:r>
    </w:p>
    <w:p w14:paraId="5E4731D8" w14:textId="77777777" w:rsidR="00657280" w:rsidRPr="00657280" w:rsidRDefault="00657280" w:rsidP="0065728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 (2013, May 8). The future of tablets in education: Potential vs. reality of consuming media. </w:t>
      </w:r>
      <w:r>
        <w:rPr>
          <w:bCs/>
          <w:i/>
          <w:color w:val="000000"/>
          <w:sz w:val="22"/>
          <w:szCs w:val="22"/>
        </w:rPr>
        <w:t xml:space="preserve">MindShift. </w:t>
      </w:r>
      <w:r>
        <w:rPr>
          <w:bCs/>
          <w:color w:val="000000"/>
          <w:sz w:val="22"/>
          <w:szCs w:val="22"/>
        </w:rPr>
        <w:t xml:space="preserve">Retrieved from </w:t>
      </w:r>
      <w:hyperlink r:id="rId34" w:history="1">
        <w:r w:rsidRPr="00A017A4">
          <w:rPr>
            <w:rStyle w:val="Hyperlink"/>
            <w:bCs/>
            <w:sz w:val="22"/>
            <w:szCs w:val="22"/>
          </w:rPr>
          <w:t>http://blogs.kqed.org/mindshift/2013/05/the-future-of-tablets-in-education-potential-vs-reality/</w:t>
        </w:r>
      </w:hyperlink>
      <w:r>
        <w:rPr>
          <w:bCs/>
          <w:color w:val="000000"/>
          <w:sz w:val="22"/>
          <w:szCs w:val="22"/>
        </w:rPr>
        <w:t xml:space="preserve">.  </w:t>
      </w:r>
    </w:p>
    <w:p w14:paraId="6C5013B1" w14:textId="77777777" w:rsidR="00441EEC" w:rsidRPr="006143A8" w:rsidRDefault="00BF229A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Reich, J. and Callahan, D. (</w:t>
      </w:r>
      <w:r w:rsidR="00263944">
        <w:rPr>
          <w:bCs/>
          <w:color w:val="000000"/>
          <w:sz w:val="22"/>
          <w:szCs w:val="22"/>
        </w:rPr>
        <w:t>2012, September/October</w:t>
      </w:r>
      <w:r>
        <w:rPr>
          <w:bCs/>
          <w:color w:val="000000"/>
          <w:sz w:val="22"/>
          <w:szCs w:val="22"/>
        </w:rPr>
        <w:t xml:space="preserve">). Tired of PD? Try an Edcamp. </w:t>
      </w:r>
      <w:r w:rsidR="003400CD">
        <w:rPr>
          <w:bCs/>
          <w:i/>
          <w:color w:val="000000"/>
          <w:sz w:val="22"/>
          <w:szCs w:val="22"/>
        </w:rPr>
        <w:t>Harvard Education</w:t>
      </w:r>
      <w:r>
        <w:rPr>
          <w:bCs/>
          <w:i/>
          <w:color w:val="000000"/>
          <w:sz w:val="22"/>
          <w:szCs w:val="22"/>
        </w:rPr>
        <w:t xml:space="preserve"> Letter</w:t>
      </w:r>
      <w:r>
        <w:rPr>
          <w:bCs/>
          <w:color w:val="000000"/>
          <w:sz w:val="22"/>
          <w:szCs w:val="22"/>
        </w:rPr>
        <w:t xml:space="preserve">. </w:t>
      </w:r>
      <w:hyperlink r:id="rId35" w:history="1">
        <w:r w:rsidRPr="000A563B">
          <w:rPr>
            <w:rStyle w:val="Hyperlink"/>
            <w:bCs/>
            <w:sz w:val="22"/>
            <w:szCs w:val="22"/>
          </w:rPr>
          <w:t>http://www.hepg.org/hel/article/549</w:t>
        </w:r>
      </w:hyperlink>
      <w:r>
        <w:rPr>
          <w:bCs/>
          <w:color w:val="000000"/>
          <w:sz w:val="22"/>
          <w:szCs w:val="22"/>
        </w:rPr>
        <w:t xml:space="preserve"> </w:t>
      </w:r>
    </w:p>
    <w:p w14:paraId="5710608A" w14:textId="77777777" w:rsidR="000D0FF1" w:rsidRDefault="000C164B" w:rsidP="006143A8">
      <w:pPr>
        <w:autoSpaceDE w:val="0"/>
        <w:autoSpaceDN w:val="0"/>
        <w:adjustRightInd w:val="0"/>
        <w:ind w:left="720" w:hanging="720"/>
        <w:rPr>
          <w:bCs/>
          <w:i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</w:t>
      </w:r>
      <w:r w:rsidR="009707D9">
        <w:rPr>
          <w:bCs/>
          <w:color w:val="000000"/>
          <w:sz w:val="22"/>
          <w:szCs w:val="22"/>
        </w:rPr>
        <w:t>eich, J. (2012, May 22). Let’s use technology to support ‘Creative Agency’ c</w:t>
      </w:r>
      <w:r>
        <w:rPr>
          <w:bCs/>
          <w:color w:val="000000"/>
          <w:sz w:val="22"/>
          <w:szCs w:val="22"/>
        </w:rPr>
        <w:t xml:space="preserve">lassrooms. </w:t>
      </w:r>
      <w:r>
        <w:rPr>
          <w:bCs/>
          <w:i/>
          <w:color w:val="000000"/>
          <w:sz w:val="22"/>
          <w:szCs w:val="22"/>
        </w:rPr>
        <w:t xml:space="preserve">Education Week. </w:t>
      </w:r>
      <w:hyperlink r:id="rId36" w:history="1">
        <w:r w:rsidRPr="00B903B2">
          <w:rPr>
            <w:rStyle w:val="Hyperlink"/>
            <w:bCs/>
            <w:i/>
            <w:sz w:val="22"/>
            <w:szCs w:val="22"/>
          </w:rPr>
          <w:t>http://www.edweek.org/ew/articles/2012/05/23/32reich.h31.html</w:t>
        </w:r>
      </w:hyperlink>
      <w:r>
        <w:rPr>
          <w:bCs/>
          <w:i/>
          <w:color w:val="000000"/>
          <w:sz w:val="22"/>
          <w:szCs w:val="22"/>
        </w:rPr>
        <w:t xml:space="preserve"> </w:t>
      </w:r>
    </w:p>
    <w:p w14:paraId="2A54760F" w14:textId="77777777" w:rsidR="00657280" w:rsidRPr="00657280" w:rsidRDefault="00657280" w:rsidP="0065728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 (2012). </w:t>
      </w:r>
      <w:r w:rsidRPr="00BF229A">
        <w:rPr>
          <w:bCs/>
          <w:color w:val="000000"/>
          <w:sz w:val="22"/>
          <w:szCs w:val="22"/>
        </w:rPr>
        <w:t>Onlin</w:t>
      </w:r>
      <w:r>
        <w:rPr>
          <w:bCs/>
          <w:color w:val="000000"/>
          <w:sz w:val="22"/>
          <w:szCs w:val="22"/>
        </w:rPr>
        <w:t>e spaces for civic e</w:t>
      </w:r>
      <w:r w:rsidRPr="00BF229A">
        <w:rPr>
          <w:bCs/>
          <w:color w:val="000000"/>
          <w:sz w:val="22"/>
          <w:szCs w:val="22"/>
        </w:rPr>
        <w:t>ducatio</w:t>
      </w:r>
      <w:r>
        <w:rPr>
          <w:bCs/>
          <w:color w:val="000000"/>
          <w:sz w:val="22"/>
          <w:szCs w:val="22"/>
        </w:rPr>
        <w:t>n: Connecting diverse students o</w:t>
      </w:r>
      <w:r w:rsidRPr="00BF229A">
        <w:rPr>
          <w:bCs/>
          <w:color w:val="000000"/>
          <w:sz w:val="22"/>
          <w:szCs w:val="22"/>
        </w:rPr>
        <w:t>nline</w:t>
      </w:r>
      <w:r>
        <w:rPr>
          <w:bCs/>
          <w:color w:val="000000"/>
          <w:sz w:val="22"/>
          <w:szCs w:val="22"/>
        </w:rPr>
        <w:t xml:space="preserve">. </w:t>
      </w:r>
      <w:r>
        <w:rPr>
          <w:bCs/>
          <w:i/>
          <w:color w:val="000000"/>
          <w:sz w:val="22"/>
          <w:szCs w:val="22"/>
        </w:rPr>
        <w:t xml:space="preserve">Educational Leadership </w:t>
      </w:r>
      <w:r>
        <w:rPr>
          <w:bCs/>
          <w:color w:val="000000"/>
          <w:sz w:val="22"/>
          <w:szCs w:val="22"/>
        </w:rPr>
        <w:t xml:space="preserve">70(6). Retrieved from </w:t>
      </w:r>
      <w:hyperlink r:id="rId37" w:history="1">
        <w:r w:rsidRPr="00D177EB">
          <w:rPr>
            <w:color w:val="0000FF"/>
            <w:sz w:val="22"/>
            <w:u w:val="single"/>
          </w:rPr>
          <w:t>http://www.ascd.org/publications/educational-leadership/mar13/vol70/num06/Civic-Education-in-the-Online-Space.aspx</w:t>
        </w:r>
      </w:hyperlink>
      <w:r>
        <w:rPr>
          <w:sz w:val="22"/>
        </w:rPr>
        <w:t>.</w:t>
      </w:r>
      <w:r w:rsidRPr="00D177EB">
        <w:rPr>
          <w:bCs/>
          <w:color w:val="000000"/>
          <w:sz w:val="20"/>
          <w:szCs w:val="22"/>
        </w:rPr>
        <w:t xml:space="preserve"> </w:t>
      </w:r>
    </w:p>
    <w:p w14:paraId="0541F4D2" w14:textId="77777777" w:rsidR="000D0FF1" w:rsidRPr="006143A8" w:rsidRDefault="000D0FF1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Reich, J. (2011, Nove</w:t>
      </w:r>
      <w:r w:rsidR="00E642B8">
        <w:rPr>
          <w:bCs/>
          <w:color w:val="000000"/>
          <w:sz w:val="22"/>
          <w:szCs w:val="22"/>
        </w:rPr>
        <w:t>mber 14). Thoughts on digital e</w:t>
      </w:r>
      <w:r>
        <w:rPr>
          <w:bCs/>
          <w:color w:val="000000"/>
          <w:sz w:val="22"/>
          <w:szCs w:val="22"/>
        </w:rPr>
        <w:t xml:space="preserve">quity. </w:t>
      </w:r>
      <w:r>
        <w:rPr>
          <w:bCs/>
          <w:i/>
          <w:color w:val="000000"/>
          <w:sz w:val="22"/>
          <w:szCs w:val="22"/>
        </w:rPr>
        <w:t>Headlines: Harvard Graduate School of Education.</w:t>
      </w:r>
      <w:r w:rsidRPr="000D0FF1">
        <w:rPr>
          <w:bCs/>
          <w:color w:val="000000"/>
          <w:sz w:val="22"/>
          <w:szCs w:val="22"/>
        </w:rPr>
        <w:t xml:space="preserve"> </w:t>
      </w:r>
      <w:hyperlink r:id="rId38" w:history="1">
        <w:r w:rsidRPr="000D0FF1">
          <w:rPr>
            <w:rStyle w:val="Hyperlink"/>
            <w:bCs/>
            <w:sz w:val="22"/>
            <w:szCs w:val="22"/>
          </w:rPr>
          <w:t>http://www.gse.harvard.edu/news-impact/2011/11/thoughts-on-digital-equity-justin-reich/</w:t>
        </w:r>
      </w:hyperlink>
      <w:r w:rsidRPr="000D0FF1">
        <w:rPr>
          <w:bCs/>
          <w:color w:val="000000"/>
          <w:sz w:val="22"/>
          <w:szCs w:val="22"/>
        </w:rPr>
        <w:t xml:space="preserve"> </w:t>
      </w:r>
    </w:p>
    <w:p w14:paraId="4E59C7D2" w14:textId="77777777" w:rsidR="00F849AA" w:rsidRDefault="00F849AA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 xml:space="preserve">Reich, </w:t>
      </w:r>
      <w:r>
        <w:rPr>
          <w:bCs/>
          <w:color w:val="000000"/>
          <w:sz w:val="22"/>
          <w:szCs w:val="22"/>
        </w:rPr>
        <w:t>J</w:t>
      </w:r>
      <w:r w:rsidRPr="00587D2E">
        <w:rPr>
          <w:bCs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>(2009, July 11). In schools, a firewall that works too w</w:t>
      </w:r>
      <w:r w:rsidRPr="00587D2E">
        <w:rPr>
          <w:bCs/>
          <w:color w:val="000000"/>
          <w:sz w:val="22"/>
          <w:szCs w:val="22"/>
        </w:rPr>
        <w:t>ell</w:t>
      </w:r>
      <w:r>
        <w:rPr>
          <w:bCs/>
          <w:color w:val="000000"/>
          <w:sz w:val="22"/>
          <w:szCs w:val="22"/>
        </w:rPr>
        <w:t>.</w:t>
      </w:r>
      <w:r w:rsidRPr="00587D2E">
        <w:rPr>
          <w:bCs/>
          <w:color w:val="000000"/>
          <w:sz w:val="22"/>
          <w:szCs w:val="22"/>
        </w:rPr>
        <w:t xml:space="preserve"> </w:t>
      </w:r>
      <w:r w:rsidRPr="00587D2E">
        <w:rPr>
          <w:bCs/>
          <w:i/>
          <w:color w:val="000000"/>
          <w:sz w:val="22"/>
          <w:szCs w:val="22"/>
        </w:rPr>
        <w:t>Washington Post</w:t>
      </w:r>
      <w:r>
        <w:rPr>
          <w:bCs/>
          <w:i/>
          <w:color w:val="000000"/>
          <w:sz w:val="22"/>
          <w:szCs w:val="22"/>
        </w:rPr>
        <w:t>.</w:t>
      </w:r>
      <w:r w:rsidRPr="00587D2E">
        <w:rPr>
          <w:bCs/>
          <w:color w:val="000000"/>
          <w:sz w:val="22"/>
          <w:szCs w:val="22"/>
        </w:rPr>
        <w:t xml:space="preserve"> </w:t>
      </w:r>
      <w:hyperlink r:id="rId39" w:history="1">
        <w:r w:rsidRPr="00587D2E">
          <w:rPr>
            <w:rStyle w:val="Hyperlink"/>
            <w:bCs/>
            <w:sz w:val="22"/>
            <w:szCs w:val="22"/>
          </w:rPr>
          <w:t>http://www.washingtonpost.com/wp-dyn/content/article/2009/07/10/AR2009071003459.html</w:t>
        </w:r>
      </w:hyperlink>
      <w:r w:rsidRPr="00587D2E">
        <w:rPr>
          <w:bCs/>
          <w:color w:val="000000"/>
          <w:sz w:val="22"/>
          <w:szCs w:val="22"/>
        </w:rPr>
        <w:t xml:space="preserve">. </w:t>
      </w:r>
    </w:p>
    <w:p w14:paraId="6553B195" w14:textId="77777777" w:rsidR="00657280" w:rsidRPr="006143A8" w:rsidRDefault="00657280" w:rsidP="00657280">
      <w:pPr>
        <w:autoSpaceDE w:val="0"/>
        <w:autoSpaceDN w:val="0"/>
        <w:adjustRightInd w:val="0"/>
        <w:ind w:left="720" w:hanging="720"/>
        <w:rPr>
          <w:bCs/>
          <w:i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>Reich, J</w:t>
      </w:r>
      <w:r>
        <w:rPr>
          <w:bCs/>
          <w:color w:val="000000"/>
          <w:sz w:val="22"/>
          <w:szCs w:val="22"/>
        </w:rPr>
        <w:t>., &amp;</w:t>
      </w:r>
      <w:r w:rsidRPr="00587D2E">
        <w:rPr>
          <w:bCs/>
          <w:color w:val="000000"/>
          <w:sz w:val="22"/>
          <w:szCs w:val="22"/>
        </w:rPr>
        <w:t xml:space="preserve"> Daccord</w:t>
      </w:r>
      <w:r>
        <w:rPr>
          <w:bCs/>
          <w:color w:val="000000"/>
          <w:sz w:val="22"/>
          <w:szCs w:val="22"/>
        </w:rPr>
        <w:t>, T. (2009). Empowering students as editors using hidden features in Microsoft Word.</w:t>
      </w:r>
      <w:r w:rsidRPr="00587D2E">
        <w:rPr>
          <w:bCs/>
          <w:color w:val="000000"/>
          <w:sz w:val="22"/>
          <w:szCs w:val="22"/>
        </w:rPr>
        <w:t xml:space="preserve"> </w:t>
      </w:r>
      <w:r>
        <w:rPr>
          <w:bCs/>
          <w:i/>
          <w:color w:val="000000"/>
          <w:sz w:val="22"/>
          <w:szCs w:val="22"/>
        </w:rPr>
        <w:t>On</w:t>
      </w:r>
      <w:r w:rsidRPr="00587D2E">
        <w:rPr>
          <w:bCs/>
          <w:i/>
          <w:color w:val="000000"/>
          <w:sz w:val="22"/>
          <w:szCs w:val="22"/>
        </w:rPr>
        <w:t>C</w:t>
      </w:r>
      <w:r>
        <w:rPr>
          <w:bCs/>
          <w:i/>
          <w:color w:val="000000"/>
          <w:sz w:val="22"/>
          <w:szCs w:val="22"/>
        </w:rPr>
        <w:t>UE</w:t>
      </w:r>
      <w:r w:rsidRPr="00587D2E">
        <w:rPr>
          <w:bCs/>
          <w:color w:val="000000"/>
          <w:sz w:val="22"/>
          <w:szCs w:val="22"/>
        </w:rPr>
        <w:t xml:space="preserve">, </w:t>
      </w:r>
      <w:r w:rsidRPr="006B5FD4">
        <w:rPr>
          <w:bCs/>
          <w:i/>
          <w:color w:val="000000"/>
          <w:sz w:val="22"/>
          <w:szCs w:val="22"/>
        </w:rPr>
        <w:t>the journal of the Massachusetts Computer Using Educator</w:t>
      </w:r>
      <w:r>
        <w:rPr>
          <w:bCs/>
          <w:color w:val="000000"/>
          <w:sz w:val="22"/>
          <w:szCs w:val="22"/>
        </w:rPr>
        <w:t>s</w:t>
      </w:r>
      <w:r w:rsidRPr="00587D2E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</w:t>
      </w:r>
    </w:p>
    <w:p w14:paraId="56D0895A" w14:textId="77777777" w:rsidR="00657280" w:rsidRPr="006143A8" w:rsidRDefault="00657280" w:rsidP="0065728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 xml:space="preserve">Reich, </w:t>
      </w:r>
      <w:r>
        <w:rPr>
          <w:bCs/>
          <w:color w:val="000000"/>
          <w:sz w:val="22"/>
          <w:szCs w:val="22"/>
        </w:rPr>
        <w:t>J., &amp;</w:t>
      </w:r>
      <w:r w:rsidRPr="00587D2E">
        <w:rPr>
          <w:bCs/>
          <w:color w:val="000000"/>
          <w:sz w:val="22"/>
          <w:szCs w:val="22"/>
        </w:rPr>
        <w:t xml:space="preserve"> and </w:t>
      </w:r>
      <w:r>
        <w:rPr>
          <w:bCs/>
          <w:color w:val="000000"/>
          <w:sz w:val="22"/>
          <w:szCs w:val="22"/>
        </w:rPr>
        <w:t>Daccord, T. (2009). Empowering teacher leaders: A cohort model of education technology professional development.</w:t>
      </w:r>
      <w:r w:rsidRPr="00587D2E">
        <w:rPr>
          <w:bCs/>
          <w:color w:val="000000"/>
          <w:sz w:val="22"/>
          <w:szCs w:val="22"/>
        </w:rPr>
        <w:t xml:space="preserve"> </w:t>
      </w:r>
      <w:r>
        <w:rPr>
          <w:bCs/>
          <w:i/>
          <w:color w:val="000000"/>
          <w:sz w:val="22"/>
          <w:szCs w:val="22"/>
        </w:rPr>
        <w:t>On</w:t>
      </w:r>
      <w:r w:rsidRPr="00587D2E">
        <w:rPr>
          <w:bCs/>
          <w:i/>
          <w:color w:val="000000"/>
          <w:sz w:val="22"/>
          <w:szCs w:val="22"/>
        </w:rPr>
        <w:t>C</w:t>
      </w:r>
      <w:r>
        <w:rPr>
          <w:bCs/>
          <w:i/>
          <w:color w:val="000000"/>
          <w:sz w:val="22"/>
          <w:szCs w:val="22"/>
        </w:rPr>
        <w:t>UE</w:t>
      </w:r>
      <w:r w:rsidRPr="00587D2E">
        <w:rPr>
          <w:bCs/>
          <w:color w:val="000000"/>
          <w:sz w:val="22"/>
          <w:szCs w:val="22"/>
        </w:rPr>
        <w:t xml:space="preserve">, </w:t>
      </w:r>
      <w:r w:rsidRPr="006B5FD4">
        <w:rPr>
          <w:bCs/>
          <w:i/>
          <w:color w:val="000000"/>
          <w:sz w:val="22"/>
          <w:szCs w:val="22"/>
        </w:rPr>
        <w:t>the journal of the Massachusetts Computer Using Educator</w:t>
      </w:r>
      <w:r>
        <w:rPr>
          <w:bCs/>
          <w:color w:val="000000"/>
          <w:sz w:val="22"/>
          <w:szCs w:val="22"/>
        </w:rPr>
        <w:t>s</w:t>
      </w:r>
      <w:r w:rsidRPr="00587D2E">
        <w:rPr>
          <w:bCs/>
          <w:color w:val="000000"/>
          <w:sz w:val="22"/>
          <w:szCs w:val="22"/>
        </w:rPr>
        <w:t>.</w:t>
      </w:r>
    </w:p>
    <w:p w14:paraId="193234F0" w14:textId="77777777" w:rsidR="00F849AA" w:rsidRPr="00587D2E" w:rsidRDefault="00F849AA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Reich, J</w:t>
      </w:r>
      <w:r w:rsidRPr="00587D2E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(2008, May 13). Turn t</w:t>
      </w:r>
      <w:r w:rsidRPr="00587D2E">
        <w:rPr>
          <w:bCs/>
          <w:color w:val="000000"/>
          <w:sz w:val="22"/>
          <w:szCs w:val="22"/>
        </w:rPr>
        <w:t>een</w:t>
      </w:r>
      <w:r>
        <w:rPr>
          <w:bCs/>
          <w:color w:val="000000"/>
          <w:sz w:val="22"/>
          <w:szCs w:val="22"/>
        </w:rPr>
        <w:t xml:space="preserve"> texting toward better writing.</w:t>
      </w:r>
      <w:r w:rsidRPr="00587D2E">
        <w:rPr>
          <w:bCs/>
          <w:color w:val="000000"/>
          <w:sz w:val="22"/>
          <w:szCs w:val="22"/>
        </w:rPr>
        <w:t xml:space="preserve"> </w:t>
      </w:r>
      <w:r w:rsidRPr="00587D2E">
        <w:rPr>
          <w:bCs/>
          <w:i/>
          <w:color w:val="000000"/>
          <w:sz w:val="22"/>
          <w:szCs w:val="22"/>
        </w:rPr>
        <w:t>Christian Science Monitor</w:t>
      </w:r>
      <w:r>
        <w:rPr>
          <w:bCs/>
          <w:i/>
          <w:color w:val="000000"/>
          <w:sz w:val="22"/>
          <w:szCs w:val="22"/>
        </w:rPr>
        <w:t>.</w:t>
      </w:r>
      <w:r w:rsidRPr="00587D2E">
        <w:rPr>
          <w:bCs/>
          <w:color w:val="000000"/>
          <w:sz w:val="22"/>
          <w:szCs w:val="22"/>
        </w:rPr>
        <w:t xml:space="preserve"> </w:t>
      </w:r>
      <w:hyperlink r:id="rId40" w:history="1">
        <w:r w:rsidRPr="00587D2E">
          <w:rPr>
            <w:rStyle w:val="Hyperlink"/>
            <w:bCs/>
            <w:sz w:val="22"/>
            <w:szCs w:val="22"/>
          </w:rPr>
          <w:t>http://www.csmonitor.com/2008/0513/p09s02-coop.html</w:t>
        </w:r>
      </w:hyperlink>
      <w:r w:rsidRPr="00587D2E">
        <w:rPr>
          <w:bCs/>
          <w:color w:val="000000"/>
          <w:sz w:val="22"/>
          <w:szCs w:val="22"/>
        </w:rPr>
        <w:t xml:space="preserve">.  </w:t>
      </w:r>
    </w:p>
    <w:p w14:paraId="36259C9A" w14:textId="77777777" w:rsidR="00F849AA" w:rsidRDefault="00F849AA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Reich, J</w:t>
      </w:r>
      <w:r w:rsidRPr="00587D2E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(2008, May 2). </w:t>
      </w:r>
      <w:r w:rsidRPr="00587D2E">
        <w:rPr>
          <w:bCs/>
          <w:color w:val="000000"/>
          <w:sz w:val="22"/>
          <w:szCs w:val="22"/>
        </w:rPr>
        <w:t>Fer</w:t>
      </w:r>
      <w:r w:rsidR="002C73DE">
        <w:rPr>
          <w:bCs/>
          <w:color w:val="000000"/>
          <w:sz w:val="22"/>
          <w:szCs w:val="22"/>
        </w:rPr>
        <w:t>tile time for the written w</w:t>
      </w:r>
      <w:r>
        <w:rPr>
          <w:bCs/>
          <w:color w:val="000000"/>
          <w:sz w:val="22"/>
          <w:szCs w:val="22"/>
        </w:rPr>
        <w:t>ord.</w:t>
      </w:r>
      <w:r w:rsidRPr="00587D2E">
        <w:rPr>
          <w:bCs/>
          <w:color w:val="000000"/>
          <w:sz w:val="22"/>
          <w:szCs w:val="22"/>
        </w:rPr>
        <w:t xml:space="preserve"> Letter to the editor. </w:t>
      </w:r>
      <w:r w:rsidRPr="00587D2E">
        <w:rPr>
          <w:bCs/>
          <w:i/>
          <w:color w:val="000000"/>
          <w:sz w:val="22"/>
          <w:szCs w:val="22"/>
        </w:rPr>
        <w:t>Boston Globe</w:t>
      </w:r>
      <w:r>
        <w:rPr>
          <w:bCs/>
          <w:color w:val="000000"/>
          <w:sz w:val="22"/>
          <w:szCs w:val="22"/>
        </w:rPr>
        <w:t>.</w:t>
      </w:r>
      <w:r w:rsidRPr="00587D2E">
        <w:rPr>
          <w:bCs/>
          <w:color w:val="000000"/>
          <w:sz w:val="22"/>
          <w:szCs w:val="22"/>
        </w:rPr>
        <w:t xml:space="preserve"> </w:t>
      </w:r>
      <w:hyperlink r:id="rId41" w:history="1">
        <w:r w:rsidRPr="00587D2E">
          <w:rPr>
            <w:rStyle w:val="Hyperlink"/>
            <w:bCs/>
            <w:sz w:val="22"/>
            <w:szCs w:val="22"/>
          </w:rPr>
          <w:t>http://www.boston.com/bostonglobe/editorial_opinion/letters/articles/2008/05/02/fertile_time_for_the_written_word/</w:t>
        </w:r>
      </w:hyperlink>
      <w:r w:rsidRPr="00587D2E">
        <w:rPr>
          <w:bCs/>
          <w:color w:val="000000"/>
          <w:sz w:val="22"/>
          <w:szCs w:val="22"/>
        </w:rPr>
        <w:t>.</w:t>
      </w:r>
    </w:p>
    <w:p w14:paraId="5BF58960" w14:textId="77777777" w:rsidR="00657280" w:rsidRPr="00657280" w:rsidRDefault="00657280" w:rsidP="00657280">
      <w:pPr>
        <w:ind w:left="720" w:hanging="720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Reich, J. (2008). Reworking the Web, r</w:t>
      </w:r>
      <w:r w:rsidRPr="00587D2E">
        <w:rPr>
          <w:bCs/>
          <w:color w:val="000000"/>
          <w:sz w:val="22"/>
          <w:szCs w:val="22"/>
        </w:rPr>
        <w:t>e</w:t>
      </w:r>
      <w:r>
        <w:rPr>
          <w:bCs/>
          <w:color w:val="000000"/>
          <w:sz w:val="22"/>
          <w:szCs w:val="22"/>
        </w:rPr>
        <w:t>working the w</w:t>
      </w:r>
      <w:r w:rsidRPr="00587D2E">
        <w:rPr>
          <w:bCs/>
          <w:color w:val="000000"/>
          <w:sz w:val="22"/>
          <w:szCs w:val="22"/>
        </w:rPr>
        <w:t>orld: How Web 2.0 is changing our society</w:t>
      </w:r>
      <w:r>
        <w:rPr>
          <w:bCs/>
          <w:color w:val="000000"/>
          <w:sz w:val="22"/>
          <w:szCs w:val="22"/>
        </w:rPr>
        <w:t>. In</w:t>
      </w:r>
      <w:r w:rsidRPr="00587D2E">
        <w:rPr>
          <w:bCs/>
          <w:color w:val="000000"/>
          <w:sz w:val="22"/>
          <w:szCs w:val="22"/>
        </w:rPr>
        <w:t xml:space="preserve"> Fut</w:t>
      </w:r>
      <w:r>
        <w:rPr>
          <w:bCs/>
          <w:color w:val="000000"/>
          <w:sz w:val="22"/>
          <w:szCs w:val="22"/>
        </w:rPr>
        <w:t xml:space="preserve">ureLab Challenge Project No. 2, </w:t>
      </w:r>
      <w:r w:rsidRPr="00587D2E">
        <w:rPr>
          <w:bCs/>
          <w:color w:val="000000"/>
          <w:sz w:val="22"/>
          <w:szCs w:val="22"/>
        </w:rPr>
        <w:t>Haste,</w:t>
      </w:r>
      <w:r>
        <w:rPr>
          <w:bCs/>
          <w:color w:val="000000"/>
          <w:sz w:val="22"/>
          <w:szCs w:val="22"/>
        </w:rPr>
        <w:t xml:space="preserve"> H.</w:t>
      </w:r>
      <w:r w:rsidRPr="00587D2E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(E</w:t>
      </w:r>
      <w:r w:rsidRPr="00587D2E">
        <w:rPr>
          <w:bCs/>
          <w:color w:val="000000"/>
          <w:sz w:val="22"/>
          <w:szCs w:val="22"/>
        </w:rPr>
        <w:t>d.</w:t>
      </w:r>
      <w:r>
        <w:rPr>
          <w:bCs/>
          <w:color w:val="000000"/>
          <w:sz w:val="22"/>
          <w:szCs w:val="22"/>
        </w:rPr>
        <w:t>).</w:t>
      </w:r>
      <w:r w:rsidRPr="00587D2E">
        <w:rPr>
          <w:bCs/>
          <w:color w:val="000000"/>
          <w:sz w:val="22"/>
          <w:szCs w:val="22"/>
        </w:rPr>
        <w:t xml:space="preserve"> </w:t>
      </w:r>
      <w:hyperlink r:id="rId42" w:history="1">
        <w:r w:rsidRPr="00587D2E">
          <w:rPr>
            <w:rStyle w:val="Hyperlink"/>
            <w:bCs/>
            <w:sz w:val="22"/>
            <w:szCs w:val="22"/>
          </w:rPr>
          <w:t>http://www.beyondcurrenthorizons.org.uk/reworking-the-web-reworking-the-world-how-web-20-is-changing-our-society/</w:t>
        </w:r>
      </w:hyperlink>
      <w:r w:rsidRPr="00587D2E">
        <w:t>.</w:t>
      </w:r>
      <w:r w:rsidRPr="00587D2E">
        <w:rPr>
          <w:bCs/>
          <w:color w:val="000000"/>
          <w:sz w:val="22"/>
          <w:szCs w:val="22"/>
        </w:rPr>
        <w:t xml:space="preserve"> </w:t>
      </w:r>
    </w:p>
    <w:p w14:paraId="75A40203" w14:textId="77777777" w:rsidR="00F849AA" w:rsidRPr="00587D2E" w:rsidRDefault="00F849AA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Reich, J</w:t>
      </w:r>
      <w:r w:rsidRPr="00587D2E">
        <w:rPr>
          <w:bCs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 xml:space="preserve">(2007, September 14). </w:t>
      </w:r>
      <w:r w:rsidRPr="00587D2E">
        <w:rPr>
          <w:bCs/>
          <w:color w:val="000000"/>
          <w:sz w:val="22"/>
          <w:szCs w:val="22"/>
        </w:rPr>
        <w:t>Memo to college students:</w:t>
      </w:r>
      <w:r>
        <w:rPr>
          <w:bCs/>
          <w:color w:val="000000"/>
          <w:sz w:val="22"/>
          <w:szCs w:val="22"/>
        </w:rPr>
        <w:t xml:space="preserve"> Shut laptops, open your minds.</w:t>
      </w:r>
      <w:r w:rsidRPr="00587D2E">
        <w:rPr>
          <w:bCs/>
          <w:color w:val="000000"/>
          <w:sz w:val="22"/>
          <w:szCs w:val="22"/>
        </w:rPr>
        <w:t xml:space="preserve"> </w:t>
      </w:r>
      <w:r w:rsidRPr="00587D2E">
        <w:rPr>
          <w:bCs/>
          <w:i/>
          <w:color w:val="000000"/>
          <w:sz w:val="22"/>
          <w:szCs w:val="22"/>
        </w:rPr>
        <w:t>Worcester Telegram and Gazette</w:t>
      </w:r>
      <w:r>
        <w:rPr>
          <w:bCs/>
          <w:color w:val="000000"/>
          <w:sz w:val="22"/>
          <w:szCs w:val="22"/>
        </w:rPr>
        <w:t>.</w:t>
      </w:r>
      <w:r w:rsidRPr="00587D2E">
        <w:rPr>
          <w:bCs/>
          <w:color w:val="000000"/>
          <w:sz w:val="22"/>
          <w:szCs w:val="22"/>
        </w:rPr>
        <w:t xml:space="preserve"> </w:t>
      </w:r>
      <w:hyperlink r:id="rId43" w:history="1">
        <w:r w:rsidRPr="00587D2E">
          <w:rPr>
            <w:rStyle w:val="Hyperlink"/>
            <w:bCs/>
            <w:sz w:val="22"/>
            <w:szCs w:val="22"/>
          </w:rPr>
          <w:t>http://www.telegram.com/article/20070914/NEWS/709140425</w:t>
        </w:r>
      </w:hyperlink>
      <w:r w:rsidRPr="00587D2E">
        <w:rPr>
          <w:bCs/>
          <w:color w:val="000000"/>
          <w:sz w:val="22"/>
          <w:szCs w:val="22"/>
        </w:rPr>
        <w:t xml:space="preserve">. </w:t>
      </w:r>
    </w:p>
    <w:p w14:paraId="2FEE1AA3" w14:textId="77777777" w:rsidR="00F849AA" w:rsidRPr="00587D2E" w:rsidRDefault="00F849AA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Reich, J</w:t>
      </w:r>
      <w:r w:rsidRPr="00587D2E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(2007, May 15) </w:t>
      </w:r>
      <w:r w:rsidRPr="00587D2E">
        <w:rPr>
          <w:bCs/>
          <w:color w:val="000000"/>
          <w:sz w:val="22"/>
          <w:szCs w:val="22"/>
        </w:rPr>
        <w:t>Laptops in</w:t>
      </w:r>
      <w:r>
        <w:rPr>
          <w:bCs/>
          <w:color w:val="000000"/>
          <w:sz w:val="22"/>
          <w:szCs w:val="22"/>
        </w:rPr>
        <w:t xml:space="preserve"> the classroom: Mend it, don’t end it.</w:t>
      </w:r>
      <w:r w:rsidRPr="00587D2E">
        <w:rPr>
          <w:bCs/>
          <w:color w:val="000000"/>
          <w:sz w:val="22"/>
          <w:szCs w:val="22"/>
        </w:rPr>
        <w:t xml:space="preserve"> </w:t>
      </w:r>
      <w:r>
        <w:rPr>
          <w:bCs/>
          <w:i/>
          <w:color w:val="000000"/>
          <w:sz w:val="22"/>
          <w:szCs w:val="22"/>
        </w:rPr>
        <w:t>Christian Science Monitor.</w:t>
      </w:r>
      <w:r w:rsidRPr="00587D2E">
        <w:rPr>
          <w:bCs/>
          <w:i/>
          <w:color w:val="000000"/>
          <w:sz w:val="22"/>
          <w:szCs w:val="22"/>
        </w:rPr>
        <w:t xml:space="preserve"> </w:t>
      </w:r>
      <w:hyperlink r:id="rId44" w:history="1">
        <w:r w:rsidRPr="00587D2E">
          <w:rPr>
            <w:rStyle w:val="Hyperlink"/>
            <w:bCs/>
            <w:sz w:val="22"/>
            <w:szCs w:val="22"/>
          </w:rPr>
          <w:t>http://www.csmonitor.com/2007/0515/p09s01-coop.html</w:t>
        </w:r>
      </w:hyperlink>
      <w:r w:rsidRPr="00587D2E">
        <w:rPr>
          <w:bCs/>
          <w:color w:val="000000"/>
          <w:sz w:val="22"/>
          <w:szCs w:val="22"/>
        </w:rPr>
        <w:t xml:space="preserve">. </w:t>
      </w:r>
    </w:p>
    <w:p w14:paraId="5C80A845" w14:textId="77777777" w:rsidR="00F849AA" w:rsidRPr="00587D2E" w:rsidRDefault="00F849AA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>Reich, J</w:t>
      </w:r>
      <w:r>
        <w:rPr>
          <w:bCs/>
          <w:color w:val="000000"/>
          <w:sz w:val="22"/>
          <w:szCs w:val="22"/>
        </w:rPr>
        <w:t>. (2007, January 24) On the perils of striving for elite c</w:t>
      </w:r>
      <w:r w:rsidR="00E642B8">
        <w:rPr>
          <w:bCs/>
          <w:color w:val="000000"/>
          <w:sz w:val="22"/>
          <w:szCs w:val="22"/>
        </w:rPr>
        <w:t>olleges.</w:t>
      </w:r>
      <w:r w:rsidRPr="00587D2E">
        <w:rPr>
          <w:bCs/>
          <w:color w:val="000000"/>
          <w:sz w:val="22"/>
          <w:szCs w:val="22"/>
        </w:rPr>
        <w:t xml:space="preserve"> </w:t>
      </w:r>
      <w:r w:rsidRPr="00587D2E">
        <w:rPr>
          <w:bCs/>
          <w:i/>
          <w:color w:val="000000"/>
          <w:sz w:val="22"/>
          <w:szCs w:val="22"/>
        </w:rPr>
        <w:t>Providence Journal</w:t>
      </w:r>
      <w:r>
        <w:rPr>
          <w:bCs/>
          <w:i/>
          <w:color w:val="000000"/>
          <w:sz w:val="22"/>
          <w:szCs w:val="22"/>
        </w:rPr>
        <w:t xml:space="preserve">. </w:t>
      </w:r>
      <w:hyperlink r:id="rId45" w:history="1">
        <w:r w:rsidRPr="00587D2E">
          <w:rPr>
            <w:rStyle w:val="Hyperlink"/>
            <w:bCs/>
            <w:sz w:val="22"/>
            <w:szCs w:val="22"/>
          </w:rPr>
          <w:t>http://www.projo.com/opinion/contributors/content/CT_reich24_01-24-07_KC3UB09.4e95cbe.html#</w:t>
        </w:r>
      </w:hyperlink>
      <w:r w:rsidRPr="00587D2E">
        <w:rPr>
          <w:bCs/>
          <w:color w:val="000000"/>
          <w:sz w:val="22"/>
          <w:szCs w:val="22"/>
        </w:rPr>
        <w:t xml:space="preserve">.   </w:t>
      </w:r>
    </w:p>
    <w:p w14:paraId="475E1304" w14:textId="31AF60CA" w:rsidR="00284C17" w:rsidRDefault="00284C17" w:rsidP="00B062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95A875B" w14:textId="77777777" w:rsidR="00441EEC" w:rsidRDefault="00BC666E" w:rsidP="00F849AA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Book Chapters</w:t>
      </w:r>
      <w:r w:rsidR="006143A8">
        <w:rPr>
          <w:b/>
          <w:bCs/>
          <w:color w:val="000000"/>
          <w:sz w:val="22"/>
          <w:szCs w:val="22"/>
        </w:rPr>
        <w:t>:</w:t>
      </w:r>
    </w:p>
    <w:p w14:paraId="01079B75" w14:textId="77777777" w:rsidR="00246DEF" w:rsidRDefault="00246DEF" w:rsidP="00F849AA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195E3746" w14:textId="77777777" w:rsidR="00444629" w:rsidRDefault="00444629" w:rsidP="001A3CC6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</w:p>
    <w:p w14:paraId="68194063" w14:textId="60EF698F" w:rsidR="00444629" w:rsidRPr="00444629" w:rsidRDefault="00444629" w:rsidP="001A3CC6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 (Forthcoming). Learning analytics and learning at scale. In Lang, C., Gasevic, D. &amp; Siemens, G (Eds) </w:t>
      </w:r>
      <w:r>
        <w:rPr>
          <w:bCs/>
          <w:i/>
          <w:color w:val="000000"/>
          <w:sz w:val="22"/>
          <w:szCs w:val="22"/>
        </w:rPr>
        <w:t>Handbook of Learning Analytics</w:t>
      </w:r>
      <w:r>
        <w:rPr>
          <w:bCs/>
          <w:color w:val="000000"/>
          <w:sz w:val="22"/>
          <w:szCs w:val="22"/>
        </w:rPr>
        <w:t xml:space="preserve">. SOLAR. </w:t>
      </w:r>
    </w:p>
    <w:p w14:paraId="48DB52A1" w14:textId="4E7B37D2" w:rsidR="00D5031E" w:rsidRPr="001A3CC6" w:rsidRDefault="00D5031E" w:rsidP="001A3CC6">
      <w:pPr>
        <w:autoSpaceDE w:val="0"/>
        <w:autoSpaceDN w:val="0"/>
        <w:adjustRightInd w:val="0"/>
        <w:ind w:left="720" w:hanging="720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Reich, J (</w:t>
      </w:r>
      <w:r w:rsidR="00C563D9">
        <w:rPr>
          <w:bCs/>
          <w:color w:val="000000"/>
          <w:sz w:val="22"/>
          <w:szCs w:val="22"/>
        </w:rPr>
        <w:t>2018</w:t>
      </w:r>
      <w:r>
        <w:rPr>
          <w:bCs/>
          <w:color w:val="000000"/>
          <w:sz w:val="22"/>
          <w:szCs w:val="22"/>
        </w:rPr>
        <w:t xml:space="preserve">). </w:t>
      </w:r>
      <w:r w:rsidR="004539EC" w:rsidRPr="004539EC">
        <w:rPr>
          <w:color w:val="000000"/>
          <w:sz w:val="22"/>
          <w:szCs w:val="22"/>
        </w:rPr>
        <w:t xml:space="preserve">Confronting the </w:t>
      </w:r>
      <w:r w:rsidR="00310209">
        <w:rPr>
          <w:color w:val="000000"/>
          <w:sz w:val="22"/>
          <w:szCs w:val="22"/>
        </w:rPr>
        <w:t>p</w:t>
      </w:r>
      <w:r w:rsidR="004539EC" w:rsidRPr="004539EC">
        <w:rPr>
          <w:color w:val="000000"/>
          <w:sz w:val="22"/>
          <w:szCs w:val="22"/>
        </w:rPr>
        <w:t xml:space="preserve">aucity of </w:t>
      </w:r>
      <w:r w:rsidR="00310209">
        <w:rPr>
          <w:color w:val="000000"/>
          <w:sz w:val="22"/>
          <w:szCs w:val="22"/>
        </w:rPr>
        <w:t>c</w:t>
      </w:r>
      <w:r w:rsidR="004539EC" w:rsidRPr="004539EC">
        <w:rPr>
          <w:color w:val="000000"/>
          <w:sz w:val="22"/>
          <w:szCs w:val="22"/>
        </w:rPr>
        <w:t xml:space="preserve">ollaborative </w:t>
      </w:r>
      <w:r w:rsidR="00310209">
        <w:rPr>
          <w:color w:val="000000"/>
          <w:sz w:val="22"/>
          <w:szCs w:val="22"/>
        </w:rPr>
        <w:t>b</w:t>
      </w:r>
      <w:r w:rsidR="004539EC" w:rsidRPr="004539EC">
        <w:rPr>
          <w:color w:val="000000"/>
          <w:sz w:val="22"/>
          <w:szCs w:val="22"/>
        </w:rPr>
        <w:t xml:space="preserve">ehavior: Using </w:t>
      </w:r>
      <w:r w:rsidR="00310209">
        <w:rPr>
          <w:color w:val="000000"/>
          <w:sz w:val="22"/>
          <w:szCs w:val="22"/>
        </w:rPr>
        <w:t>l</w:t>
      </w:r>
      <w:r w:rsidR="004539EC" w:rsidRPr="004539EC">
        <w:rPr>
          <w:color w:val="000000"/>
          <w:sz w:val="22"/>
          <w:szCs w:val="22"/>
        </w:rPr>
        <w:t>arge-</w:t>
      </w:r>
      <w:r w:rsidR="00310209">
        <w:rPr>
          <w:color w:val="000000"/>
          <w:sz w:val="22"/>
          <w:szCs w:val="22"/>
        </w:rPr>
        <w:t>s</w:t>
      </w:r>
      <w:r w:rsidR="004539EC" w:rsidRPr="004539EC">
        <w:rPr>
          <w:color w:val="000000"/>
          <w:sz w:val="22"/>
          <w:szCs w:val="22"/>
        </w:rPr>
        <w:t xml:space="preserve">cale </w:t>
      </w:r>
      <w:r w:rsidR="00310209">
        <w:rPr>
          <w:color w:val="000000"/>
          <w:sz w:val="22"/>
          <w:szCs w:val="22"/>
        </w:rPr>
        <w:t>c</w:t>
      </w:r>
      <w:r w:rsidR="004539EC" w:rsidRPr="004539EC">
        <w:rPr>
          <w:color w:val="000000"/>
          <w:sz w:val="22"/>
          <w:szCs w:val="22"/>
        </w:rPr>
        <w:t xml:space="preserve">ontent </w:t>
      </w:r>
      <w:r w:rsidR="00310209">
        <w:rPr>
          <w:color w:val="000000"/>
          <w:sz w:val="22"/>
          <w:szCs w:val="22"/>
        </w:rPr>
        <w:t>a</w:t>
      </w:r>
      <w:r w:rsidR="004539EC" w:rsidRPr="004539EC">
        <w:rPr>
          <w:color w:val="000000"/>
          <w:sz w:val="22"/>
          <w:szCs w:val="22"/>
        </w:rPr>
        <w:t xml:space="preserve">nalysis to </w:t>
      </w:r>
      <w:r w:rsidR="00310209">
        <w:rPr>
          <w:color w:val="000000"/>
          <w:sz w:val="22"/>
          <w:szCs w:val="22"/>
        </w:rPr>
        <w:t>d</w:t>
      </w:r>
      <w:r w:rsidR="004539EC" w:rsidRPr="004539EC">
        <w:rPr>
          <w:color w:val="000000"/>
          <w:sz w:val="22"/>
          <w:szCs w:val="22"/>
        </w:rPr>
        <w:t xml:space="preserve">efine and </w:t>
      </w:r>
      <w:r w:rsidR="00310209">
        <w:rPr>
          <w:color w:val="000000"/>
          <w:sz w:val="22"/>
          <w:szCs w:val="22"/>
        </w:rPr>
        <w:t>m</w:t>
      </w:r>
      <w:r w:rsidR="004539EC" w:rsidRPr="004539EC">
        <w:rPr>
          <w:color w:val="000000"/>
          <w:sz w:val="22"/>
          <w:szCs w:val="22"/>
        </w:rPr>
        <w:t xml:space="preserve">easure </w:t>
      </w:r>
      <w:r w:rsidR="00310209">
        <w:rPr>
          <w:color w:val="000000"/>
          <w:sz w:val="22"/>
          <w:szCs w:val="22"/>
        </w:rPr>
        <w:t>s</w:t>
      </w:r>
      <w:r w:rsidR="004539EC" w:rsidRPr="004539EC">
        <w:rPr>
          <w:color w:val="000000"/>
          <w:sz w:val="22"/>
          <w:szCs w:val="22"/>
        </w:rPr>
        <w:t xml:space="preserve">tudent </w:t>
      </w:r>
      <w:r w:rsidR="00310209">
        <w:rPr>
          <w:color w:val="000000"/>
          <w:sz w:val="22"/>
          <w:szCs w:val="22"/>
        </w:rPr>
        <w:t>c</w:t>
      </w:r>
      <w:r w:rsidR="004539EC" w:rsidRPr="004539EC">
        <w:rPr>
          <w:color w:val="000000"/>
          <w:sz w:val="22"/>
          <w:szCs w:val="22"/>
        </w:rPr>
        <w:t xml:space="preserve">ollaboration in U.S., K-12 </w:t>
      </w:r>
      <w:r w:rsidR="00310209">
        <w:rPr>
          <w:color w:val="000000"/>
          <w:sz w:val="22"/>
          <w:szCs w:val="22"/>
        </w:rPr>
        <w:t>w</w:t>
      </w:r>
      <w:r w:rsidR="004539EC" w:rsidRPr="004539EC">
        <w:rPr>
          <w:color w:val="000000"/>
          <w:sz w:val="22"/>
          <w:szCs w:val="22"/>
        </w:rPr>
        <w:t>ikis</w:t>
      </w:r>
      <w:r w:rsidR="001A3CC6">
        <w:rPr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In Rud, A.G. &amp; Adesope, O. (Eds) </w:t>
      </w:r>
      <w:r w:rsidRPr="00D5031E">
        <w:rPr>
          <w:bCs/>
          <w:i/>
          <w:color w:val="000000"/>
          <w:sz w:val="22"/>
          <w:szCs w:val="22"/>
        </w:rPr>
        <w:t>Contemporary Technologies in Education: Maximizing Student Engagement, Motivation, and Learning</w:t>
      </w:r>
      <w:r>
        <w:rPr>
          <w:bCs/>
          <w:i/>
          <w:color w:val="000000"/>
          <w:sz w:val="22"/>
          <w:szCs w:val="22"/>
        </w:rPr>
        <w:t xml:space="preserve">, </w:t>
      </w:r>
      <w:r>
        <w:rPr>
          <w:bCs/>
          <w:color w:val="000000"/>
          <w:sz w:val="22"/>
          <w:szCs w:val="22"/>
        </w:rPr>
        <w:t>NY: Palgrave-McMillan</w:t>
      </w:r>
    </w:p>
    <w:p w14:paraId="1BE3927A" w14:textId="77777777" w:rsidR="00441EEC" w:rsidRDefault="00441EEC" w:rsidP="00553229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</w:t>
      </w:r>
      <w:r w:rsidR="008C2AD2">
        <w:rPr>
          <w:bCs/>
          <w:color w:val="000000"/>
          <w:sz w:val="22"/>
          <w:szCs w:val="22"/>
        </w:rPr>
        <w:t xml:space="preserve">eich, J., Romer, A., </w:t>
      </w:r>
      <w:r w:rsidR="00246DEF">
        <w:rPr>
          <w:bCs/>
          <w:color w:val="000000"/>
          <w:sz w:val="22"/>
          <w:szCs w:val="22"/>
        </w:rPr>
        <w:t xml:space="preserve">&amp; </w:t>
      </w:r>
      <w:r w:rsidR="008C2AD2">
        <w:rPr>
          <w:bCs/>
          <w:color w:val="000000"/>
          <w:sz w:val="22"/>
          <w:szCs w:val="22"/>
        </w:rPr>
        <w:t>Barr, D. (</w:t>
      </w:r>
      <w:r w:rsidR="006263BC">
        <w:rPr>
          <w:bCs/>
          <w:color w:val="000000"/>
          <w:sz w:val="22"/>
          <w:szCs w:val="22"/>
        </w:rPr>
        <w:t>2014</w:t>
      </w:r>
      <w:r>
        <w:rPr>
          <w:bCs/>
          <w:color w:val="000000"/>
          <w:sz w:val="22"/>
          <w:szCs w:val="22"/>
        </w:rPr>
        <w:t xml:space="preserve">). </w:t>
      </w:r>
      <w:r w:rsidR="009064AD">
        <w:rPr>
          <w:bCs/>
          <w:color w:val="000000"/>
          <w:sz w:val="22"/>
          <w:szCs w:val="22"/>
        </w:rPr>
        <w:t>Dialogue across difference: A case s</w:t>
      </w:r>
      <w:r w:rsidR="00553229" w:rsidRPr="00553229">
        <w:rPr>
          <w:bCs/>
          <w:color w:val="000000"/>
          <w:sz w:val="22"/>
          <w:szCs w:val="22"/>
        </w:rPr>
        <w:t>tudy of Facing History and Ourselves’ Digital Media Innovation Network</w:t>
      </w:r>
      <w:r w:rsidR="00BF229A">
        <w:rPr>
          <w:bCs/>
          <w:color w:val="000000"/>
          <w:sz w:val="22"/>
          <w:szCs w:val="22"/>
        </w:rPr>
        <w:t xml:space="preserve">. In Middaugh, E. &amp; Kirshner B. (Eds.), </w:t>
      </w:r>
      <w:r w:rsidR="00FB1923" w:rsidRPr="00FB1923">
        <w:rPr>
          <w:bCs/>
          <w:i/>
          <w:color w:val="000000"/>
          <w:sz w:val="22"/>
          <w:szCs w:val="22"/>
        </w:rPr>
        <w:t xml:space="preserve">#youthaction: </w:t>
      </w:r>
      <w:r w:rsidR="00BF229A">
        <w:rPr>
          <w:bCs/>
          <w:i/>
          <w:color w:val="000000"/>
          <w:sz w:val="22"/>
          <w:szCs w:val="22"/>
        </w:rPr>
        <w:t>Becoming Political in a Digital Age</w:t>
      </w:r>
      <w:r w:rsidR="00BF229A">
        <w:rPr>
          <w:bCs/>
          <w:color w:val="000000"/>
          <w:sz w:val="22"/>
          <w:szCs w:val="22"/>
        </w:rPr>
        <w:t xml:space="preserve">, Charlotte, N.C.: Information Age. </w:t>
      </w:r>
    </w:p>
    <w:p w14:paraId="047703EE" w14:textId="77777777" w:rsidR="00246DEF" w:rsidRDefault="00246DEF" w:rsidP="0072079A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246DEF">
        <w:rPr>
          <w:bCs/>
          <w:color w:val="000000"/>
          <w:sz w:val="22"/>
          <w:szCs w:val="22"/>
        </w:rPr>
        <w:t>Honenberger</w:t>
      </w:r>
      <w:r>
        <w:rPr>
          <w:bCs/>
          <w:color w:val="000000"/>
          <w:sz w:val="22"/>
          <w:szCs w:val="22"/>
        </w:rPr>
        <w:t>, P., Megill, A., Dukes, J., Reich, J., “Norman, J.”, Shepard, S., &amp; Bracken, H.</w:t>
      </w:r>
      <w:r w:rsidRPr="00246DEF">
        <w:rPr>
          <w:bCs/>
          <w:color w:val="000000"/>
          <w:sz w:val="22"/>
          <w:szCs w:val="22"/>
        </w:rPr>
        <w:t xml:space="preserve"> </w:t>
      </w:r>
      <w:r w:rsidR="0072079A">
        <w:rPr>
          <w:bCs/>
          <w:color w:val="000000"/>
          <w:sz w:val="22"/>
          <w:szCs w:val="22"/>
        </w:rPr>
        <w:t>(</w:t>
      </w:r>
      <w:r w:rsidR="006263BC">
        <w:rPr>
          <w:bCs/>
          <w:color w:val="000000"/>
          <w:sz w:val="22"/>
          <w:szCs w:val="22"/>
        </w:rPr>
        <w:t>2014</w:t>
      </w:r>
      <w:r w:rsidR="0072079A">
        <w:rPr>
          <w:bCs/>
          <w:color w:val="000000"/>
          <w:sz w:val="22"/>
          <w:szCs w:val="22"/>
        </w:rPr>
        <w:t>) Abductive inference and historiography: A conversation for historians and p</w:t>
      </w:r>
      <w:r w:rsidRPr="00246DEF">
        <w:rPr>
          <w:bCs/>
          <w:color w:val="000000"/>
          <w:sz w:val="22"/>
          <w:szCs w:val="22"/>
        </w:rPr>
        <w:t>hi</w:t>
      </w:r>
      <w:r w:rsidR="0072079A">
        <w:rPr>
          <w:bCs/>
          <w:color w:val="000000"/>
          <w:sz w:val="22"/>
          <w:szCs w:val="22"/>
        </w:rPr>
        <w:t>losophers. I</w:t>
      </w:r>
      <w:r w:rsidRPr="00246DEF">
        <w:rPr>
          <w:bCs/>
          <w:color w:val="000000"/>
          <w:sz w:val="22"/>
          <w:szCs w:val="22"/>
        </w:rPr>
        <w:t>n Bondi</w:t>
      </w:r>
      <w:r w:rsidR="0072079A">
        <w:rPr>
          <w:bCs/>
          <w:color w:val="000000"/>
          <w:sz w:val="22"/>
          <w:szCs w:val="22"/>
        </w:rPr>
        <w:t>, D.</w:t>
      </w:r>
      <w:r w:rsidRPr="00246DEF">
        <w:rPr>
          <w:bCs/>
          <w:color w:val="000000"/>
          <w:sz w:val="22"/>
          <w:szCs w:val="22"/>
        </w:rPr>
        <w:t xml:space="preserve"> and Fusaro,</w:t>
      </w:r>
      <w:r w:rsidR="0072079A">
        <w:rPr>
          <w:bCs/>
          <w:color w:val="000000"/>
          <w:sz w:val="22"/>
          <w:szCs w:val="22"/>
        </w:rPr>
        <w:t xml:space="preserve"> D,</w:t>
      </w:r>
      <w:r w:rsidRPr="00246DEF">
        <w:rPr>
          <w:bCs/>
          <w:color w:val="000000"/>
          <w:sz w:val="22"/>
          <w:szCs w:val="22"/>
        </w:rPr>
        <w:t xml:space="preserve"> </w:t>
      </w:r>
      <w:r w:rsidR="0072079A">
        <w:rPr>
          <w:bCs/>
          <w:color w:val="000000"/>
          <w:sz w:val="22"/>
          <w:szCs w:val="22"/>
        </w:rPr>
        <w:t>(E</w:t>
      </w:r>
      <w:r w:rsidRPr="00246DEF">
        <w:rPr>
          <w:bCs/>
          <w:color w:val="000000"/>
          <w:sz w:val="22"/>
          <w:szCs w:val="22"/>
        </w:rPr>
        <w:t>ds.</w:t>
      </w:r>
      <w:r w:rsidR="0072079A">
        <w:rPr>
          <w:bCs/>
          <w:color w:val="000000"/>
          <w:sz w:val="22"/>
          <w:szCs w:val="22"/>
        </w:rPr>
        <w:t>)</w:t>
      </w:r>
      <w:r w:rsidRPr="00246DEF">
        <w:rPr>
          <w:bCs/>
          <w:color w:val="000000"/>
          <w:sz w:val="22"/>
          <w:szCs w:val="22"/>
        </w:rPr>
        <w:t xml:space="preserve">, </w:t>
      </w:r>
      <w:r w:rsidRPr="0072079A">
        <w:rPr>
          <w:bCs/>
          <w:i/>
          <w:color w:val="000000"/>
          <w:sz w:val="22"/>
          <w:szCs w:val="22"/>
        </w:rPr>
        <w:t>Manifesto per una nuova filosofia della storia</w:t>
      </w:r>
      <w:r w:rsidR="0072079A">
        <w:rPr>
          <w:bCs/>
          <w:color w:val="000000"/>
          <w:sz w:val="22"/>
          <w:szCs w:val="22"/>
        </w:rPr>
        <w:t xml:space="preserve"> </w:t>
      </w:r>
      <w:r w:rsidRPr="00246DEF">
        <w:rPr>
          <w:bCs/>
          <w:color w:val="000000"/>
          <w:sz w:val="22"/>
          <w:szCs w:val="22"/>
        </w:rPr>
        <w:t>Milan: Mimesis</w:t>
      </w:r>
      <w:r w:rsidR="0072079A">
        <w:rPr>
          <w:bCs/>
          <w:color w:val="000000"/>
          <w:sz w:val="22"/>
          <w:szCs w:val="22"/>
        </w:rPr>
        <w:t>.</w:t>
      </w:r>
    </w:p>
    <w:p w14:paraId="64DE6384" w14:textId="77777777" w:rsidR="005F71D2" w:rsidRPr="006143A8" w:rsidRDefault="00F849AA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 xml:space="preserve">Valdez, </w:t>
      </w:r>
      <w:r>
        <w:rPr>
          <w:bCs/>
          <w:color w:val="000000"/>
          <w:sz w:val="22"/>
          <w:szCs w:val="22"/>
        </w:rPr>
        <w:t xml:space="preserve">D., Reich J., &amp; Berson, M. (2010). </w:t>
      </w:r>
      <w:r w:rsidR="009707D9">
        <w:rPr>
          <w:bCs/>
          <w:color w:val="000000"/>
          <w:sz w:val="22"/>
          <w:szCs w:val="22"/>
        </w:rPr>
        <w:t>Social S</w:t>
      </w:r>
      <w:r w:rsidRPr="00587D2E">
        <w:rPr>
          <w:bCs/>
          <w:color w:val="000000"/>
          <w:sz w:val="22"/>
          <w:szCs w:val="22"/>
        </w:rPr>
        <w:t>tudies in 2035</w:t>
      </w:r>
      <w:r>
        <w:rPr>
          <w:bCs/>
          <w:color w:val="000000"/>
          <w:sz w:val="22"/>
          <w:szCs w:val="22"/>
        </w:rPr>
        <w:t>.</w:t>
      </w:r>
      <w:r w:rsidRPr="00587D2E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In Berson, M. &amp; Diez, R. (Eds.), </w:t>
      </w:r>
      <w:r w:rsidRPr="00587D2E">
        <w:rPr>
          <w:bCs/>
          <w:i/>
          <w:color w:val="000000"/>
          <w:sz w:val="22"/>
          <w:szCs w:val="22"/>
        </w:rPr>
        <w:t>Technology in Retrospect</w:t>
      </w:r>
      <w:r w:rsidRPr="00587D2E">
        <w:rPr>
          <w:bCs/>
          <w:color w:val="000000"/>
          <w:sz w:val="22"/>
          <w:szCs w:val="22"/>
        </w:rPr>
        <w:t>, Charlo</w:t>
      </w:r>
      <w:r>
        <w:rPr>
          <w:bCs/>
          <w:color w:val="000000"/>
          <w:sz w:val="22"/>
          <w:szCs w:val="22"/>
        </w:rPr>
        <w:t>tte, N</w:t>
      </w:r>
      <w:r w:rsidR="00BF229A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>C</w:t>
      </w:r>
      <w:r w:rsidR="00BF229A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>: Information Age</w:t>
      </w:r>
      <w:r w:rsidRPr="00587D2E">
        <w:rPr>
          <w:bCs/>
          <w:color w:val="000000"/>
          <w:sz w:val="22"/>
          <w:szCs w:val="22"/>
        </w:rPr>
        <w:t>.</w:t>
      </w:r>
    </w:p>
    <w:p w14:paraId="429C9AEE" w14:textId="77777777" w:rsidR="00F849AA" w:rsidRDefault="00F849AA" w:rsidP="006143A8">
      <w:pPr>
        <w:autoSpaceDE w:val="0"/>
        <w:autoSpaceDN w:val="0"/>
        <w:adjustRightInd w:val="0"/>
        <w:ind w:left="720" w:hanging="720"/>
        <w:rPr>
          <w:color w:val="000000"/>
          <w:sz w:val="22"/>
          <w:szCs w:val="22"/>
        </w:rPr>
      </w:pPr>
      <w:r w:rsidRPr="00587D2E">
        <w:rPr>
          <w:color w:val="000000"/>
          <w:sz w:val="22"/>
          <w:szCs w:val="22"/>
        </w:rPr>
        <w:t>Daccord, T</w:t>
      </w:r>
      <w:r>
        <w:rPr>
          <w:color w:val="000000"/>
          <w:sz w:val="22"/>
          <w:szCs w:val="22"/>
        </w:rPr>
        <w:t xml:space="preserve">., &amp; Reich, J. (2007). </w:t>
      </w:r>
      <w:r w:rsidRPr="00587D2E">
        <w:rPr>
          <w:color w:val="000000"/>
          <w:sz w:val="22"/>
          <w:szCs w:val="22"/>
        </w:rPr>
        <w:t xml:space="preserve">Technology, </w:t>
      </w:r>
      <w:r w:rsidRPr="00587D2E">
        <w:rPr>
          <w:i/>
          <w:color w:val="000000"/>
          <w:sz w:val="22"/>
          <w:szCs w:val="22"/>
        </w:rPr>
        <w:t>Best of History Web Sites</w:t>
      </w:r>
      <w:r w:rsidR="009707D9">
        <w:rPr>
          <w:color w:val="000000"/>
          <w:sz w:val="22"/>
          <w:szCs w:val="22"/>
        </w:rPr>
        <w:t>, and curriculum i</w:t>
      </w:r>
      <w:r>
        <w:rPr>
          <w:color w:val="000000"/>
          <w:sz w:val="22"/>
          <w:szCs w:val="22"/>
        </w:rPr>
        <w:t>ntegration. In Daccord, T</w:t>
      </w:r>
      <w:r w:rsidRPr="00587D2E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(Ed.)</w:t>
      </w:r>
      <w:r w:rsidRPr="00587D2E">
        <w:rPr>
          <w:color w:val="000000"/>
          <w:sz w:val="22"/>
          <w:szCs w:val="22"/>
        </w:rPr>
        <w:t xml:space="preserve"> </w:t>
      </w:r>
      <w:r w:rsidR="00E642B8">
        <w:rPr>
          <w:i/>
          <w:color w:val="000000"/>
          <w:sz w:val="22"/>
          <w:szCs w:val="22"/>
        </w:rPr>
        <w:t>Best of History Web S</w:t>
      </w:r>
      <w:r w:rsidRPr="00587D2E">
        <w:rPr>
          <w:i/>
          <w:color w:val="000000"/>
          <w:sz w:val="22"/>
          <w:szCs w:val="22"/>
        </w:rPr>
        <w:t>ites</w:t>
      </w:r>
      <w:r w:rsidRPr="00587D2E">
        <w:rPr>
          <w:color w:val="000000"/>
          <w:sz w:val="22"/>
          <w:szCs w:val="22"/>
        </w:rPr>
        <w:t>. New York: Neal Schuman.</w:t>
      </w:r>
    </w:p>
    <w:p w14:paraId="1417E0A6" w14:textId="56225B41" w:rsidR="002B28AC" w:rsidRDefault="002B28AC" w:rsidP="00F849A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7F13B43C" w14:textId="77777777" w:rsidR="004C174E" w:rsidRDefault="004C174E" w:rsidP="00F849A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49552AEB" w14:textId="0F64237A" w:rsidR="00A91841" w:rsidRDefault="00D1175D" w:rsidP="00A91841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Public Media</w:t>
      </w:r>
      <w:r w:rsidR="00A91841" w:rsidRPr="00587D2E">
        <w:rPr>
          <w:b/>
          <w:bCs/>
          <w:color w:val="000000"/>
          <w:sz w:val="22"/>
          <w:szCs w:val="22"/>
        </w:rPr>
        <w:t>:</w:t>
      </w:r>
    </w:p>
    <w:p w14:paraId="7B3665F6" w14:textId="77777777" w:rsidR="00D1175D" w:rsidRDefault="00D1175D" w:rsidP="00A91841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</w:p>
    <w:p w14:paraId="2296BCC2" w14:textId="697B5A9B" w:rsidR="00D1175D" w:rsidRPr="00D1175D" w:rsidRDefault="00D1175D" w:rsidP="00A91841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 </w:t>
      </w:r>
      <w:r>
        <w:rPr>
          <w:bCs/>
          <w:i/>
          <w:color w:val="000000"/>
          <w:sz w:val="22"/>
          <w:szCs w:val="22"/>
        </w:rPr>
        <w:t>TeachLab Podcast</w:t>
      </w:r>
      <w:r>
        <w:rPr>
          <w:bCs/>
          <w:color w:val="000000"/>
          <w:sz w:val="22"/>
          <w:szCs w:val="22"/>
        </w:rPr>
        <w:t xml:space="preserve">. (2019- ) </w:t>
      </w:r>
      <w:hyperlink r:id="rId46" w:history="1">
        <w:r w:rsidRPr="009A685C">
          <w:rPr>
            <w:rStyle w:val="Hyperlink"/>
            <w:bCs/>
            <w:sz w:val="22"/>
            <w:szCs w:val="22"/>
          </w:rPr>
          <w:t>https://teachlabpodcast.com</w:t>
        </w:r>
      </w:hyperlink>
      <w:r>
        <w:rPr>
          <w:bCs/>
          <w:color w:val="000000"/>
          <w:sz w:val="22"/>
          <w:szCs w:val="22"/>
        </w:rPr>
        <w:t xml:space="preserve"> </w:t>
      </w:r>
    </w:p>
    <w:p w14:paraId="635C4F03" w14:textId="70F282F4" w:rsidR="00A91841" w:rsidRDefault="00A91841" w:rsidP="00A91841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Reich, J. EdTechResearcher. (2012-</w:t>
      </w:r>
      <w:r w:rsidR="0078318A">
        <w:rPr>
          <w:bCs/>
          <w:color w:val="000000"/>
          <w:sz w:val="22"/>
          <w:szCs w:val="22"/>
        </w:rPr>
        <w:t>2018</w:t>
      </w:r>
      <w:r>
        <w:rPr>
          <w:bCs/>
          <w:color w:val="000000"/>
          <w:sz w:val="22"/>
          <w:szCs w:val="22"/>
        </w:rPr>
        <w:t xml:space="preserve">) </w:t>
      </w:r>
      <w:r>
        <w:rPr>
          <w:bCs/>
          <w:i/>
          <w:color w:val="000000"/>
          <w:sz w:val="22"/>
          <w:szCs w:val="22"/>
        </w:rPr>
        <w:t>Education Week</w:t>
      </w:r>
      <w:r>
        <w:rPr>
          <w:bCs/>
          <w:color w:val="000000"/>
          <w:sz w:val="22"/>
          <w:szCs w:val="22"/>
        </w:rPr>
        <w:t xml:space="preserve">. </w:t>
      </w:r>
      <w:hyperlink r:id="rId47" w:history="1">
        <w:r w:rsidRPr="00B903B2">
          <w:rPr>
            <w:rStyle w:val="Hyperlink"/>
            <w:bCs/>
            <w:sz w:val="22"/>
            <w:szCs w:val="22"/>
          </w:rPr>
          <w:t>http://blogs.edweek.org/edweek/edtechresearcher</w:t>
        </w:r>
      </w:hyperlink>
      <w:r>
        <w:rPr>
          <w:bCs/>
          <w:color w:val="000000"/>
          <w:sz w:val="22"/>
          <w:szCs w:val="22"/>
        </w:rPr>
        <w:t xml:space="preserve"> </w:t>
      </w:r>
    </w:p>
    <w:p w14:paraId="092EC433" w14:textId="0FB1B51F" w:rsidR="00540009" w:rsidRDefault="00540009" w:rsidP="00F849A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2F7E29C6" w14:textId="16155DA9" w:rsidR="00D1175D" w:rsidRDefault="00D1175D" w:rsidP="00F849A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4CB6CFDF" w14:textId="77777777" w:rsidR="00D1175D" w:rsidRDefault="00D1175D" w:rsidP="00F849A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0CF061B3" w14:textId="22F76D74" w:rsidR="00112F68" w:rsidRDefault="009707D9" w:rsidP="00F849A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White Papers and Technical Reports</w:t>
      </w:r>
      <w:r w:rsidR="006143A8">
        <w:rPr>
          <w:b/>
          <w:color w:val="000000"/>
          <w:sz w:val="22"/>
          <w:szCs w:val="22"/>
        </w:rPr>
        <w:t>:</w:t>
      </w:r>
    </w:p>
    <w:p w14:paraId="7CE0BD35" w14:textId="0AD05A1D" w:rsidR="00346545" w:rsidRDefault="00346545" w:rsidP="00F849A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761DB35E" w14:textId="6C771D20" w:rsidR="000A0758" w:rsidRDefault="000A0758" w:rsidP="00F849A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72DA8766" w14:textId="363188BE" w:rsidR="000A0758" w:rsidRPr="000A0758" w:rsidRDefault="000A0758" w:rsidP="000A0758">
      <w:pPr>
        <w:autoSpaceDE w:val="0"/>
        <w:autoSpaceDN w:val="0"/>
        <w:adjustRightInd w:val="0"/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Reich, J. &amp; Mehta, J.</w:t>
      </w:r>
      <w:r w:rsidRPr="000A0758">
        <w:rPr>
          <w:color w:val="000000"/>
          <w:sz w:val="22"/>
          <w:szCs w:val="22"/>
        </w:rPr>
        <w:t xml:space="preserve">.  (July 3, 2020). </w:t>
      </w:r>
      <w:r w:rsidRPr="000A0758">
        <w:rPr>
          <w:i/>
          <w:color w:val="000000"/>
          <w:sz w:val="22"/>
          <w:szCs w:val="22"/>
        </w:rPr>
        <w:t xml:space="preserve">Imagining September: Online Design Charrettes for Fall 2020 Planning with Students and Stakeholders. </w:t>
      </w:r>
      <w:hyperlink r:id="rId48" w:history="1">
        <w:r w:rsidRPr="000A0758">
          <w:rPr>
            <w:rStyle w:val="Hyperlink"/>
            <w:sz w:val="22"/>
            <w:szCs w:val="22"/>
          </w:rPr>
          <w:t>https://edarxiv.org/gqa2w</w:t>
        </w:r>
      </w:hyperlink>
    </w:p>
    <w:p w14:paraId="4489408D" w14:textId="77777777" w:rsidR="000A0758" w:rsidRPr="000A0758" w:rsidRDefault="000A0758" w:rsidP="000A0758">
      <w:pPr>
        <w:autoSpaceDE w:val="0"/>
        <w:autoSpaceDN w:val="0"/>
        <w:adjustRightInd w:val="0"/>
        <w:ind w:left="720" w:hanging="720"/>
        <w:rPr>
          <w:color w:val="000000"/>
          <w:sz w:val="22"/>
          <w:szCs w:val="22"/>
        </w:rPr>
      </w:pPr>
    </w:p>
    <w:p w14:paraId="65C3A573" w14:textId="77777777" w:rsidR="000A0758" w:rsidRPr="000A0758" w:rsidRDefault="000A0758" w:rsidP="000A0758">
      <w:pPr>
        <w:autoSpaceDE w:val="0"/>
        <w:autoSpaceDN w:val="0"/>
        <w:adjustRightInd w:val="0"/>
        <w:ind w:left="720" w:hanging="720"/>
        <w:rPr>
          <w:color w:val="000000"/>
          <w:sz w:val="22"/>
          <w:szCs w:val="22"/>
        </w:rPr>
      </w:pPr>
    </w:p>
    <w:p w14:paraId="1DAF0B90" w14:textId="77777777" w:rsidR="000A0758" w:rsidRPr="000A0758" w:rsidRDefault="000A0758" w:rsidP="000A0758">
      <w:pPr>
        <w:autoSpaceDE w:val="0"/>
        <w:autoSpaceDN w:val="0"/>
        <w:adjustRightInd w:val="0"/>
        <w:ind w:left="720" w:hanging="720"/>
        <w:rPr>
          <w:color w:val="000000"/>
          <w:sz w:val="22"/>
          <w:szCs w:val="22"/>
        </w:rPr>
      </w:pPr>
    </w:p>
    <w:p w14:paraId="5F5B6488" w14:textId="5ED96933" w:rsidR="000A0758" w:rsidRPr="000A0758" w:rsidRDefault="000A0758" w:rsidP="000A0758">
      <w:pPr>
        <w:autoSpaceDE w:val="0"/>
        <w:autoSpaceDN w:val="0"/>
        <w:adjustRightInd w:val="0"/>
        <w:ind w:left="720" w:hanging="720"/>
        <w:rPr>
          <w:color w:val="000000"/>
          <w:sz w:val="22"/>
          <w:szCs w:val="22"/>
        </w:rPr>
      </w:pPr>
      <w:r w:rsidRPr="000A0758">
        <w:rPr>
          <w:color w:val="000000"/>
          <w:sz w:val="22"/>
          <w:szCs w:val="22"/>
        </w:rPr>
        <w:t>Reich, Justin</w:t>
      </w:r>
      <w:r>
        <w:rPr>
          <w:color w:val="000000"/>
          <w:sz w:val="22"/>
          <w:szCs w:val="22"/>
        </w:rPr>
        <w:t xml:space="preserve"> &amp; Mehta, J.</w:t>
      </w:r>
      <w:r w:rsidRPr="000A0758">
        <w:rPr>
          <w:color w:val="000000"/>
          <w:sz w:val="22"/>
          <w:szCs w:val="22"/>
        </w:rPr>
        <w:t xml:space="preserve"> (July 3, 2020). </w:t>
      </w:r>
      <w:r w:rsidRPr="000A0758">
        <w:rPr>
          <w:i/>
          <w:color w:val="000000"/>
          <w:sz w:val="22"/>
          <w:szCs w:val="22"/>
        </w:rPr>
        <w:t xml:space="preserve">Imagining September: Online Design Charrettes for Fall 2020 Planning with Students and Stakeholders. </w:t>
      </w:r>
      <w:hyperlink r:id="rId49" w:history="1">
        <w:r w:rsidRPr="000A0758">
          <w:rPr>
            <w:rStyle w:val="Hyperlink"/>
            <w:sz w:val="22"/>
            <w:szCs w:val="22"/>
          </w:rPr>
          <w:t>https://edarxiv.org/ufr4q</w:t>
        </w:r>
      </w:hyperlink>
    </w:p>
    <w:p w14:paraId="15E8D488" w14:textId="227160BD" w:rsidR="00747FC9" w:rsidRPr="00747FC9" w:rsidRDefault="00747FC9" w:rsidP="00747FC9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Reich, J. et al (2020). Remote Learning Guidance from State Education Agencies </w:t>
      </w:r>
      <w:r w:rsidR="006C3B6C">
        <w:rPr>
          <w:color w:val="222222"/>
          <w:sz w:val="22"/>
          <w:szCs w:val="22"/>
        </w:rPr>
        <w:t>during</w:t>
      </w:r>
      <w:r>
        <w:rPr>
          <w:color w:val="222222"/>
          <w:sz w:val="22"/>
          <w:szCs w:val="22"/>
        </w:rPr>
        <w:t xml:space="preserve"> the COVID-19 Pandemic: A First Look.  </w:t>
      </w:r>
      <w:hyperlink r:id="rId50" w:history="1">
        <w:r w:rsidRPr="00747FC9">
          <w:rPr>
            <w:rStyle w:val="Hyperlink"/>
            <w:rFonts w:eastAsiaTheme="minorEastAsia"/>
            <w:sz w:val="22"/>
            <w:szCs w:val="22"/>
          </w:rPr>
          <w:t>https://edarxiv.org/437e2</w:t>
        </w:r>
      </w:hyperlink>
    </w:p>
    <w:p w14:paraId="61B80AD4" w14:textId="2697501B" w:rsidR="007A7174" w:rsidRPr="0086485F" w:rsidRDefault="007A7174" w:rsidP="007A7174">
      <w:pPr>
        <w:ind w:left="720" w:hanging="720"/>
        <w:rPr>
          <w:sz w:val="22"/>
          <w:szCs w:val="22"/>
        </w:rPr>
      </w:pPr>
      <w:r w:rsidRPr="0086485F">
        <w:rPr>
          <w:color w:val="222222"/>
          <w:sz w:val="22"/>
          <w:szCs w:val="22"/>
          <w:shd w:val="clear" w:color="auto" w:fill="FFFFFF"/>
        </w:rPr>
        <w:t xml:space="preserve">Reich, J and the Teaching Systems Lab. (2019) </w:t>
      </w:r>
      <w:r w:rsidRPr="00C34B3A">
        <w:rPr>
          <w:i/>
          <w:iCs/>
          <w:color w:val="222222"/>
          <w:sz w:val="22"/>
          <w:szCs w:val="22"/>
          <w:shd w:val="clear" w:color="auto" w:fill="FFFFFF"/>
        </w:rPr>
        <w:t xml:space="preserve">Teaching Systems Lab MOOCs In </w:t>
      </w:r>
      <w:r w:rsidR="00C34B3A">
        <w:rPr>
          <w:i/>
          <w:iCs/>
          <w:color w:val="222222"/>
          <w:sz w:val="22"/>
          <w:szCs w:val="22"/>
          <w:shd w:val="clear" w:color="auto" w:fill="FFFFFF"/>
        </w:rPr>
        <w:t>r</w:t>
      </w:r>
      <w:r w:rsidRPr="00C34B3A">
        <w:rPr>
          <w:i/>
          <w:iCs/>
          <w:color w:val="222222"/>
          <w:sz w:val="22"/>
          <w:szCs w:val="22"/>
          <w:shd w:val="clear" w:color="auto" w:fill="FFFFFF"/>
        </w:rPr>
        <w:t>eview</w:t>
      </w:r>
      <w:r w:rsidRPr="0086485F">
        <w:rPr>
          <w:color w:val="222222"/>
          <w:sz w:val="22"/>
          <w:szCs w:val="22"/>
          <w:shd w:val="clear" w:color="auto" w:fill="FFFFFF"/>
        </w:rPr>
        <w:t xml:space="preserve">: 2017-2019. </w:t>
      </w:r>
      <w:hyperlink r:id="rId51" w:history="1">
        <w:r w:rsidRPr="0086485F">
          <w:rPr>
            <w:rStyle w:val="Hyperlink"/>
            <w:color w:val="1155CC"/>
            <w:sz w:val="22"/>
            <w:szCs w:val="22"/>
            <w:shd w:val="clear" w:color="auto" w:fill="FFFFFF"/>
          </w:rPr>
          <w:t>https://edarxiv.org/c3bhw/</w:t>
        </w:r>
      </w:hyperlink>
    </w:p>
    <w:p w14:paraId="1B336EA0" w14:textId="1F8F550C" w:rsidR="007A7174" w:rsidRPr="0086485F" w:rsidRDefault="007A7174" w:rsidP="007A7174">
      <w:pPr>
        <w:ind w:left="720" w:hanging="720"/>
        <w:rPr>
          <w:color w:val="333333"/>
          <w:sz w:val="22"/>
          <w:szCs w:val="22"/>
          <w:shd w:val="clear" w:color="auto" w:fill="FCFCFC"/>
        </w:rPr>
      </w:pPr>
      <w:r w:rsidRPr="0086485F">
        <w:rPr>
          <w:color w:val="222222"/>
          <w:sz w:val="22"/>
          <w:szCs w:val="22"/>
          <w:shd w:val="clear" w:color="auto" w:fill="FFFFFF"/>
        </w:rPr>
        <w:t xml:space="preserve">Littenberg-Tobias, J., Huttner-Loan, E., Hirsch, K., Machson-Carter, A., Beazley, G., &amp; Reich, J. (2019) </w:t>
      </w:r>
      <w:r w:rsidRPr="0086485F">
        <w:rPr>
          <w:i/>
          <w:iCs/>
          <w:color w:val="222222"/>
          <w:sz w:val="22"/>
          <w:szCs w:val="22"/>
          <w:shd w:val="clear" w:color="auto" w:fill="FFFFFF"/>
        </w:rPr>
        <w:t xml:space="preserve">Competency Based Learning: The What, Why, and How: </w:t>
      </w:r>
      <w:r w:rsidR="00C34B3A">
        <w:rPr>
          <w:i/>
          <w:iCs/>
          <w:color w:val="222222"/>
          <w:sz w:val="22"/>
          <w:szCs w:val="22"/>
          <w:shd w:val="clear" w:color="auto" w:fill="FFFFFF"/>
        </w:rPr>
        <w:t>I</w:t>
      </w:r>
      <w:r w:rsidRPr="0086485F">
        <w:rPr>
          <w:i/>
          <w:iCs/>
          <w:color w:val="222222"/>
          <w:sz w:val="22"/>
          <w:szCs w:val="22"/>
          <w:shd w:val="clear" w:color="auto" w:fill="FFFFFF"/>
        </w:rPr>
        <w:t xml:space="preserve">n </w:t>
      </w:r>
      <w:r w:rsidR="00C34B3A">
        <w:rPr>
          <w:i/>
          <w:iCs/>
          <w:color w:val="222222"/>
          <w:sz w:val="22"/>
          <w:szCs w:val="22"/>
          <w:shd w:val="clear" w:color="auto" w:fill="FFFFFF"/>
        </w:rPr>
        <w:t>r</w:t>
      </w:r>
      <w:r w:rsidRPr="0086485F">
        <w:rPr>
          <w:i/>
          <w:iCs/>
          <w:color w:val="222222"/>
          <w:sz w:val="22"/>
          <w:szCs w:val="22"/>
          <w:shd w:val="clear" w:color="auto" w:fill="FFFFFF"/>
        </w:rPr>
        <w:t xml:space="preserve">eview 2019. </w:t>
      </w:r>
      <w:hyperlink r:id="rId52" w:history="1">
        <w:r w:rsidRPr="0086485F">
          <w:rPr>
            <w:rStyle w:val="Hyperlink"/>
            <w:color w:val="1155CC"/>
            <w:sz w:val="22"/>
            <w:szCs w:val="22"/>
            <w:shd w:val="clear" w:color="auto" w:fill="FFFFFF"/>
          </w:rPr>
          <w:t>https://edarxiv.org/kuy72</w:t>
        </w:r>
      </w:hyperlink>
    </w:p>
    <w:p w14:paraId="18CD0A88" w14:textId="1F025076" w:rsidR="0078318A" w:rsidRPr="001A6457" w:rsidRDefault="00177D71" w:rsidP="00177D71">
      <w:pPr>
        <w:ind w:left="720" w:hanging="720"/>
        <w:rPr>
          <w:sz w:val="22"/>
          <w:szCs w:val="22"/>
        </w:rPr>
      </w:pPr>
      <w:r w:rsidRPr="001A6457">
        <w:rPr>
          <w:color w:val="333333"/>
          <w:sz w:val="22"/>
          <w:szCs w:val="22"/>
          <w:shd w:val="clear" w:color="auto" w:fill="FCFCFC"/>
        </w:rPr>
        <w:t xml:space="preserve">Napier, A., Huttner-Loan, E., Littenberg-Tobias, J., Beazley, G., &amp; Reich, J. (2018). </w:t>
      </w:r>
      <w:r w:rsidRPr="00C34B3A">
        <w:rPr>
          <w:i/>
          <w:iCs/>
          <w:color w:val="333333"/>
          <w:sz w:val="22"/>
          <w:szCs w:val="22"/>
          <w:shd w:val="clear" w:color="auto" w:fill="FCFCFC"/>
        </w:rPr>
        <w:t xml:space="preserve">Envisioning the Graduate of the Future: In </w:t>
      </w:r>
      <w:r w:rsidR="00C34B3A">
        <w:rPr>
          <w:i/>
          <w:iCs/>
          <w:color w:val="333333"/>
          <w:sz w:val="22"/>
          <w:szCs w:val="22"/>
          <w:shd w:val="clear" w:color="auto" w:fill="FCFCFC"/>
        </w:rPr>
        <w:t>r</w:t>
      </w:r>
      <w:r w:rsidRPr="00C34B3A">
        <w:rPr>
          <w:i/>
          <w:iCs/>
          <w:color w:val="333333"/>
          <w:sz w:val="22"/>
          <w:szCs w:val="22"/>
          <w:shd w:val="clear" w:color="auto" w:fill="FCFCFC"/>
        </w:rPr>
        <w:t>eview 2018</w:t>
      </w:r>
      <w:r w:rsidRPr="001A6457">
        <w:rPr>
          <w:color w:val="333333"/>
          <w:sz w:val="22"/>
          <w:szCs w:val="22"/>
          <w:shd w:val="clear" w:color="auto" w:fill="FCFCFC"/>
        </w:rPr>
        <w:t xml:space="preserve">. </w:t>
      </w:r>
      <w:hyperlink r:id="rId53" w:history="1">
        <w:r w:rsidR="00BE118E" w:rsidRPr="00213865">
          <w:rPr>
            <w:rStyle w:val="Hyperlink"/>
            <w:sz w:val="22"/>
            <w:szCs w:val="22"/>
            <w:shd w:val="clear" w:color="auto" w:fill="FCFCFC"/>
          </w:rPr>
          <w:t>https://doi.org/10.31235/osf.io/n7kqs</w:t>
        </w:r>
      </w:hyperlink>
      <w:r w:rsidR="00BE118E">
        <w:rPr>
          <w:color w:val="333333"/>
          <w:sz w:val="22"/>
          <w:szCs w:val="22"/>
          <w:shd w:val="clear" w:color="auto" w:fill="FCFCFC"/>
        </w:rPr>
        <w:t xml:space="preserve"> </w:t>
      </w:r>
    </w:p>
    <w:p w14:paraId="30F904DA" w14:textId="4A361A00" w:rsidR="00646069" w:rsidRDefault="00646069" w:rsidP="00624938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 w:rsidRPr="00646069">
        <w:rPr>
          <w:color w:val="222222"/>
          <w:sz w:val="22"/>
          <w:szCs w:val="22"/>
        </w:rPr>
        <w:t xml:space="preserve">Huttner-Loan, </w:t>
      </w:r>
      <w:r>
        <w:rPr>
          <w:color w:val="222222"/>
          <w:sz w:val="22"/>
          <w:szCs w:val="22"/>
        </w:rPr>
        <w:t xml:space="preserve">E.*, </w:t>
      </w:r>
      <w:r w:rsidR="006F6785">
        <w:rPr>
          <w:color w:val="222222"/>
          <w:sz w:val="22"/>
          <w:szCs w:val="22"/>
        </w:rPr>
        <w:t>Napier, A.*, Grubb, R.*, Beazley, G.*,</w:t>
      </w:r>
      <w:r>
        <w:rPr>
          <w:color w:val="222222"/>
          <w:sz w:val="22"/>
          <w:szCs w:val="22"/>
        </w:rPr>
        <w:t xml:space="preserve">&amp; Reich, J. (2017) </w:t>
      </w:r>
      <w:r w:rsidRPr="00C34B3A">
        <w:rPr>
          <w:i/>
          <w:iCs/>
          <w:color w:val="222222"/>
          <w:sz w:val="22"/>
          <w:szCs w:val="22"/>
        </w:rPr>
        <w:t>Launching Innovation in Schools</w:t>
      </w:r>
      <w:r w:rsidR="00C34B3A">
        <w:rPr>
          <w:i/>
          <w:iCs/>
          <w:color w:val="222222"/>
          <w:sz w:val="22"/>
          <w:szCs w:val="22"/>
        </w:rPr>
        <w:t>:</w:t>
      </w:r>
      <w:r w:rsidRPr="00C34B3A">
        <w:rPr>
          <w:i/>
          <w:iCs/>
          <w:color w:val="222222"/>
          <w:sz w:val="22"/>
          <w:szCs w:val="22"/>
        </w:rPr>
        <w:t xml:space="preserve"> </w:t>
      </w:r>
      <w:r w:rsidR="00C34B3A">
        <w:rPr>
          <w:i/>
          <w:iCs/>
          <w:color w:val="222222"/>
          <w:sz w:val="22"/>
          <w:szCs w:val="22"/>
        </w:rPr>
        <w:t>I</w:t>
      </w:r>
      <w:r w:rsidRPr="00C34B3A">
        <w:rPr>
          <w:i/>
          <w:iCs/>
          <w:color w:val="222222"/>
          <w:sz w:val="22"/>
          <w:szCs w:val="22"/>
        </w:rPr>
        <w:t xml:space="preserve">n </w:t>
      </w:r>
      <w:r w:rsidR="00C34B3A">
        <w:rPr>
          <w:i/>
          <w:iCs/>
          <w:color w:val="222222"/>
          <w:sz w:val="22"/>
          <w:szCs w:val="22"/>
        </w:rPr>
        <w:t>r</w:t>
      </w:r>
      <w:r w:rsidRPr="00C34B3A">
        <w:rPr>
          <w:i/>
          <w:iCs/>
          <w:color w:val="222222"/>
          <w:sz w:val="22"/>
          <w:szCs w:val="22"/>
        </w:rPr>
        <w:t>eview</w:t>
      </w:r>
      <w:r>
        <w:rPr>
          <w:color w:val="222222"/>
          <w:sz w:val="22"/>
          <w:szCs w:val="22"/>
        </w:rPr>
        <w:t xml:space="preserve">. Retrieved from SocArxiv: </w:t>
      </w:r>
      <w:hyperlink r:id="rId54" w:history="1">
        <w:r w:rsidR="0078048B">
          <w:rPr>
            <w:rStyle w:val="Hyperlink"/>
            <w:sz w:val="22"/>
            <w:szCs w:val="22"/>
          </w:rPr>
          <w:t>https://osf.io/preprints/socarxiv/dbmry/</w:t>
        </w:r>
      </w:hyperlink>
      <w:r>
        <w:rPr>
          <w:color w:val="222222"/>
          <w:sz w:val="22"/>
          <w:szCs w:val="22"/>
        </w:rPr>
        <w:t xml:space="preserve">.  </w:t>
      </w:r>
    </w:p>
    <w:p w14:paraId="1D82DCDC" w14:textId="13EEFB4A" w:rsidR="007E444A" w:rsidRPr="00646069" w:rsidRDefault="006F6785" w:rsidP="006F6785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 w:rsidRPr="00646069">
        <w:rPr>
          <w:color w:val="222222"/>
          <w:sz w:val="22"/>
          <w:szCs w:val="22"/>
        </w:rPr>
        <w:t xml:space="preserve">Huttner-Loan, </w:t>
      </w:r>
      <w:r>
        <w:rPr>
          <w:color w:val="222222"/>
          <w:sz w:val="22"/>
          <w:szCs w:val="22"/>
        </w:rPr>
        <w:t xml:space="preserve">E.*, Napier, A.*, Grubb, R.*, Beazley, G.*,&amp; Reich, J. (2017) </w:t>
      </w:r>
      <w:r w:rsidRPr="00C34B3A">
        <w:rPr>
          <w:i/>
          <w:iCs/>
          <w:color w:val="222222"/>
          <w:sz w:val="22"/>
          <w:szCs w:val="22"/>
        </w:rPr>
        <w:t>Design Thinking for Leading and Learning</w:t>
      </w:r>
      <w:r w:rsidR="00C34B3A">
        <w:rPr>
          <w:i/>
          <w:iCs/>
          <w:color w:val="222222"/>
          <w:sz w:val="22"/>
          <w:szCs w:val="22"/>
        </w:rPr>
        <w:t>:</w:t>
      </w:r>
      <w:r w:rsidRPr="00C34B3A">
        <w:rPr>
          <w:i/>
          <w:iCs/>
          <w:color w:val="222222"/>
          <w:sz w:val="22"/>
          <w:szCs w:val="22"/>
        </w:rPr>
        <w:t xml:space="preserve"> </w:t>
      </w:r>
      <w:r w:rsidR="00C34B3A">
        <w:rPr>
          <w:i/>
          <w:iCs/>
          <w:color w:val="222222"/>
          <w:sz w:val="22"/>
          <w:szCs w:val="22"/>
        </w:rPr>
        <w:t>I</w:t>
      </w:r>
      <w:r w:rsidRPr="00C34B3A">
        <w:rPr>
          <w:i/>
          <w:iCs/>
          <w:color w:val="222222"/>
          <w:sz w:val="22"/>
          <w:szCs w:val="22"/>
        </w:rPr>
        <w:t xml:space="preserve">n </w:t>
      </w:r>
      <w:r w:rsidR="00C34B3A">
        <w:rPr>
          <w:i/>
          <w:iCs/>
          <w:color w:val="222222"/>
          <w:sz w:val="22"/>
          <w:szCs w:val="22"/>
        </w:rPr>
        <w:t>r</w:t>
      </w:r>
      <w:r w:rsidRPr="00C34B3A">
        <w:rPr>
          <w:i/>
          <w:iCs/>
          <w:color w:val="222222"/>
          <w:sz w:val="22"/>
          <w:szCs w:val="22"/>
        </w:rPr>
        <w:t>eview</w:t>
      </w:r>
      <w:r>
        <w:rPr>
          <w:color w:val="222222"/>
          <w:sz w:val="22"/>
          <w:szCs w:val="22"/>
        </w:rPr>
        <w:t xml:space="preserve">. Retrieved from SocArxiv: </w:t>
      </w:r>
      <w:hyperlink r:id="rId55" w:history="1">
        <w:r w:rsidRPr="002F587F">
          <w:rPr>
            <w:rStyle w:val="Hyperlink"/>
            <w:sz w:val="22"/>
            <w:szCs w:val="22"/>
          </w:rPr>
          <w:t>https://osf.io/preprints/socarxiv/agwep/</w:t>
        </w:r>
      </w:hyperlink>
      <w:r>
        <w:rPr>
          <w:color w:val="222222"/>
          <w:sz w:val="22"/>
          <w:szCs w:val="22"/>
        </w:rPr>
        <w:t xml:space="preserve">. </w:t>
      </w:r>
    </w:p>
    <w:p w14:paraId="54C78866" w14:textId="7B6BE7AC" w:rsidR="00071BE3" w:rsidRPr="00071BE3" w:rsidRDefault="00071BE3" w:rsidP="00071BE3">
      <w:pPr>
        <w:autoSpaceDE w:val="0"/>
        <w:autoSpaceDN w:val="0"/>
        <w:adjustRightInd w:val="0"/>
        <w:ind w:left="720" w:hanging="720"/>
        <w:rPr>
          <w:color w:val="000000"/>
          <w:sz w:val="22"/>
          <w:szCs w:val="22"/>
        </w:rPr>
      </w:pPr>
      <w:r w:rsidRPr="00736B9D">
        <w:rPr>
          <w:color w:val="000000"/>
          <w:sz w:val="22"/>
          <w:szCs w:val="22"/>
        </w:rPr>
        <w:t xml:space="preserve">Ho, A. D., </w:t>
      </w:r>
      <w:r>
        <w:rPr>
          <w:color w:val="000000"/>
          <w:sz w:val="22"/>
          <w:szCs w:val="22"/>
        </w:rPr>
        <w:t xml:space="preserve">Chuang, I. </w:t>
      </w:r>
      <w:r w:rsidRPr="00736B9D">
        <w:rPr>
          <w:color w:val="000000"/>
          <w:sz w:val="22"/>
          <w:szCs w:val="22"/>
        </w:rPr>
        <w:t xml:space="preserve">Reich, J., </w:t>
      </w:r>
      <w:r w:rsidR="008D3106">
        <w:rPr>
          <w:color w:val="000000"/>
          <w:sz w:val="22"/>
          <w:szCs w:val="22"/>
        </w:rPr>
        <w:t>Coleman, C.A., Whitehill, J., Northcutt, C.G., Williams, J.J., Hansen, J.D., Lopez, G., Petersen, R. (2015</w:t>
      </w:r>
      <w:r w:rsidRPr="00736B9D">
        <w:rPr>
          <w:color w:val="000000"/>
          <w:sz w:val="22"/>
          <w:szCs w:val="22"/>
        </w:rPr>
        <w:t xml:space="preserve">). </w:t>
      </w:r>
      <w:r w:rsidRPr="00736B9D">
        <w:rPr>
          <w:i/>
          <w:color w:val="000000"/>
          <w:sz w:val="22"/>
          <w:szCs w:val="22"/>
        </w:rPr>
        <w:t xml:space="preserve">HarvardX and MITx: </w:t>
      </w:r>
      <w:r w:rsidR="008D3106">
        <w:rPr>
          <w:i/>
          <w:color w:val="000000"/>
          <w:sz w:val="22"/>
          <w:szCs w:val="22"/>
        </w:rPr>
        <w:t xml:space="preserve">Two </w:t>
      </w:r>
      <w:r w:rsidR="00C34B3A">
        <w:rPr>
          <w:i/>
          <w:color w:val="000000"/>
          <w:sz w:val="22"/>
          <w:szCs w:val="22"/>
        </w:rPr>
        <w:t>y</w:t>
      </w:r>
      <w:r w:rsidR="008D3106">
        <w:rPr>
          <w:i/>
          <w:color w:val="000000"/>
          <w:sz w:val="22"/>
          <w:szCs w:val="22"/>
        </w:rPr>
        <w:t xml:space="preserve">ears of </w:t>
      </w:r>
      <w:r w:rsidR="00C34B3A">
        <w:rPr>
          <w:i/>
          <w:color w:val="000000"/>
          <w:sz w:val="22"/>
          <w:szCs w:val="22"/>
        </w:rPr>
        <w:t>o</w:t>
      </w:r>
      <w:r w:rsidR="008D3106">
        <w:rPr>
          <w:i/>
          <w:color w:val="000000"/>
          <w:sz w:val="22"/>
          <w:szCs w:val="22"/>
        </w:rPr>
        <w:t xml:space="preserve">pen </w:t>
      </w:r>
      <w:r w:rsidR="00C34B3A">
        <w:rPr>
          <w:i/>
          <w:color w:val="000000"/>
          <w:sz w:val="22"/>
          <w:szCs w:val="22"/>
        </w:rPr>
        <w:t>o</w:t>
      </w:r>
      <w:r w:rsidR="008D3106">
        <w:rPr>
          <w:i/>
          <w:color w:val="000000"/>
          <w:sz w:val="22"/>
          <w:szCs w:val="22"/>
        </w:rPr>
        <w:t xml:space="preserve">nline </w:t>
      </w:r>
      <w:r w:rsidR="00C34B3A">
        <w:rPr>
          <w:i/>
          <w:color w:val="000000"/>
          <w:sz w:val="22"/>
          <w:szCs w:val="22"/>
        </w:rPr>
        <w:t>c</w:t>
      </w:r>
      <w:r w:rsidR="008D3106">
        <w:rPr>
          <w:i/>
          <w:color w:val="000000"/>
          <w:sz w:val="22"/>
          <w:szCs w:val="22"/>
        </w:rPr>
        <w:t>ourses Fall 2012-Summer 2014</w:t>
      </w:r>
      <w:r>
        <w:rPr>
          <w:i/>
          <w:color w:val="000000"/>
          <w:sz w:val="22"/>
          <w:szCs w:val="22"/>
        </w:rPr>
        <w:t>.</w:t>
      </w:r>
      <w:r w:rsidR="008D3106">
        <w:rPr>
          <w:color w:val="000000"/>
          <w:sz w:val="22"/>
          <w:szCs w:val="22"/>
        </w:rPr>
        <w:t xml:space="preserve"> (HarvardX </w:t>
      </w:r>
      <w:r w:rsidRPr="00736B9D">
        <w:rPr>
          <w:color w:val="000000"/>
          <w:sz w:val="22"/>
          <w:szCs w:val="22"/>
        </w:rPr>
        <w:t>Working Paper No. 1</w:t>
      </w:r>
      <w:r w:rsidR="008D3106">
        <w:rPr>
          <w:color w:val="000000"/>
          <w:sz w:val="22"/>
          <w:szCs w:val="22"/>
        </w:rPr>
        <w:t>0</w:t>
      </w:r>
      <w:r w:rsidRPr="00736B9D">
        <w:rPr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Retrieved from </w:t>
      </w:r>
      <w:r w:rsidR="0086485F">
        <w:rPr>
          <w:color w:val="000000"/>
          <w:sz w:val="22"/>
          <w:szCs w:val="22"/>
        </w:rPr>
        <w:t>SSRN</w:t>
      </w:r>
      <w:r>
        <w:rPr>
          <w:color w:val="000000"/>
          <w:sz w:val="22"/>
          <w:szCs w:val="22"/>
        </w:rPr>
        <w:t xml:space="preserve">: </w:t>
      </w:r>
      <w:hyperlink r:id="rId56" w:history="1">
        <w:r w:rsidR="008D3106" w:rsidRPr="00271F45">
          <w:rPr>
            <w:rStyle w:val="Hyperlink"/>
            <w:sz w:val="22"/>
            <w:szCs w:val="22"/>
          </w:rPr>
          <w:t>http://papers.ssrn.com/sol3/papers.cfm?abstract_id=2586847</w:t>
        </w:r>
      </w:hyperlink>
      <w:r w:rsidR="008D3106">
        <w:rPr>
          <w:color w:val="000000"/>
          <w:sz w:val="22"/>
          <w:szCs w:val="22"/>
        </w:rPr>
        <w:t xml:space="preserve"> </w:t>
      </w:r>
      <w:r w:rsidR="00EB44E7">
        <w:rPr>
          <w:color w:val="000000"/>
          <w:sz w:val="22"/>
          <w:szCs w:val="22"/>
        </w:rPr>
        <w:t>[Top 1000 SSRN Download]</w:t>
      </w:r>
    </w:p>
    <w:p w14:paraId="05C88B7F" w14:textId="77777777" w:rsidR="00346545" w:rsidRDefault="00346545" w:rsidP="00346545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346545">
        <w:rPr>
          <w:sz w:val="22"/>
          <w:szCs w:val="22"/>
        </w:rPr>
        <w:t xml:space="preserve">The Asilomar Convention for Learning Research in Higher Education (2014) </w:t>
      </w:r>
      <w:hyperlink r:id="rId57" w:history="1">
        <w:r w:rsidR="00B730C4" w:rsidRPr="000472F1">
          <w:rPr>
            <w:rStyle w:val="Hyperlink"/>
            <w:sz w:val="22"/>
            <w:szCs w:val="22"/>
          </w:rPr>
          <w:t>http://asilomar-highered.info/</w:t>
        </w:r>
      </w:hyperlink>
      <w:r w:rsidR="00B730C4">
        <w:rPr>
          <w:sz w:val="22"/>
          <w:szCs w:val="22"/>
        </w:rPr>
        <w:t xml:space="preserve"> </w:t>
      </w:r>
    </w:p>
    <w:p w14:paraId="799C43D3" w14:textId="115B943A" w:rsidR="00346545" w:rsidRPr="00A514A6" w:rsidRDefault="00235F5F" w:rsidP="00346545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Reich, J., Cortesi, S., Haduong, P., &amp; Gasser, U.</w:t>
      </w:r>
      <w:r w:rsidRPr="00F27CA3">
        <w:rPr>
          <w:sz w:val="22"/>
          <w:szCs w:val="22"/>
        </w:rPr>
        <w:t xml:space="preserve">, </w:t>
      </w:r>
      <w:r w:rsidRPr="00B4663F">
        <w:rPr>
          <w:i/>
          <w:sz w:val="22"/>
          <w:szCs w:val="22"/>
        </w:rPr>
        <w:t xml:space="preserve">Evaluation in </w:t>
      </w:r>
      <w:r w:rsidR="00B4663F">
        <w:rPr>
          <w:i/>
          <w:sz w:val="22"/>
          <w:szCs w:val="22"/>
        </w:rPr>
        <w:t>c</w:t>
      </w:r>
      <w:r w:rsidRPr="00B4663F">
        <w:rPr>
          <w:i/>
          <w:sz w:val="22"/>
          <w:szCs w:val="22"/>
        </w:rPr>
        <w:t xml:space="preserve">ontext: Reflections on </w:t>
      </w:r>
      <w:r w:rsidR="00B4663F">
        <w:rPr>
          <w:i/>
          <w:sz w:val="22"/>
          <w:szCs w:val="22"/>
        </w:rPr>
        <w:t>h</w:t>
      </w:r>
      <w:r w:rsidRPr="00B4663F">
        <w:rPr>
          <w:i/>
          <w:sz w:val="22"/>
          <w:szCs w:val="22"/>
        </w:rPr>
        <w:t xml:space="preserve">ow to </w:t>
      </w:r>
      <w:r w:rsidR="00B4663F">
        <w:rPr>
          <w:i/>
          <w:sz w:val="22"/>
          <w:szCs w:val="22"/>
        </w:rPr>
        <w:t>m</w:t>
      </w:r>
      <w:r w:rsidRPr="00B4663F">
        <w:rPr>
          <w:i/>
          <w:sz w:val="22"/>
          <w:szCs w:val="22"/>
        </w:rPr>
        <w:t>easure</w:t>
      </w:r>
      <w:r w:rsidR="00B4663F">
        <w:rPr>
          <w:i/>
          <w:sz w:val="22"/>
          <w:szCs w:val="22"/>
        </w:rPr>
        <w:t xml:space="preserve"> s</w:t>
      </w:r>
      <w:r w:rsidRPr="00B4663F">
        <w:rPr>
          <w:i/>
          <w:sz w:val="22"/>
          <w:szCs w:val="22"/>
        </w:rPr>
        <w:t xml:space="preserve">uccess of </w:t>
      </w:r>
      <w:r w:rsidR="00B4663F">
        <w:rPr>
          <w:i/>
          <w:sz w:val="22"/>
          <w:szCs w:val="22"/>
        </w:rPr>
        <w:t>y</w:t>
      </w:r>
      <w:r w:rsidR="00A514A6" w:rsidRPr="00B4663F">
        <w:rPr>
          <w:i/>
          <w:sz w:val="22"/>
          <w:szCs w:val="22"/>
        </w:rPr>
        <w:t>our Why News Matter</w:t>
      </w:r>
      <w:r w:rsidR="00B4663F">
        <w:rPr>
          <w:i/>
          <w:sz w:val="22"/>
          <w:szCs w:val="22"/>
        </w:rPr>
        <w:t>s</w:t>
      </w:r>
      <w:r w:rsidRPr="00B4663F">
        <w:rPr>
          <w:i/>
          <w:sz w:val="22"/>
          <w:szCs w:val="22"/>
        </w:rPr>
        <w:t xml:space="preserve"> </w:t>
      </w:r>
      <w:r w:rsidR="00B4663F">
        <w:rPr>
          <w:i/>
          <w:sz w:val="22"/>
          <w:szCs w:val="22"/>
        </w:rPr>
        <w:t>p</w:t>
      </w:r>
      <w:r w:rsidRPr="00B4663F">
        <w:rPr>
          <w:i/>
          <w:sz w:val="22"/>
          <w:szCs w:val="22"/>
        </w:rPr>
        <w:t>rogram</w:t>
      </w:r>
      <w:r>
        <w:rPr>
          <w:sz w:val="22"/>
          <w:szCs w:val="22"/>
        </w:rPr>
        <w:t xml:space="preserve"> (</w:t>
      </w:r>
      <w:r w:rsidRPr="00F27CA3">
        <w:rPr>
          <w:sz w:val="22"/>
          <w:szCs w:val="22"/>
        </w:rPr>
        <w:t xml:space="preserve">2014). </w:t>
      </w:r>
      <w:r w:rsidR="00585030">
        <w:rPr>
          <w:sz w:val="22"/>
          <w:szCs w:val="22"/>
        </w:rPr>
        <w:t>(</w:t>
      </w:r>
      <w:r w:rsidRPr="00F27CA3">
        <w:rPr>
          <w:sz w:val="22"/>
          <w:szCs w:val="22"/>
        </w:rPr>
        <w:t xml:space="preserve">Berkman Center </w:t>
      </w:r>
      <w:r w:rsidR="00585030">
        <w:rPr>
          <w:sz w:val="22"/>
          <w:szCs w:val="22"/>
        </w:rPr>
        <w:t>Research Publication No. 2014-4).</w:t>
      </w:r>
      <w:r w:rsidRPr="00F27CA3">
        <w:rPr>
          <w:sz w:val="22"/>
          <w:szCs w:val="22"/>
        </w:rPr>
        <w:t xml:space="preserve"> </w:t>
      </w:r>
      <w:r w:rsidR="00585030">
        <w:rPr>
          <w:sz w:val="22"/>
          <w:szCs w:val="22"/>
        </w:rPr>
        <w:t>Retrieved from</w:t>
      </w:r>
      <w:r w:rsidRPr="00F27CA3">
        <w:rPr>
          <w:sz w:val="22"/>
          <w:szCs w:val="22"/>
        </w:rPr>
        <w:t xml:space="preserve"> S</w:t>
      </w:r>
      <w:r w:rsidR="00F279D6">
        <w:rPr>
          <w:sz w:val="22"/>
          <w:szCs w:val="22"/>
        </w:rPr>
        <w:t xml:space="preserve">ocial </w:t>
      </w:r>
      <w:r w:rsidRPr="00F27CA3">
        <w:rPr>
          <w:sz w:val="22"/>
          <w:szCs w:val="22"/>
        </w:rPr>
        <w:t>S</w:t>
      </w:r>
      <w:r w:rsidR="00F279D6">
        <w:rPr>
          <w:sz w:val="22"/>
          <w:szCs w:val="22"/>
        </w:rPr>
        <w:t xml:space="preserve">cience </w:t>
      </w:r>
      <w:r w:rsidRPr="00F27CA3">
        <w:rPr>
          <w:sz w:val="22"/>
          <w:szCs w:val="22"/>
        </w:rPr>
        <w:t>R</w:t>
      </w:r>
      <w:r w:rsidR="00F279D6">
        <w:rPr>
          <w:sz w:val="22"/>
          <w:szCs w:val="22"/>
        </w:rPr>
        <w:t xml:space="preserve">esearch </w:t>
      </w:r>
      <w:r w:rsidRPr="00F27CA3">
        <w:rPr>
          <w:sz w:val="22"/>
          <w:szCs w:val="22"/>
        </w:rPr>
        <w:t>N</w:t>
      </w:r>
      <w:r w:rsidR="00F279D6">
        <w:rPr>
          <w:sz w:val="22"/>
          <w:szCs w:val="22"/>
        </w:rPr>
        <w:t>etwork</w:t>
      </w:r>
      <w:r w:rsidRPr="00F27CA3">
        <w:rPr>
          <w:sz w:val="22"/>
          <w:szCs w:val="22"/>
        </w:rPr>
        <w:t xml:space="preserve">: </w:t>
      </w:r>
      <w:hyperlink r:id="rId58" w:tgtFrame="_blank" w:history="1">
        <w:r w:rsidRPr="00F27CA3">
          <w:rPr>
            <w:rStyle w:val="Hyperlink"/>
            <w:sz w:val="22"/>
            <w:szCs w:val="22"/>
          </w:rPr>
          <w:t>http://ssrn.com/abstract=2379011</w:t>
        </w:r>
      </w:hyperlink>
      <w:r w:rsidRPr="00F27CA3">
        <w:rPr>
          <w:sz w:val="22"/>
          <w:szCs w:val="22"/>
        </w:rPr>
        <w:t xml:space="preserve"> </w:t>
      </w:r>
    </w:p>
    <w:p w14:paraId="7AE2FACC" w14:textId="624BB4FB" w:rsidR="0014440F" w:rsidRDefault="00736B9D" w:rsidP="00736B9D">
      <w:pPr>
        <w:autoSpaceDE w:val="0"/>
        <w:autoSpaceDN w:val="0"/>
        <w:adjustRightInd w:val="0"/>
        <w:ind w:left="720" w:hanging="720"/>
        <w:rPr>
          <w:color w:val="000000"/>
          <w:sz w:val="22"/>
          <w:szCs w:val="22"/>
        </w:rPr>
      </w:pPr>
      <w:r w:rsidRPr="00736B9D">
        <w:rPr>
          <w:color w:val="000000"/>
          <w:sz w:val="22"/>
          <w:szCs w:val="22"/>
        </w:rPr>
        <w:t xml:space="preserve">Ho, A. D., Reich, J., Nesterko, S., Seaton, D. T., Mullaney, T., Waldo, J., &amp; Chuang, I. (2014). </w:t>
      </w:r>
      <w:r w:rsidRPr="00736B9D">
        <w:rPr>
          <w:i/>
          <w:color w:val="000000"/>
          <w:sz w:val="22"/>
          <w:szCs w:val="22"/>
        </w:rPr>
        <w:t>HarvardX and MITx: The first year of open online courses</w:t>
      </w:r>
      <w:r>
        <w:rPr>
          <w:i/>
          <w:color w:val="000000"/>
          <w:sz w:val="22"/>
          <w:szCs w:val="22"/>
        </w:rPr>
        <w:t>.</w:t>
      </w:r>
      <w:r w:rsidRPr="00736B9D">
        <w:rPr>
          <w:color w:val="000000"/>
          <w:sz w:val="22"/>
          <w:szCs w:val="22"/>
        </w:rPr>
        <w:t xml:space="preserve"> (HarvardX and MITx Working Paper No. 1).</w:t>
      </w:r>
      <w:r>
        <w:rPr>
          <w:color w:val="000000"/>
          <w:sz w:val="22"/>
          <w:szCs w:val="22"/>
        </w:rPr>
        <w:t xml:space="preserve"> Retrieved from Social Science Research Network: </w:t>
      </w:r>
      <w:hyperlink r:id="rId59" w:history="1">
        <w:r w:rsidRPr="00EC21E3">
          <w:rPr>
            <w:rStyle w:val="Hyperlink"/>
            <w:sz w:val="22"/>
            <w:szCs w:val="22"/>
          </w:rPr>
          <w:t>http://dx.doi.org/10.2139/ssrn.2381263</w:t>
        </w:r>
      </w:hyperlink>
      <w:r>
        <w:rPr>
          <w:color w:val="000000"/>
          <w:sz w:val="22"/>
          <w:szCs w:val="22"/>
        </w:rPr>
        <w:t xml:space="preserve"> </w:t>
      </w:r>
      <w:r w:rsidR="00EB44E7">
        <w:rPr>
          <w:color w:val="000000"/>
          <w:sz w:val="22"/>
          <w:szCs w:val="22"/>
        </w:rPr>
        <w:t>[Top 500 SSRN Download]</w:t>
      </w:r>
    </w:p>
    <w:p w14:paraId="70BC5BC4" w14:textId="77777777" w:rsidR="00140B47" w:rsidRDefault="00140B47" w:rsidP="00DE3201">
      <w:pPr>
        <w:autoSpaceDE w:val="0"/>
        <w:autoSpaceDN w:val="0"/>
        <w:adjustRightInd w:val="0"/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Reich, J., Nesterko, S., Seaton, D.T., Mullaney, T., Waldo, J.,</w:t>
      </w:r>
      <w:r w:rsidRPr="001A423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Chuang, I., </w:t>
      </w:r>
      <w:r w:rsidRPr="001A4233">
        <w:rPr>
          <w:color w:val="000000"/>
          <w:sz w:val="22"/>
          <w:szCs w:val="22"/>
        </w:rPr>
        <w:t xml:space="preserve">and Ho, </w:t>
      </w:r>
      <w:r>
        <w:rPr>
          <w:color w:val="000000"/>
          <w:sz w:val="22"/>
          <w:szCs w:val="22"/>
        </w:rPr>
        <w:t>A.D. (2014)</w:t>
      </w:r>
      <w:r w:rsidRPr="001A4233">
        <w:rPr>
          <w:color w:val="000000"/>
          <w:sz w:val="22"/>
          <w:szCs w:val="22"/>
        </w:rPr>
        <w:t xml:space="preserve"> </w:t>
      </w:r>
      <w:r w:rsidR="0014440F" w:rsidRPr="0014440F">
        <w:rPr>
          <w:i/>
          <w:color w:val="000000"/>
          <w:sz w:val="22"/>
          <w:szCs w:val="22"/>
        </w:rPr>
        <w:t>PH207x: Health in Numbers &amp; PH278x: Human Health and Global En</w:t>
      </w:r>
      <w:r w:rsidR="0014440F">
        <w:rPr>
          <w:i/>
          <w:color w:val="000000"/>
          <w:sz w:val="22"/>
          <w:szCs w:val="22"/>
        </w:rPr>
        <w:t>vironmental Change - 2012-2013 course r</w:t>
      </w:r>
      <w:r w:rsidR="0014440F" w:rsidRPr="0014440F">
        <w:rPr>
          <w:i/>
          <w:color w:val="000000"/>
          <w:sz w:val="22"/>
          <w:szCs w:val="22"/>
        </w:rPr>
        <w:t>eport</w:t>
      </w:r>
      <w:r>
        <w:rPr>
          <w:i/>
          <w:color w:val="000000"/>
          <w:sz w:val="22"/>
          <w:szCs w:val="22"/>
        </w:rPr>
        <w:t>.</w:t>
      </w:r>
      <w:r w:rsidRPr="001A423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</w:t>
      </w:r>
      <w:r w:rsidR="0014440F">
        <w:rPr>
          <w:color w:val="000000"/>
          <w:sz w:val="22"/>
          <w:szCs w:val="22"/>
        </w:rPr>
        <w:t>HarvardX Working Paper No. 2</w:t>
      </w:r>
      <w:r>
        <w:rPr>
          <w:color w:val="000000"/>
          <w:sz w:val="22"/>
          <w:szCs w:val="22"/>
        </w:rPr>
        <w:t>). Retrieved from Social Science Research Network</w:t>
      </w:r>
      <w:r w:rsidRPr="001A4233">
        <w:rPr>
          <w:color w:val="000000"/>
          <w:sz w:val="22"/>
          <w:szCs w:val="22"/>
        </w:rPr>
        <w:t xml:space="preserve">: </w:t>
      </w:r>
      <w:hyperlink r:id="rId60" w:history="1">
        <w:r w:rsidR="0014440F" w:rsidRPr="00EC21E3">
          <w:rPr>
            <w:rStyle w:val="Hyperlink"/>
            <w:sz w:val="22"/>
            <w:szCs w:val="22"/>
          </w:rPr>
          <w:t>http://dx.doi.org/10.2139/ssrn.2382242</w:t>
        </w:r>
      </w:hyperlink>
      <w:r w:rsidR="0014440F">
        <w:rPr>
          <w:color w:val="000000"/>
          <w:sz w:val="22"/>
          <w:szCs w:val="22"/>
        </w:rPr>
        <w:t xml:space="preserve"> </w:t>
      </w:r>
    </w:p>
    <w:p w14:paraId="0519718E" w14:textId="77777777" w:rsidR="00140B47" w:rsidRDefault="00140B47" w:rsidP="00DE3201">
      <w:pPr>
        <w:autoSpaceDE w:val="0"/>
        <w:autoSpaceDN w:val="0"/>
        <w:adjustRightInd w:val="0"/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Reich, J., Emanuel, J., Nesterko, S., Seaton, D.T., Mullaney, T., Waldo, J.,</w:t>
      </w:r>
      <w:r w:rsidRPr="001A423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Chuang, I., </w:t>
      </w:r>
      <w:r w:rsidRPr="001A4233">
        <w:rPr>
          <w:color w:val="000000"/>
          <w:sz w:val="22"/>
          <w:szCs w:val="22"/>
        </w:rPr>
        <w:t xml:space="preserve">and Ho, </w:t>
      </w:r>
      <w:r>
        <w:rPr>
          <w:color w:val="000000"/>
          <w:sz w:val="22"/>
          <w:szCs w:val="22"/>
        </w:rPr>
        <w:t>A.D. (2014)</w:t>
      </w:r>
      <w:r w:rsidRPr="001A4233">
        <w:rPr>
          <w:color w:val="000000"/>
          <w:sz w:val="22"/>
          <w:szCs w:val="22"/>
        </w:rPr>
        <w:t xml:space="preserve"> </w:t>
      </w:r>
      <w:r w:rsidRPr="00140B47">
        <w:rPr>
          <w:i/>
          <w:color w:val="000000"/>
          <w:sz w:val="22"/>
          <w:szCs w:val="22"/>
        </w:rPr>
        <w:t>HeroesX: The Ancient Greek Hero:</w:t>
      </w:r>
      <w:r>
        <w:rPr>
          <w:i/>
          <w:color w:val="000000"/>
          <w:sz w:val="22"/>
          <w:szCs w:val="22"/>
        </w:rPr>
        <w:t xml:space="preserve"> Spring 2013 course r</w:t>
      </w:r>
      <w:r w:rsidRPr="001A4233">
        <w:rPr>
          <w:i/>
          <w:color w:val="000000"/>
          <w:sz w:val="22"/>
          <w:szCs w:val="22"/>
        </w:rPr>
        <w:t>eport</w:t>
      </w:r>
      <w:r>
        <w:rPr>
          <w:i/>
          <w:color w:val="000000"/>
          <w:sz w:val="22"/>
          <w:szCs w:val="22"/>
        </w:rPr>
        <w:t>.</w:t>
      </w:r>
      <w:r w:rsidRPr="001A423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</w:t>
      </w:r>
      <w:r w:rsidRPr="001A4233">
        <w:rPr>
          <w:color w:val="000000"/>
          <w:sz w:val="22"/>
          <w:szCs w:val="22"/>
        </w:rPr>
        <w:t>HarvardX Working</w:t>
      </w:r>
      <w:r>
        <w:rPr>
          <w:color w:val="000000"/>
          <w:sz w:val="22"/>
          <w:szCs w:val="22"/>
        </w:rPr>
        <w:t xml:space="preserve"> Paper No. 3). Retrieved from Social Science Research Network</w:t>
      </w:r>
      <w:r w:rsidRPr="001A4233">
        <w:rPr>
          <w:color w:val="000000"/>
          <w:sz w:val="22"/>
          <w:szCs w:val="22"/>
        </w:rPr>
        <w:t xml:space="preserve">: </w:t>
      </w:r>
      <w:hyperlink r:id="rId61" w:history="1">
        <w:r w:rsidRPr="00EC21E3">
          <w:rPr>
            <w:rStyle w:val="Hyperlink"/>
            <w:sz w:val="22"/>
            <w:szCs w:val="22"/>
          </w:rPr>
          <w:t>http://dx.doi.org/10.2139/ssrn.2382246</w:t>
        </w:r>
      </w:hyperlink>
      <w:r>
        <w:rPr>
          <w:color w:val="000000"/>
          <w:sz w:val="22"/>
          <w:szCs w:val="22"/>
        </w:rPr>
        <w:t xml:space="preserve"> </w:t>
      </w:r>
    </w:p>
    <w:p w14:paraId="3C261819" w14:textId="77777777" w:rsidR="0075791B" w:rsidRDefault="001A4233" w:rsidP="00DE3201">
      <w:pPr>
        <w:autoSpaceDE w:val="0"/>
        <w:autoSpaceDN w:val="0"/>
        <w:adjustRightInd w:val="0"/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Reich, J., Nesterko, S., Seaton, D.T., Mullaney, T., Waldo, J.,</w:t>
      </w:r>
      <w:r w:rsidRPr="001A423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Chuang, I., </w:t>
      </w:r>
      <w:r w:rsidRPr="001A4233">
        <w:rPr>
          <w:color w:val="000000"/>
          <w:sz w:val="22"/>
          <w:szCs w:val="22"/>
        </w:rPr>
        <w:t xml:space="preserve">and Ho, </w:t>
      </w:r>
      <w:r>
        <w:rPr>
          <w:color w:val="000000"/>
          <w:sz w:val="22"/>
          <w:szCs w:val="22"/>
        </w:rPr>
        <w:t>A.D. (2014)</w:t>
      </w:r>
      <w:r w:rsidRPr="001A4233"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ER22x: JusticeX - Spring 2013 course r</w:t>
      </w:r>
      <w:r w:rsidRPr="001A4233">
        <w:rPr>
          <w:i/>
          <w:color w:val="000000"/>
          <w:sz w:val="22"/>
          <w:szCs w:val="22"/>
        </w:rPr>
        <w:t>eport</w:t>
      </w:r>
      <w:r>
        <w:rPr>
          <w:i/>
          <w:color w:val="000000"/>
          <w:sz w:val="22"/>
          <w:szCs w:val="22"/>
        </w:rPr>
        <w:t>.</w:t>
      </w:r>
      <w:r w:rsidRPr="001A423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</w:t>
      </w:r>
      <w:r w:rsidRPr="001A4233">
        <w:rPr>
          <w:color w:val="000000"/>
          <w:sz w:val="22"/>
          <w:szCs w:val="22"/>
        </w:rPr>
        <w:t>HarvardX Working Paper No. 4</w:t>
      </w:r>
      <w:r>
        <w:rPr>
          <w:color w:val="000000"/>
          <w:sz w:val="22"/>
          <w:szCs w:val="22"/>
        </w:rPr>
        <w:t xml:space="preserve">). Retrieved from Social Science </w:t>
      </w:r>
      <w:r w:rsidR="00140B47">
        <w:rPr>
          <w:color w:val="000000"/>
          <w:sz w:val="22"/>
          <w:szCs w:val="22"/>
        </w:rPr>
        <w:t>Research Network</w:t>
      </w:r>
      <w:r w:rsidRPr="001A4233">
        <w:rPr>
          <w:color w:val="000000"/>
          <w:sz w:val="22"/>
          <w:szCs w:val="22"/>
        </w:rPr>
        <w:t xml:space="preserve">: </w:t>
      </w:r>
      <w:hyperlink r:id="rId62" w:history="1">
        <w:r w:rsidR="00140B47" w:rsidRPr="00EC21E3">
          <w:rPr>
            <w:rStyle w:val="Hyperlink"/>
            <w:sz w:val="22"/>
            <w:szCs w:val="22"/>
          </w:rPr>
          <w:t>http://dx.doi.org/10.2139/ssrn.2382248</w:t>
        </w:r>
      </w:hyperlink>
      <w:r w:rsidR="00140B47">
        <w:rPr>
          <w:color w:val="000000"/>
          <w:sz w:val="22"/>
          <w:szCs w:val="22"/>
        </w:rPr>
        <w:t xml:space="preserve"> </w:t>
      </w:r>
    </w:p>
    <w:p w14:paraId="1C7743D0" w14:textId="77777777" w:rsidR="00A573C5" w:rsidRPr="00A573C5" w:rsidRDefault="00A573C5" w:rsidP="00584B7E">
      <w:pPr>
        <w:autoSpaceDE w:val="0"/>
        <w:autoSpaceDN w:val="0"/>
        <w:adjustRightInd w:val="0"/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Reich, J. (2013) </w:t>
      </w:r>
      <w:r>
        <w:rPr>
          <w:i/>
          <w:color w:val="000000"/>
          <w:sz w:val="22"/>
          <w:szCs w:val="22"/>
        </w:rPr>
        <w:t>Confronting the Paucity of Collaborative Behavior</w:t>
      </w:r>
      <w:r w:rsidRPr="00A573C5">
        <w:rPr>
          <w:i/>
          <w:color w:val="000000"/>
          <w:sz w:val="22"/>
          <w:szCs w:val="22"/>
        </w:rPr>
        <w:t>: Using Large-Scale Content Analysis to Define and Measure Student Collaboration in U.S., K-12 Wikis</w:t>
      </w:r>
      <w:r>
        <w:rPr>
          <w:color w:val="000000"/>
          <w:sz w:val="22"/>
          <w:szCs w:val="22"/>
        </w:rPr>
        <w:t xml:space="preserve"> (White Paper) Retrieved from Social Science Research Network: </w:t>
      </w:r>
      <w:hyperlink r:id="rId63" w:history="1">
        <w:r w:rsidRPr="00AD29CC">
          <w:rPr>
            <w:rStyle w:val="Hyperlink"/>
            <w:sz w:val="22"/>
            <w:szCs w:val="22"/>
          </w:rPr>
          <w:t>http://ssrn.com/abstract=2210949</w:t>
        </w:r>
      </w:hyperlink>
      <w:r>
        <w:rPr>
          <w:color w:val="000000"/>
          <w:sz w:val="22"/>
          <w:szCs w:val="22"/>
        </w:rPr>
        <w:t xml:space="preserve"> </w:t>
      </w:r>
    </w:p>
    <w:p w14:paraId="2671360A" w14:textId="77777777" w:rsidR="002144DE" w:rsidRDefault="002144DE" w:rsidP="006143A8">
      <w:pPr>
        <w:autoSpaceDE w:val="0"/>
        <w:autoSpaceDN w:val="0"/>
        <w:adjustRightInd w:val="0"/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Reich, J. (2012) </w:t>
      </w:r>
      <w:r w:rsidRPr="006143A8">
        <w:rPr>
          <w:i/>
          <w:color w:val="000000"/>
          <w:sz w:val="22"/>
          <w:szCs w:val="22"/>
        </w:rPr>
        <w:t>The state of wiki usage in U.S. K</w:t>
      </w:r>
      <w:r w:rsidR="004A349D">
        <w:rPr>
          <w:i/>
          <w:color w:val="000000"/>
          <w:sz w:val="22"/>
          <w:szCs w:val="22"/>
        </w:rPr>
        <w:t>-12 schools</w:t>
      </w:r>
      <w:r w:rsidRPr="006143A8">
        <w:rPr>
          <w:i/>
          <w:color w:val="000000"/>
          <w:sz w:val="22"/>
          <w:szCs w:val="22"/>
        </w:rPr>
        <w:t>: A summary for educators.</w:t>
      </w:r>
      <w:r w:rsidR="00E07755">
        <w:rPr>
          <w:color w:val="000000"/>
          <w:sz w:val="22"/>
          <w:szCs w:val="22"/>
        </w:rPr>
        <w:t xml:space="preserve"> (White Paper) </w:t>
      </w:r>
      <w:r>
        <w:rPr>
          <w:color w:val="000000"/>
          <w:sz w:val="22"/>
          <w:szCs w:val="22"/>
        </w:rPr>
        <w:t xml:space="preserve">Retrieved from Social Science Research Network: </w:t>
      </w:r>
      <w:hyperlink r:id="rId64" w:history="1">
        <w:r w:rsidRPr="00BE491D">
          <w:rPr>
            <w:rStyle w:val="Hyperlink"/>
            <w:sz w:val="22"/>
            <w:szCs w:val="22"/>
          </w:rPr>
          <w:t>http://ssrn.com/abstract=2193097</w:t>
        </w:r>
      </w:hyperlink>
      <w:r>
        <w:rPr>
          <w:color w:val="000000"/>
          <w:sz w:val="22"/>
          <w:szCs w:val="22"/>
        </w:rPr>
        <w:t xml:space="preserve">  </w:t>
      </w:r>
    </w:p>
    <w:p w14:paraId="6032EF4E" w14:textId="77777777" w:rsidR="00112F68" w:rsidRDefault="009707D9" w:rsidP="006143A8">
      <w:pPr>
        <w:autoSpaceDE w:val="0"/>
        <w:autoSpaceDN w:val="0"/>
        <w:adjustRightInd w:val="0"/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Reich, J. (2012) </w:t>
      </w:r>
      <w:r w:rsidRPr="002144DE">
        <w:rPr>
          <w:i/>
          <w:color w:val="000000"/>
          <w:sz w:val="22"/>
          <w:szCs w:val="22"/>
        </w:rPr>
        <w:t>The W</w:t>
      </w:r>
      <w:r w:rsidR="00112F68" w:rsidRPr="002144DE">
        <w:rPr>
          <w:i/>
          <w:color w:val="000000"/>
          <w:sz w:val="22"/>
          <w:szCs w:val="22"/>
        </w:rPr>
        <w:t>iki Quality Instrument: Coding manual, training guidelines, and coding p</w:t>
      </w:r>
      <w:r w:rsidRPr="002144DE">
        <w:rPr>
          <w:i/>
          <w:color w:val="000000"/>
          <w:sz w:val="22"/>
          <w:szCs w:val="22"/>
        </w:rPr>
        <w:t>rotocols</w:t>
      </w:r>
      <w:r w:rsidR="00112F68">
        <w:rPr>
          <w:color w:val="000000"/>
          <w:sz w:val="22"/>
          <w:szCs w:val="22"/>
        </w:rPr>
        <w:t xml:space="preserve"> (</w:t>
      </w:r>
      <w:r w:rsidR="00E07755">
        <w:rPr>
          <w:color w:val="000000"/>
          <w:sz w:val="22"/>
          <w:szCs w:val="22"/>
        </w:rPr>
        <w:t>Technical Report</w:t>
      </w:r>
      <w:r w:rsidR="00112F68">
        <w:rPr>
          <w:color w:val="000000"/>
          <w:sz w:val="22"/>
          <w:szCs w:val="22"/>
        </w:rPr>
        <w:t xml:space="preserve">). Retrieved from Social Science Research Network: </w:t>
      </w:r>
      <w:hyperlink r:id="rId65" w:history="1">
        <w:r w:rsidR="00112F68" w:rsidRPr="000A563B">
          <w:rPr>
            <w:rStyle w:val="Hyperlink"/>
            <w:sz w:val="22"/>
            <w:szCs w:val="22"/>
          </w:rPr>
          <w:t>http://ssrn.com/abstract=2076543</w:t>
        </w:r>
      </w:hyperlink>
      <w:r w:rsidR="00112F68">
        <w:rPr>
          <w:color w:val="000000"/>
          <w:sz w:val="22"/>
          <w:szCs w:val="22"/>
        </w:rPr>
        <w:t xml:space="preserve"> </w:t>
      </w:r>
    </w:p>
    <w:p w14:paraId="1D135CBA" w14:textId="77777777" w:rsidR="00112F68" w:rsidRDefault="00112F68" w:rsidP="006143A8">
      <w:pPr>
        <w:autoSpaceDE w:val="0"/>
        <w:autoSpaceDN w:val="0"/>
        <w:adjustRightInd w:val="0"/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Reich, J (2012) </w:t>
      </w:r>
      <w:r w:rsidRPr="00E642B8">
        <w:rPr>
          <w:i/>
          <w:color w:val="000000"/>
          <w:sz w:val="22"/>
          <w:szCs w:val="22"/>
        </w:rPr>
        <w:t>The Wiki Quality Instrument: The development of the Wiki Quality Instrument and its protocols</w:t>
      </w:r>
      <w:r>
        <w:rPr>
          <w:color w:val="000000"/>
          <w:sz w:val="22"/>
          <w:szCs w:val="22"/>
        </w:rPr>
        <w:t xml:space="preserve"> (</w:t>
      </w:r>
      <w:r w:rsidR="00E07755">
        <w:rPr>
          <w:color w:val="000000"/>
          <w:sz w:val="22"/>
          <w:szCs w:val="22"/>
        </w:rPr>
        <w:t>Technical Report</w:t>
      </w:r>
      <w:r>
        <w:rPr>
          <w:color w:val="000000"/>
          <w:sz w:val="22"/>
          <w:szCs w:val="22"/>
        </w:rPr>
        <w:t>). Retrieved from Social Science Research Network:</w:t>
      </w:r>
      <w:r w:rsidRPr="00112F68">
        <w:t xml:space="preserve"> </w:t>
      </w:r>
      <w:hyperlink r:id="rId66" w:history="1">
        <w:r w:rsidRPr="000A563B">
          <w:rPr>
            <w:rStyle w:val="Hyperlink"/>
            <w:sz w:val="22"/>
            <w:szCs w:val="22"/>
          </w:rPr>
          <w:t>http://ssrn.com/abstract=2078155</w:t>
        </w:r>
      </w:hyperlink>
      <w:r>
        <w:rPr>
          <w:color w:val="000000"/>
          <w:sz w:val="22"/>
          <w:szCs w:val="22"/>
        </w:rPr>
        <w:t xml:space="preserve"> </w:t>
      </w:r>
    </w:p>
    <w:p w14:paraId="497817A6" w14:textId="2C1580EB" w:rsidR="0086485F" w:rsidRDefault="00112F68" w:rsidP="004C174E">
      <w:pPr>
        <w:autoSpaceDE w:val="0"/>
        <w:autoSpaceDN w:val="0"/>
        <w:adjustRightInd w:val="0"/>
        <w:ind w:left="720" w:hanging="720"/>
        <w:rPr>
          <w:b/>
          <w:bCs/>
          <w:color w:val="1F497D"/>
        </w:rPr>
      </w:pPr>
      <w:r>
        <w:rPr>
          <w:color w:val="000000"/>
          <w:sz w:val="22"/>
          <w:szCs w:val="22"/>
        </w:rPr>
        <w:t xml:space="preserve">Reich, J (2012) </w:t>
      </w:r>
      <w:r w:rsidRPr="00E642B8">
        <w:rPr>
          <w:i/>
          <w:color w:val="000000"/>
          <w:sz w:val="22"/>
          <w:szCs w:val="22"/>
        </w:rPr>
        <w:t>The Wiki Quality Instrument: Adaptation guidelines for educator</w:t>
      </w:r>
      <w:r w:rsidR="00E07755" w:rsidRPr="00E642B8">
        <w:rPr>
          <w:i/>
          <w:color w:val="000000"/>
          <w:sz w:val="22"/>
          <w:szCs w:val="22"/>
        </w:rPr>
        <w:t>s and researchers</w:t>
      </w:r>
      <w:r w:rsidR="00E07755">
        <w:rPr>
          <w:color w:val="000000"/>
          <w:sz w:val="22"/>
          <w:szCs w:val="22"/>
        </w:rPr>
        <w:t xml:space="preserve"> (Technical Report</w:t>
      </w:r>
      <w:r>
        <w:rPr>
          <w:color w:val="000000"/>
          <w:sz w:val="22"/>
          <w:szCs w:val="22"/>
        </w:rPr>
        <w:t xml:space="preserve">). Retrieved from Social Science Research Network: </w:t>
      </w:r>
      <w:hyperlink r:id="rId67" w:history="1">
        <w:r w:rsidRPr="000A563B">
          <w:rPr>
            <w:rStyle w:val="Hyperlink"/>
            <w:sz w:val="22"/>
            <w:szCs w:val="22"/>
          </w:rPr>
          <w:t>http://ssrn.com/abstract=2078176</w:t>
        </w:r>
      </w:hyperlink>
      <w:r>
        <w:rPr>
          <w:color w:val="000000"/>
          <w:sz w:val="22"/>
          <w:szCs w:val="22"/>
        </w:rPr>
        <w:t xml:space="preserve"> </w:t>
      </w:r>
    </w:p>
    <w:p w14:paraId="4FFF7F14" w14:textId="77777777" w:rsidR="004C174E" w:rsidRPr="004C174E" w:rsidRDefault="004C174E" w:rsidP="004C174E">
      <w:pPr>
        <w:autoSpaceDE w:val="0"/>
        <w:autoSpaceDN w:val="0"/>
        <w:adjustRightInd w:val="0"/>
        <w:ind w:left="720" w:hanging="720"/>
        <w:rPr>
          <w:color w:val="000000"/>
          <w:sz w:val="22"/>
          <w:szCs w:val="22"/>
        </w:rPr>
      </w:pPr>
    </w:p>
    <w:p w14:paraId="3F69A78F" w14:textId="62298FD3" w:rsidR="006143A8" w:rsidRDefault="006143A8" w:rsidP="006143A8">
      <w:pPr>
        <w:autoSpaceDE w:val="0"/>
        <w:autoSpaceDN w:val="0"/>
        <w:adjustRightInd w:val="0"/>
        <w:jc w:val="center"/>
        <w:rPr>
          <w:b/>
          <w:bCs/>
          <w:color w:val="1F497D"/>
        </w:rPr>
      </w:pPr>
      <w:r w:rsidRPr="00587D2E">
        <w:rPr>
          <w:b/>
          <w:bCs/>
          <w:color w:val="1F497D"/>
        </w:rPr>
        <w:t>PRESENT</w:t>
      </w:r>
      <w:r>
        <w:rPr>
          <w:b/>
          <w:bCs/>
          <w:color w:val="1F497D"/>
        </w:rPr>
        <w:t>ATIONS</w:t>
      </w:r>
    </w:p>
    <w:p w14:paraId="534DF2F0" w14:textId="77777777" w:rsidR="008C2AD2" w:rsidRDefault="008C2AD2" w:rsidP="006143A8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1C319A4A" w14:textId="3756F6D1" w:rsidR="00870801" w:rsidRDefault="008C2AD2" w:rsidP="006B575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Refereed</w:t>
      </w:r>
      <w:r w:rsidR="002836A2">
        <w:rPr>
          <w:b/>
          <w:bCs/>
          <w:color w:val="000000"/>
          <w:sz w:val="22"/>
          <w:szCs w:val="22"/>
        </w:rPr>
        <w:t xml:space="preserve"> </w:t>
      </w:r>
      <w:r w:rsidR="00AB6EFB" w:rsidRPr="00587D2E">
        <w:rPr>
          <w:b/>
          <w:bCs/>
          <w:color w:val="000000"/>
          <w:sz w:val="22"/>
          <w:szCs w:val="22"/>
        </w:rPr>
        <w:t>Conference</w:t>
      </w:r>
      <w:r w:rsidR="00F94B8A" w:rsidRPr="00587D2E">
        <w:rPr>
          <w:b/>
          <w:bCs/>
          <w:color w:val="000000"/>
          <w:sz w:val="22"/>
          <w:szCs w:val="22"/>
        </w:rPr>
        <w:t xml:space="preserve"> Presentations</w:t>
      </w:r>
      <w:r>
        <w:rPr>
          <w:b/>
          <w:bCs/>
          <w:color w:val="000000"/>
          <w:sz w:val="22"/>
          <w:szCs w:val="22"/>
        </w:rPr>
        <w:t>:</w:t>
      </w:r>
    </w:p>
    <w:p w14:paraId="17E14D1C" w14:textId="77777777" w:rsidR="00756094" w:rsidRDefault="00756094" w:rsidP="007F4856">
      <w:pPr>
        <w:shd w:val="clear" w:color="auto" w:fill="FFFFFF"/>
        <w:spacing w:after="240"/>
        <w:contextualSpacing/>
        <w:rPr>
          <w:color w:val="222222"/>
          <w:sz w:val="22"/>
          <w:szCs w:val="22"/>
        </w:rPr>
      </w:pPr>
    </w:p>
    <w:p w14:paraId="1586285E" w14:textId="402486FF" w:rsidR="00AF63EE" w:rsidRDefault="00E0735F" w:rsidP="0001626A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Larke, L.*, </w:t>
      </w:r>
      <w:r w:rsidR="0001626A">
        <w:rPr>
          <w:color w:val="222222"/>
          <w:sz w:val="22"/>
          <w:szCs w:val="22"/>
        </w:rPr>
        <w:t xml:space="preserve">Hillaire, G.*, Dutt, R., Rose, C., &amp; Reich, J. (2020, June). </w:t>
      </w:r>
      <w:r w:rsidR="0001626A" w:rsidRPr="0001626A">
        <w:rPr>
          <w:i/>
          <w:iCs/>
          <w:color w:val="222222"/>
          <w:sz w:val="22"/>
          <w:szCs w:val="22"/>
        </w:rPr>
        <w:t>Cognitive Dissonance and Equity: Designing Digital Simulations for K-12 Computer Science Teacher Education</w:t>
      </w:r>
      <w:r w:rsidR="0001626A">
        <w:rPr>
          <w:i/>
          <w:iCs/>
          <w:color w:val="222222"/>
          <w:sz w:val="22"/>
          <w:szCs w:val="22"/>
        </w:rPr>
        <w:t xml:space="preserve">. </w:t>
      </w:r>
      <w:r w:rsidR="000A0758">
        <w:rPr>
          <w:color w:val="222222"/>
          <w:sz w:val="22"/>
          <w:szCs w:val="22"/>
        </w:rPr>
        <w:t>P</w:t>
      </w:r>
      <w:r w:rsidR="0001626A">
        <w:rPr>
          <w:color w:val="222222"/>
          <w:sz w:val="22"/>
          <w:szCs w:val="22"/>
        </w:rPr>
        <w:t xml:space="preserve">resented at the 2020 International Conference on the Learning Sciences, Nashville, TN. </w:t>
      </w:r>
    </w:p>
    <w:p w14:paraId="15537C67" w14:textId="52561192" w:rsidR="0001626A" w:rsidRDefault="0001626A" w:rsidP="0001626A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Wang, X., Thompson, M., Yang, K., Roy, D., Koedinger, K., Rose, C., &amp; Reich, J. (2020, June). </w:t>
      </w:r>
      <w:r w:rsidRPr="0001626A">
        <w:rPr>
          <w:i/>
          <w:iCs/>
          <w:color w:val="222222"/>
          <w:sz w:val="22"/>
          <w:szCs w:val="22"/>
        </w:rPr>
        <w:t>Practice-Based Teacher Education with ELK: A Role-Playing Simulation for Eliciting Learner Knowledge</w:t>
      </w:r>
      <w:r>
        <w:rPr>
          <w:i/>
          <w:iCs/>
          <w:color w:val="222222"/>
          <w:sz w:val="22"/>
          <w:szCs w:val="22"/>
        </w:rPr>
        <w:t xml:space="preserve">. </w:t>
      </w:r>
      <w:r w:rsidR="000A0758">
        <w:rPr>
          <w:color w:val="222222"/>
          <w:sz w:val="22"/>
          <w:szCs w:val="22"/>
        </w:rPr>
        <w:t>P</w:t>
      </w:r>
      <w:r>
        <w:rPr>
          <w:color w:val="222222"/>
          <w:sz w:val="22"/>
          <w:szCs w:val="22"/>
        </w:rPr>
        <w:t xml:space="preserve">resented at the 2020 International Conference on the Learning Sciences, Nashville, TN. </w:t>
      </w:r>
    </w:p>
    <w:p w14:paraId="70E73EE0" w14:textId="25E49FA3" w:rsidR="0001626A" w:rsidRDefault="0001626A" w:rsidP="0001626A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Reisman, A., Reich, J., et al (2020, June). </w:t>
      </w:r>
      <w:r w:rsidRPr="0001626A">
        <w:rPr>
          <w:i/>
          <w:iCs/>
          <w:color w:val="222222"/>
          <w:sz w:val="22"/>
          <w:szCs w:val="22"/>
        </w:rPr>
        <w:t>Designing Online Experiences to Support Teacher Learning and Professional Development Across Subject Areas</w:t>
      </w:r>
      <w:r w:rsidR="00EE3472">
        <w:rPr>
          <w:i/>
          <w:iCs/>
          <w:color w:val="222222"/>
          <w:sz w:val="22"/>
          <w:szCs w:val="22"/>
        </w:rPr>
        <w:t>.</w:t>
      </w:r>
      <w:r w:rsidRPr="0001626A">
        <w:rPr>
          <w:color w:val="222222"/>
          <w:sz w:val="22"/>
          <w:szCs w:val="22"/>
        </w:rPr>
        <w:t xml:space="preserve"> </w:t>
      </w:r>
      <w:r w:rsidR="000A0758">
        <w:rPr>
          <w:color w:val="222222"/>
          <w:sz w:val="22"/>
          <w:szCs w:val="22"/>
        </w:rPr>
        <w:t>P</w:t>
      </w:r>
      <w:r>
        <w:rPr>
          <w:color w:val="222222"/>
          <w:sz w:val="22"/>
          <w:szCs w:val="22"/>
        </w:rPr>
        <w:t>resented at the 2020 International Conference on the Learning Sciences, Nashville, TN.</w:t>
      </w:r>
    </w:p>
    <w:p w14:paraId="4F8D1544" w14:textId="7C7DE609" w:rsidR="00FC548F" w:rsidRDefault="00AB7BC6" w:rsidP="00DD46E0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Ke</w:t>
      </w:r>
      <w:r w:rsidR="00EE3472">
        <w:rPr>
          <w:color w:val="222222"/>
          <w:sz w:val="22"/>
          <w:szCs w:val="22"/>
        </w:rPr>
        <w:t>ssn</w:t>
      </w:r>
      <w:r>
        <w:rPr>
          <w:color w:val="222222"/>
          <w:sz w:val="22"/>
          <w:szCs w:val="22"/>
        </w:rPr>
        <w:t xml:space="preserve">er, T., </w:t>
      </w:r>
      <w:r w:rsidR="00EE3472">
        <w:rPr>
          <w:color w:val="222222"/>
          <w:sz w:val="22"/>
          <w:szCs w:val="22"/>
        </w:rPr>
        <w:t xml:space="preserve">Littenberg-Tobias, J.*, Kennett, K., Kaka, S., Francis, T., Marvez, G.R.*, Smith, E.*, Reich, J. (2020, June). </w:t>
      </w:r>
      <w:r w:rsidR="00EE3472" w:rsidRPr="00EE3472">
        <w:rPr>
          <w:i/>
          <w:iCs/>
          <w:color w:val="222222"/>
          <w:sz w:val="22"/>
          <w:szCs w:val="22"/>
        </w:rPr>
        <w:t>Facilitating Discussion of Controversial Issues: Digital Practice Space</w:t>
      </w:r>
      <w:r w:rsidR="00EE3472">
        <w:rPr>
          <w:i/>
          <w:iCs/>
          <w:color w:val="222222"/>
          <w:sz w:val="22"/>
          <w:szCs w:val="22"/>
        </w:rPr>
        <w:t xml:space="preserve">. </w:t>
      </w:r>
      <w:r w:rsidR="000A0758">
        <w:rPr>
          <w:color w:val="222222"/>
          <w:sz w:val="22"/>
          <w:szCs w:val="22"/>
        </w:rPr>
        <w:t>P</w:t>
      </w:r>
      <w:r w:rsidR="00EE3472">
        <w:rPr>
          <w:color w:val="222222"/>
          <w:sz w:val="22"/>
          <w:szCs w:val="22"/>
        </w:rPr>
        <w:t>resented at the 2020 International Conference on the Learning Sciences, Nashville, TN.</w:t>
      </w:r>
      <w:r w:rsidR="00FC548F">
        <w:rPr>
          <w:color w:val="222222"/>
          <w:sz w:val="22"/>
          <w:szCs w:val="22"/>
        </w:rPr>
        <w:t xml:space="preserve">. </w:t>
      </w:r>
    </w:p>
    <w:p w14:paraId="69590EDF" w14:textId="70DF2CBF" w:rsidR="001A3167" w:rsidRDefault="001A3167" w:rsidP="001A3167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Littenberg-Tobias, J.*, Marvez, G.R.*, Cohen, A., and Reich, J. (2020, April)</w:t>
      </w:r>
      <w:r w:rsidR="0001626A">
        <w:rPr>
          <w:color w:val="222222"/>
          <w:sz w:val="22"/>
          <w:szCs w:val="22"/>
        </w:rPr>
        <w:t>.</w:t>
      </w:r>
      <w:r>
        <w:rPr>
          <w:color w:val="222222"/>
          <w:sz w:val="22"/>
          <w:szCs w:val="22"/>
        </w:rPr>
        <w:t xml:space="preserve"> </w:t>
      </w:r>
      <w:r w:rsidRPr="001A3167">
        <w:rPr>
          <w:i/>
          <w:iCs/>
          <w:color w:val="222222"/>
          <w:sz w:val="22"/>
          <w:szCs w:val="22"/>
        </w:rPr>
        <w:t>Studying Educators’ Strategies for Discussing Controversial Issues in a Web-Based Professional Learning Simulation</w:t>
      </w:r>
      <w:r w:rsidR="000A0758">
        <w:rPr>
          <w:color w:val="222222"/>
          <w:sz w:val="22"/>
          <w:szCs w:val="22"/>
        </w:rPr>
        <w:t>. Accepted</w:t>
      </w:r>
      <w:r>
        <w:rPr>
          <w:color w:val="222222"/>
          <w:sz w:val="22"/>
          <w:szCs w:val="22"/>
        </w:rPr>
        <w:t xml:space="preserve"> at the 2020 American Educational Research Association Conference, San Francisco, CA. </w:t>
      </w:r>
    </w:p>
    <w:p w14:paraId="4B8107FB" w14:textId="5CB64523" w:rsidR="001A3167" w:rsidRPr="001A3167" w:rsidRDefault="001A3167" w:rsidP="001A3167">
      <w:pPr>
        <w:shd w:val="clear" w:color="auto" w:fill="FFFFFF"/>
        <w:spacing w:after="240"/>
        <w:ind w:left="720" w:hanging="720"/>
        <w:contextualSpacing/>
        <w:rPr>
          <w:i/>
          <w:iCs/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Hillaire, G.*,  Thompson, M.*, Symonette, D.*, and Reich, J. (2020, April)</w:t>
      </w:r>
      <w:r w:rsidR="0001626A">
        <w:rPr>
          <w:color w:val="222222"/>
          <w:sz w:val="22"/>
          <w:szCs w:val="22"/>
        </w:rPr>
        <w:t>.</w:t>
      </w:r>
      <w:r>
        <w:rPr>
          <w:color w:val="222222"/>
          <w:sz w:val="22"/>
          <w:szCs w:val="22"/>
        </w:rPr>
        <w:t xml:space="preserve"> </w:t>
      </w:r>
      <w:r w:rsidRPr="001A3167">
        <w:rPr>
          <w:i/>
          <w:iCs/>
          <w:color w:val="222222"/>
          <w:sz w:val="22"/>
          <w:szCs w:val="22"/>
        </w:rPr>
        <w:t>Examining the experience and expression of students using practice spaces for the</w:t>
      </w:r>
      <w:r>
        <w:rPr>
          <w:i/>
          <w:iCs/>
          <w:color w:val="222222"/>
          <w:sz w:val="22"/>
          <w:szCs w:val="22"/>
        </w:rPr>
        <w:t xml:space="preserve"> </w:t>
      </w:r>
      <w:r w:rsidRPr="001A3167">
        <w:rPr>
          <w:i/>
          <w:iCs/>
          <w:color w:val="222222"/>
          <w:sz w:val="22"/>
          <w:szCs w:val="22"/>
        </w:rPr>
        <w:t>interplay of cognitive dissonance and mixed emotion.</w:t>
      </w:r>
      <w:r>
        <w:rPr>
          <w:color w:val="222222"/>
          <w:sz w:val="22"/>
          <w:szCs w:val="22"/>
        </w:rPr>
        <w:t xml:space="preserve"> </w:t>
      </w:r>
      <w:r w:rsidR="000A0758">
        <w:rPr>
          <w:color w:val="222222"/>
          <w:sz w:val="22"/>
          <w:szCs w:val="22"/>
        </w:rPr>
        <w:t xml:space="preserve">Accepted </w:t>
      </w:r>
      <w:r>
        <w:rPr>
          <w:color w:val="222222"/>
          <w:sz w:val="22"/>
          <w:szCs w:val="22"/>
        </w:rPr>
        <w:t xml:space="preserve">at the 2020 American Educational Research Association Conference, San Francisco, CA. </w:t>
      </w:r>
    </w:p>
    <w:p w14:paraId="0749BEB6" w14:textId="3325F601" w:rsidR="00DD46E0" w:rsidRDefault="00DD46E0" w:rsidP="00156AEE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Hillaire, G.*, Slama, R.* &amp; Reich, J. (2020, April). </w:t>
      </w:r>
      <w:r w:rsidRPr="00FC548F">
        <w:rPr>
          <w:color w:val="222222"/>
          <w:sz w:val="22"/>
          <w:szCs w:val="22"/>
        </w:rPr>
        <w:t>Digital Storytelling through authoring simulations with Teacher Moments</w:t>
      </w:r>
      <w:r>
        <w:rPr>
          <w:color w:val="222222"/>
          <w:sz w:val="22"/>
          <w:szCs w:val="22"/>
        </w:rPr>
        <w:t xml:space="preserve">. Presented at the 2020 </w:t>
      </w:r>
      <w:r w:rsidRPr="00284C17">
        <w:rPr>
          <w:color w:val="222222"/>
          <w:sz w:val="22"/>
          <w:szCs w:val="22"/>
        </w:rPr>
        <w:t>Society for Information Technology and Teacher Education Conference</w:t>
      </w:r>
      <w:r>
        <w:rPr>
          <w:color w:val="222222"/>
          <w:sz w:val="22"/>
          <w:szCs w:val="22"/>
        </w:rPr>
        <w:t>, New Orleans, LA</w:t>
      </w:r>
    </w:p>
    <w:p w14:paraId="4ED6257F" w14:textId="2CDBCCBA" w:rsidR="00156AEE" w:rsidRDefault="00156AEE" w:rsidP="00156AEE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Reich, J.</w:t>
      </w:r>
      <w:r>
        <w:rPr>
          <w:color w:val="222222"/>
          <w:sz w:val="22"/>
          <w:szCs w:val="22"/>
          <w:vertAlign w:val="superscript"/>
        </w:rPr>
        <w:sym w:font="Wingdings" w:char="F055"/>
      </w:r>
      <w:r>
        <w:rPr>
          <w:color w:val="222222"/>
          <w:sz w:val="22"/>
          <w:szCs w:val="22"/>
        </w:rPr>
        <w:t>, Kizilcec, R.</w:t>
      </w:r>
      <w:r w:rsidRPr="001903FB">
        <w:rPr>
          <w:color w:val="222222"/>
          <w:sz w:val="22"/>
          <w:szCs w:val="22"/>
          <w:vertAlign w:val="superscript"/>
        </w:rPr>
        <w:t xml:space="preserve"> </w:t>
      </w:r>
      <w:r>
        <w:rPr>
          <w:color w:val="222222"/>
          <w:sz w:val="22"/>
          <w:szCs w:val="22"/>
          <w:vertAlign w:val="superscript"/>
        </w:rPr>
        <w:sym w:font="Wingdings" w:char="F055"/>
      </w:r>
      <w:r>
        <w:rPr>
          <w:color w:val="222222"/>
          <w:sz w:val="22"/>
          <w:szCs w:val="22"/>
        </w:rPr>
        <w:t>, Yeomans, M.</w:t>
      </w:r>
      <w:r w:rsidRPr="001903FB">
        <w:rPr>
          <w:color w:val="222222"/>
          <w:sz w:val="22"/>
          <w:szCs w:val="22"/>
          <w:vertAlign w:val="superscript"/>
        </w:rPr>
        <w:t xml:space="preserve"> </w:t>
      </w:r>
      <w:r>
        <w:rPr>
          <w:color w:val="222222"/>
          <w:sz w:val="22"/>
          <w:szCs w:val="22"/>
          <w:vertAlign w:val="superscript"/>
        </w:rPr>
        <w:sym w:font="Wingdings" w:char="F055"/>
      </w:r>
      <w:r>
        <w:rPr>
          <w:color w:val="222222"/>
          <w:sz w:val="22"/>
          <w:szCs w:val="22"/>
        </w:rPr>
        <w:t xml:space="preserve">, Brunskill, E., Dann, C., Tingley, D. (2019, November). </w:t>
      </w:r>
      <w:r w:rsidRPr="00C34B3A">
        <w:rPr>
          <w:i/>
          <w:iCs/>
          <w:color w:val="222222"/>
          <w:sz w:val="22"/>
          <w:szCs w:val="22"/>
        </w:rPr>
        <w:t xml:space="preserve">The </w:t>
      </w:r>
      <w:r w:rsidR="00C34B3A">
        <w:rPr>
          <w:i/>
          <w:iCs/>
          <w:color w:val="222222"/>
          <w:sz w:val="22"/>
          <w:szCs w:val="22"/>
        </w:rPr>
        <w:t>l</w:t>
      </w:r>
      <w:r w:rsidRPr="00C34B3A">
        <w:rPr>
          <w:i/>
          <w:iCs/>
          <w:color w:val="222222"/>
          <w:sz w:val="22"/>
          <w:szCs w:val="22"/>
        </w:rPr>
        <w:t xml:space="preserve">imits of </w:t>
      </w:r>
      <w:r w:rsidR="00C34B3A">
        <w:rPr>
          <w:i/>
          <w:iCs/>
          <w:color w:val="222222"/>
          <w:sz w:val="22"/>
          <w:szCs w:val="22"/>
        </w:rPr>
        <w:t>s</w:t>
      </w:r>
      <w:r w:rsidRPr="00C34B3A">
        <w:rPr>
          <w:i/>
          <w:iCs/>
          <w:color w:val="222222"/>
          <w:sz w:val="22"/>
          <w:szCs w:val="22"/>
        </w:rPr>
        <w:t xml:space="preserve">calable </w:t>
      </w:r>
      <w:r w:rsidR="00C34B3A">
        <w:rPr>
          <w:i/>
          <w:iCs/>
          <w:color w:val="222222"/>
          <w:sz w:val="22"/>
          <w:szCs w:val="22"/>
        </w:rPr>
        <w:t>i</w:t>
      </w:r>
      <w:r w:rsidRPr="00C34B3A">
        <w:rPr>
          <w:i/>
          <w:iCs/>
          <w:color w:val="222222"/>
          <w:sz w:val="22"/>
          <w:szCs w:val="22"/>
        </w:rPr>
        <w:t>nterventions: Evidence from 248 ​</w:t>
      </w:r>
      <w:r w:rsidR="00C34B3A">
        <w:rPr>
          <w:i/>
          <w:iCs/>
          <w:color w:val="222222"/>
          <w:sz w:val="22"/>
          <w:szCs w:val="22"/>
        </w:rPr>
        <w:t>o</w:t>
      </w:r>
      <w:r w:rsidRPr="00C34B3A">
        <w:rPr>
          <w:i/>
          <w:iCs/>
          <w:color w:val="222222"/>
          <w:sz w:val="22"/>
          <w:szCs w:val="22"/>
        </w:rPr>
        <w:t xml:space="preserve">nline </w:t>
      </w:r>
      <w:r w:rsidR="00C34B3A">
        <w:rPr>
          <w:i/>
          <w:iCs/>
          <w:color w:val="222222"/>
          <w:sz w:val="22"/>
          <w:szCs w:val="22"/>
        </w:rPr>
        <w:t>c</w:t>
      </w:r>
      <w:r w:rsidRPr="00C34B3A">
        <w:rPr>
          <w:i/>
          <w:iCs/>
          <w:color w:val="222222"/>
          <w:sz w:val="22"/>
          <w:szCs w:val="22"/>
        </w:rPr>
        <w:t>ourses</w:t>
      </w:r>
      <w:r>
        <w:rPr>
          <w:color w:val="222222"/>
          <w:sz w:val="22"/>
          <w:szCs w:val="22"/>
        </w:rPr>
        <w:t>.</w:t>
      </w:r>
      <w:r w:rsidR="00C34B3A">
        <w:rPr>
          <w:color w:val="222222"/>
          <w:sz w:val="22"/>
          <w:szCs w:val="22"/>
        </w:rPr>
        <w:t xml:space="preserve"> </w:t>
      </w:r>
      <w:r w:rsidR="001A3167">
        <w:rPr>
          <w:color w:val="222222"/>
          <w:sz w:val="22"/>
          <w:szCs w:val="22"/>
        </w:rPr>
        <w:t>P</w:t>
      </w:r>
      <w:r w:rsidR="00C34B3A">
        <w:rPr>
          <w:color w:val="222222"/>
          <w:sz w:val="22"/>
          <w:szCs w:val="22"/>
        </w:rPr>
        <w:t>resented at the 2019</w:t>
      </w:r>
      <w:r>
        <w:rPr>
          <w:color w:val="222222"/>
          <w:sz w:val="22"/>
          <w:szCs w:val="22"/>
        </w:rPr>
        <w:t xml:space="preserve"> Conference on Digital Experiments, Cambridge, MA</w:t>
      </w:r>
      <w:r>
        <w:rPr>
          <w:color w:val="222222"/>
          <w:sz w:val="22"/>
          <w:szCs w:val="22"/>
        </w:rPr>
        <w:tab/>
      </w:r>
    </w:p>
    <w:p w14:paraId="0766C8DA" w14:textId="3455D7D8" w:rsidR="00E1174E" w:rsidRPr="00E1174E" w:rsidRDefault="00E1174E" w:rsidP="00E1174E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Aparcio, A* &amp; Reich, J. (</w:t>
      </w:r>
      <w:r w:rsidR="00156AEE">
        <w:rPr>
          <w:color w:val="222222"/>
          <w:sz w:val="22"/>
          <w:szCs w:val="22"/>
        </w:rPr>
        <w:t>2019, September</w:t>
      </w:r>
      <w:r>
        <w:rPr>
          <w:color w:val="222222"/>
          <w:sz w:val="22"/>
          <w:szCs w:val="22"/>
        </w:rPr>
        <w:t xml:space="preserve">) </w:t>
      </w:r>
      <w:r w:rsidRPr="00E1174E">
        <w:rPr>
          <w:i/>
          <w:color w:val="222222"/>
          <w:sz w:val="22"/>
          <w:szCs w:val="22"/>
        </w:rPr>
        <w:t xml:space="preserve">Voices </w:t>
      </w:r>
      <w:r w:rsidR="00C34B3A">
        <w:rPr>
          <w:i/>
          <w:color w:val="222222"/>
          <w:sz w:val="22"/>
          <w:szCs w:val="22"/>
        </w:rPr>
        <w:t>h</w:t>
      </w:r>
      <w:r w:rsidRPr="00E1174E">
        <w:rPr>
          <w:i/>
          <w:color w:val="222222"/>
          <w:sz w:val="22"/>
          <w:szCs w:val="22"/>
        </w:rPr>
        <w:t xml:space="preserve">eard and </w:t>
      </w:r>
      <w:r w:rsidR="00C34B3A">
        <w:rPr>
          <w:i/>
          <w:color w:val="222222"/>
          <w:sz w:val="22"/>
          <w:szCs w:val="22"/>
        </w:rPr>
        <w:t>u</w:t>
      </w:r>
      <w:r w:rsidRPr="00E1174E">
        <w:rPr>
          <w:i/>
          <w:color w:val="222222"/>
          <w:sz w:val="22"/>
          <w:szCs w:val="22"/>
        </w:rPr>
        <w:t xml:space="preserve">nheard: Practicing </w:t>
      </w:r>
      <w:r w:rsidR="00C34B3A">
        <w:rPr>
          <w:i/>
          <w:color w:val="222222"/>
          <w:sz w:val="22"/>
          <w:szCs w:val="22"/>
        </w:rPr>
        <w:t>e</w:t>
      </w:r>
      <w:r w:rsidRPr="00E1174E">
        <w:rPr>
          <w:i/>
          <w:color w:val="222222"/>
          <w:sz w:val="22"/>
          <w:szCs w:val="22"/>
        </w:rPr>
        <w:t xml:space="preserve">quity in </w:t>
      </w:r>
      <w:r w:rsidR="00C34B3A">
        <w:rPr>
          <w:i/>
          <w:color w:val="222222"/>
          <w:sz w:val="22"/>
          <w:szCs w:val="22"/>
        </w:rPr>
        <w:t>m</w:t>
      </w:r>
      <w:r w:rsidRPr="00E1174E">
        <w:rPr>
          <w:i/>
          <w:color w:val="222222"/>
          <w:sz w:val="22"/>
          <w:szCs w:val="22"/>
        </w:rPr>
        <w:t xml:space="preserve">anaging </w:t>
      </w:r>
      <w:r w:rsidR="00C34B3A">
        <w:rPr>
          <w:i/>
          <w:color w:val="222222"/>
          <w:sz w:val="22"/>
          <w:szCs w:val="22"/>
        </w:rPr>
        <w:t>w</w:t>
      </w:r>
      <w:r w:rsidRPr="00E1174E">
        <w:rPr>
          <w:i/>
          <w:color w:val="222222"/>
          <w:sz w:val="22"/>
          <w:szCs w:val="22"/>
        </w:rPr>
        <w:t xml:space="preserve">hole </w:t>
      </w:r>
      <w:r w:rsidR="00C34B3A">
        <w:rPr>
          <w:i/>
          <w:color w:val="222222"/>
          <w:sz w:val="22"/>
          <w:szCs w:val="22"/>
        </w:rPr>
        <w:t>c</w:t>
      </w:r>
      <w:r w:rsidRPr="00E1174E">
        <w:rPr>
          <w:i/>
          <w:color w:val="222222"/>
          <w:sz w:val="22"/>
          <w:szCs w:val="22"/>
        </w:rPr>
        <w:t xml:space="preserve">lass </w:t>
      </w:r>
      <w:r w:rsidR="00C34B3A">
        <w:rPr>
          <w:i/>
          <w:color w:val="222222"/>
          <w:sz w:val="22"/>
          <w:szCs w:val="22"/>
        </w:rPr>
        <w:t>d</w:t>
      </w:r>
      <w:r w:rsidRPr="00E1174E">
        <w:rPr>
          <w:i/>
          <w:color w:val="222222"/>
          <w:sz w:val="22"/>
          <w:szCs w:val="22"/>
        </w:rPr>
        <w:t xml:space="preserve">iscussions. </w:t>
      </w:r>
      <w:r w:rsidR="00C34B3A">
        <w:rPr>
          <w:color w:val="222222"/>
          <w:sz w:val="22"/>
          <w:szCs w:val="22"/>
        </w:rPr>
        <w:t>P</w:t>
      </w:r>
      <w:r>
        <w:rPr>
          <w:color w:val="222222"/>
          <w:sz w:val="22"/>
          <w:szCs w:val="22"/>
        </w:rPr>
        <w:t xml:space="preserve">resented at the 2019 Connected Learning Summit, University of California, Irvine. </w:t>
      </w:r>
    </w:p>
    <w:p w14:paraId="335981F2" w14:textId="7A85AFB5" w:rsidR="00663914" w:rsidRDefault="00663914" w:rsidP="00663914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 w:rsidRPr="00663914">
        <w:rPr>
          <w:color w:val="222222"/>
          <w:sz w:val="22"/>
          <w:szCs w:val="22"/>
        </w:rPr>
        <w:t>Littenberg-Tobias, J.</w:t>
      </w:r>
      <w:r w:rsidR="00966382">
        <w:rPr>
          <w:color w:val="222222"/>
          <w:sz w:val="22"/>
          <w:szCs w:val="22"/>
        </w:rPr>
        <w:t>*</w:t>
      </w:r>
      <w:r w:rsidRPr="00663914">
        <w:rPr>
          <w:color w:val="222222"/>
          <w:sz w:val="22"/>
          <w:szCs w:val="22"/>
        </w:rPr>
        <w:t>, Hutter-Loan, E.</w:t>
      </w:r>
      <w:r w:rsidR="00966382">
        <w:rPr>
          <w:color w:val="222222"/>
          <w:sz w:val="22"/>
          <w:szCs w:val="22"/>
        </w:rPr>
        <w:t>*</w:t>
      </w:r>
      <w:r w:rsidRPr="00663914">
        <w:rPr>
          <w:color w:val="222222"/>
          <w:sz w:val="22"/>
          <w:szCs w:val="22"/>
        </w:rPr>
        <w:t>, Napier, A</w:t>
      </w:r>
      <w:r w:rsidR="00966382">
        <w:rPr>
          <w:color w:val="222222"/>
          <w:sz w:val="22"/>
          <w:szCs w:val="22"/>
        </w:rPr>
        <w:t>*</w:t>
      </w:r>
      <w:r w:rsidRPr="00663914">
        <w:rPr>
          <w:color w:val="222222"/>
          <w:sz w:val="22"/>
          <w:szCs w:val="22"/>
        </w:rPr>
        <w:t>., Glenwerks, C</w:t>
      </w:r>
      <w:r w:rsidR="00966382">
        <w:rPr>
          <w:color w:val="222222"/>
          <w:sz w:val="22"/>
          <w:szCs w:val="22"/>
        </w:rPr>
        <w:t>*</w:t>
      </w:r>
      <w:r w:rsidRPr="00663914">
        <w:rPr>
          <w:color w:val="222222"/>
          <w:sz w:val="22"/>
          <w:szCs w:val="22"/>
        </w:rPr>
        <w:t>., Reich, J. (2019</w:t>
      </w:r>
      <w:r>
        <w:rPr>
          <w:color w:val="222222"/>
          <w:sz w:val="22"/>
          <w:szCs w:val="22"/>
        </w:rPr>
        <w:t>, April</w:t>
      </w:r>
      <w:r w:rsidRPr="00663914">
        <w:rPr>
          <w:color w:val="222222"/>
          <w:sz w:val="22"/>
          <w:szCs w:val="22"/>
        </w:rPr>
        <w:t xml:space="preserve">) </w:t>
      </w:r>
      <w:r w:rsidRPr="00663914">
        <w:rPr>
          <w:i/>
          <w:color w:val="222222"/>
          <w:sz w:val="22"/>
          <w:szCs w:val="22"/>
        </w:rPr>
        <w:t xml:space="preserve">Designing </w:t>
      </w:r>
      <w:r w:rsidR="00C34B3A">
        <w:rPr>
          <w:i/>
          <w:color w:val="222222"/>
          <w:sz w:val="22"/>
          <w:szCs w:val="22"/>
        </w:rPr>
        <w:t>p</w:t>
      </w:r>
      <w:r w:rsidRPr="00663914">
        <w:rPr>
          <w:i/>
          <w:color w:val="222222"/>
          <w:sz w:val="22"/>
          <w:szCs w:val="22"/>
        </w:rPr>
        <w:t xml:space="preserve">rofessional </w:t>
      </w:r>
      <w:r w:rsidR="00C34B3A">
        <w:rPr>
          <w:i/>
          <w:color w:val="222222"/>
          <w:sz w:val="22"/>
          <w:szCs w:val="22"/>
        </w:rPr>
        <w:t>l</w:t>
      </w:r>
      <w:r w:rsidRPr="00663914">
        <w:rPr>
          <w:i/>
          <w:color w:val="222222"/>
          <w:sz w:val="22"/>
          <w:szCs w:val="22"/>
        </w:rPr>
        <w:t xml:space="preserve">earning MOOCs for </w:t>
      </w:r>
      <w:r w:rsidR="00C34B3A">
        <w:rPr>
          <w:i/>
          <w:color w:val="222222"/>
          <w:sz w:val="22"/>
          <w:szCs w:val="22"/>
        </w:rPr>
        <w:t>e</w:t>
      </w:r>
      <w:r w:rsidRPr="00663914">
        <w:rPr>
          <w:i/>
          <w:color w:val="222222"/>
          <w:sz w:val="22"/>
          <w:szCs w:val="22"/>
        </w:rPr>
        <w:t xml:space="preserve">ducators: Evidence from </w:t>
      </w:r>
      <w:r w:rsidR="00C34B3A">
        <w:rPr>
          <w:i/>
          <w:color w:val="222222"/>
          <w:sz w:val="22"/>
          <w:szCs w:val="22"/>
        </w:rPr>
        <w:t>t</w:t>
      </w:r>
      <w:r w:rsidRPr="00663914">
        <w:rPr>
          <w:i/>
          <w:color w:val="222222"/>
          <w:sz w:val="22"/>
          <w:szCs w:val="22"/>
        </w:rPr>
        <w:t xml:space="preserve">wo </w:t>
      </w:r>
      <w:r w:rsidR="00C34B3A">
        <w:rPr>
          <w:i/>
          <w:color w:val="222222"/>
          <w:sz w:val="22"/>
          <w:szCs w:val="22"/>
        </w:rPr>
        <w:t>o</w:t>
      </w:r>
      <w:r w:rsidRPr="00663914">
        <w:rPr>
          <w:i/>
          <w:color w:val="222222"/>
          <w:sz w:val="22"/>
          <w:szCs w:val="22"/>
        </w:rPr>
        <w:t xml:space="preserve">nline </w:t>
      </w:r>
      <w:r w:rsidR="00C34B3A">
        <w:rPr>
          <w:i/>
          <w:color w:val="222222"/>
          <w:sz w:val="22"/>
          <w:szCs w:val="22"/>
        </w:rPr>
        <w:t>c</w:t>
      </w:r>
      <w:r w:rsidRPr="00663914">
        <w:rPr>
          <w:i/>
          <w:color w:val="222222"/>
          <w:sz w:val="22"/>
          <w:szCs w:val="22"/>
        </w:rPr>
        <w:t>ourses.</w:t>
      </w:r>
      <w:r w:rsidRPr="00663914">
        <w:rPr>
          <w:color w:val="222222"/>
          <w:sz w:val="22"/>
          <w:szCs w:val="22"/>
        </w:rPr>
        <w:t xml:space="preserve"> Paper presented at the 2019 Annual Meeting of American Educational Research Association, Toronto, CA.</w:t>
      </w:r>
    </w:p>
    <w:p w14:paraId="15E9B25E" w14:textId="1AAE5AEA" w:rsidR="0095709D" w:rsidRDefault="0095709D" w:rsidP="00106417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lastRenderedPageBreak/>
        <w:t xml:space="preserve">Reich, J., Kim, Y.J.*, Gaydos, M.* (2019, April) </w:t>
      </w:r>
      <w:r w:rsidRPr="0095709D">
        <w:rPr>
          <w:i/>
          <w:color w:val="222222"/>
          <w:sz w:val="22"/>
          <w:szCs w:val="22"/>
        </w:rPr>
        <w:t xml:space="preserve">Using AI-based </w:t>
      </w:r>
      <w:r w:rsidR="00C34B3A">
        <w:rPr>
          <w:i/>
          <w:color w:val="222222"/>
          <w:sz w:val="22"/>
          <w:szCs w:val="22"/>
        </w:rPr>
        <w:t>t</w:t>
      </w:r>
      <w:r w:rsidRPr="0095709D">
        <w:rPr>
          <w:i/>
          <w:color w:val="222222"/>
          <w:sz w:val="22"/>
          <w:szCs w:val="22"/>
        </w:rPr>
        <w:t xml:space="preserve">ranscription to </w:t>
      </w:r>
      <w:r w:rsidR="00C34B3A">
        <w:rPr>
          <w:i/>
          <w:color w:val="222222"/>
          <w:sz w:val="22"/>
          <w:szCs w:val="22"/>
        </w:rPr>
        <w:t>e</w:t>
      </w:r>
      <w:r w:rsidRPr="0095709D">
        <w:rPr>
          <w:i/>
          <w:color w:val="222222"/>
          <w:sz w:val="22"/>
          <w:szCs w:val="22"/>
        </w:rPr>
        <w:t xml:space="preserve">nrich </w:t>
      </w:r>
      <w:r w:rsidR="00C34B3A">
        <w:rPr>
          <w:i/>
          <w:color w:val="222222"/>
          <w:sz w:val="22"/>
          <w:szCs w:val="22"/>
        </w:rPr>
        <w:t>f</w:t>
      </w:r>
      <w:r w:rsidRPr="0095709D">
        <w:rPr>
          <w:i/>
          <w:color w:val="222222"/>
          <w:sz w:val="22"/>
          <w:szCs w:val="22"/>
        </w:rPr>
        <w:t xml:space="preserve">eedback and </w:t>
      </w:r>
      <w:r w:rsidR="00C34B3A">
        <w:rPr>
          <w:i/>
          <w:color w:val="222222"/>
          <w:sz w:val="22"/>
          <w:szCs w:val="22"/>
        </w:rPr>
        <w:t>d</w:t>
      </w:r>
      <w:r w:rsidRPr="0095709D">
        <w:rPr>
          <w:i/>
          <w:color w:val="222222"/>
          <w:sz w:val="22"/>
          <w:szCs w:val="22"/>
        </w:rPr>
        <w:t xml:space="preserve">ebriefing </w:t>
      </w:r>
      <w:r w:rsidR="00C34B3A">
        <w:rPr>
          <w:i/>
          <w:color w:val="222222"/>
          <w:sz w:val="22"/>
          <w:szCs w:val="22"/>
        </w:rPr>
        <w:t>p</w:t>
      </w:r>
      <w:r w:rsidRPr="0095709D">
        <w:rPr>
          <w:i/>
          <w:color w:val="222222"/>
          <w:sz w:val="22"/>
          <w:szCs w:val="22"/>
        </w:rPr>
        <w:t xml:space="preserve">ractices in </w:t>
      </w:r>
      <w:r w:rsidR="00C34B3A">
        <w:rPr>
          <w:i/>
          <w:color w:val="222222"/>
          <w:sz w:val="22"/>
          <w:szCs w:val="22"/>
        </w:rPr>
        <w:t>t</w:t>
      </w:r>
      <w:r w:rsidRPr="0095709D">
        <w:rPr>
          <w:i/>
          <w:color w:val="222222"/>
          <w:sz w:val="22"/>
          <w:szCs w:val="22"/>
        </w:rPr>
        <w:t xml:space="preserve">eacher </w:t>
      </w:r>
      <w:r w:rsidR="00C34B3A">
        <w:rPr>
          <w:i/>
          <w:color w:val="222222"/>
          <w:sz w:val="22"/>
          <w:szCs w:val="22"/>
        </w:rPr>
        <w:t>e</w:t>
      </w:r>
      <w:r w:rsidRPr="0095709D">
        <w:rPr>
          <w:i/>
          <w:color w:val="222222"/>
          <w:sz w:val="22"/>
          <w:szCs w:val="22"/>
        </w:rPr>
        <w:t xml:space="preserve">ducation </w:t>
      </w:r>
      <w:r w:rsidR="00C34B3A">
        <w:rPr>
          <w:i/>
          <w:color w:val="222222"/>
          <w:sz w:val="22"/>
          <w:szCs w:val="22"/>
        </w:rPr>
        <w:t>s</w:t>
      </w:r>
      <w:r w:rsidRPr="0095709D">
        <w:rPr>
          <w:i/>
          <w:color w:val="222222"/>
          <w:sz w:val="22"/>
          <w:szCs w:val="22"/>
        </w:rPr>
        <w:t>imulations</w:t>
      </w:r>
      <w:r w:rsidR="00C34B3A">
        <w:rPr>
          <w:i/>
          <w:color w:val="222222"/>
          <w:sz w:val="22"/>
          <w:szCs w:val="22"/>
        </w:rPr>
        <w:t>.</w:t>
      </w:r>
      <w:r>
        <w:rPr>
          <w:i/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Presented at the 2019 American Educational Research Association Conference, Toronto, ON</w:t>
      </w:r>
    </w:p>
    <w:p w14:paraId="01D2852A" w14:textId="50C79A66" w:rsidR="00956375" w:rsidRDefault="00956375" w:rsidP="00956375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Robinson, K.* &amp; Reich J. (2019, April) </w:t>
      </w:r>
      <w:r w:rsidRPr="00956375">
        <w:rPr>
          <w:bCs/>
          <w:i/>
          <w:color w:val="222222"/>
          <w:sz w:val="22"/>
          <w:szCs w:val="22"/>
        </w:rPr>
        <w:t xml:space="preserve">Using </w:t>
      </w:r>
      <w:r w:rsidR="00C34B3A">
        <w:rPr>
          <w:bCs/>
          <w:i/>
          <w:color w:val="222222"/>
          <w:sz w:val="22"/>
          <w:szCs w:val="22"/>
        </w:rPr>
        <w:t>o</w:t>
      </w:r>
      <w:r w:rsidRPr="00956375">
        <w:rPr>
          <w:bCs/>
          <w:i/>
          <w:color w:val="222222"/>
          <w:sz w:val="22"/>
          <w:szCs w:val="22"/>
        </w:rPr>
        <w:t xml:space="preserve">nline </w:t>
      </w:r>
      <w:r w:rsidR="00C34B3A">
        <w:rPr>
          <w:bCs/>
          <w:i/>
          <w:color w:val="222222"/>
          <w:sz w:val="22"/>
          <w:szCs w:val="22"/>
        </w:rPr>
        <w:t>p</w:t>
      </w:r>
      <w:r w:rsidRPr="00956375">
        <w:rPr>
          <w:bCs/>
          <w:i/>
          <w:color w:val="222222"/>
          <w:sz w:val="22"/>
          <w:szCs w:val="22"/>
        </w:rPr>
        <w:t xml:space="preserve">ractice </w:t>
      </w:r>
      <w:r w:rsidR="00C34B3A">
        <w:rPr>
          <w:bCs/>
          <w:i/>
          <w:color w:val="222222"/>
          <w:sz w:val="22"/>
          <w:szCs w:val="22"/>
        </w:rPr>
        <w:t>s</w:t>
      </w:r>
      <w:r w:rsidRPr="00956375">
        <w:rPr>
          <w:bCs/>
          <w:i/>
          <w:color w:val="222222"/>
          <w:sz w:val="22"/>
          <w:szCs w:val="22"/>
        </w:rPr>
        <w:t xml:space="preserve">paces to </w:t>
      </w:r>
      <w:r w:rsidR="00C34B3A">
        <w:rPr>
          <w:bCs/>
          <w:i/>
          <w:color w:val="222222"/>
          <w:sz w:val="22"/>
          <w:szCs w:val="22"/>
        </w:rPr>
        <w:t>i</w:t>
      </w:r>
      <w:r w:rsidRPr="00956375">
        <w:rPr>
          <w:bCs/>
          <w:i/>
          <w:color w:val="222222"/>
          <w:sz w:val="22"/>
          <w:szCs w:val="22"/>
        </w:rPr>
        <w:t xml:space="preserve">nvestigate </w:t>
      </w:r>
      <w:r w:rsidR="00C34B3A">
        <w:rPr>
          <w:bCs/>
          <w:i/>
          <w:color w:val="222222"/>
          <w:sz w:val="22"/>
          <w:szCs w:val="22"/>
        </w:rPr>
        <w:t>c</w:t>
      </w:r>
      <w:r w:rsidRPr="00956375">
        <w:rPr>
          <w:bCs/>
          <w:i/>
          <w:color w:val="222222"/>
          <w:sz w:val="22"/>
          <w:szCs w:val="22"/>
        </w:rPr>
        <w:t xml:space="preserve">hallenges in </w:t>
      </w:r>
      <w:r w:rsidR="00C34B3A">
        <w:rPr>
          <w:bCs/>
          <w:i/>
          <w:color w:val="222222"/>
          <w:sz w:val="22"/>
          <w:szCs w:val="22"/>
        </w:rPr>
        <w:t>e</w:t>
      </w:r>
      <w:r w:rsidRPr="00956375">
        <w:rPr>
          <w:bCs/>
          <w:i/>
          <w:color w:val="222222"/>
          <w:sz w:val="22"/>
          <w:szCs w:val="22"/>
        </w:rPr>
        <w:t xml:space="preserve">nacting </w:t>
      </w:r>
      <w:r w:rsidR="00C34B3A">
        <w:rPr>
          <w:bCs/>
          <w:i/>
          <w:color w:val="222222"/>
          <w:sz w:val="22"/>
          <w:szCs w:val="22"/>
        </w:rPr>
        <w:t>p</w:t>
      </w:r>
      <w:r w:rsidRPr="00956375">
        <w:rPr>
          <w:bCs/>
          <w:i/>
          <w:color w:val="222222"/>
          <w:sz w:val="22"/>
          <w:szCs w:val="22"/>
        </w:rPr>
        <w:t xml:space="preserve">rinciples of </w:t>
      </w:r>
      <w:r w:rsidR="00C34B3A">
        <w:rPr>
          <w:bCs/>
          <w:i/>
          <w:color w:val="222222"/>
          <w:sz w:val="22"/>
          <w:szCs w:val="22"/>
        </w:rPr>
        <w:t>e</w:t>
      </w:r>
      <w:r w:rsidRPr="00956375">
        <w:rPr>
          <w:bCs/>
          <w:i/>
          <w:color w:val="222222"/>
          <w:sz w:val="22"/>
          <w:szCs w:val="22"/>
        </w:rPr>
        <w:t xml:space="preserve">quitable Computer Science </w:t>
      </w:r>
      <w:r w:rsidR="00C34B3A">
        <w:rPr>
          <w:bCs/>
          <w:i/>
          <w:color w:val="222222"/>
          <w:sz w:val="22"/>
          <w:szCs w:val="22"/>
        </w:rPr>
        <w:t>t</w:t>
      </w:r>
      <w:r w:rsidRPr="00956375">
        <w:rPr>
          <w:bCs/>
          <w:i/>
          <w:color w:val="222222"/>
          <w:sz w:val="22"/>
          <w:szCs w:val="22"/>
        </w:rPr>
        <w:t>eaching</w:t>
      </w:r>
      <w:r w:rsidR="00FC548F">
        <w:rPr>
          <w:bCs/>
          <w:i/>
          <w:color w:val="222222"/>
          <w:sz w:val="22"/>
          <w:szCs w:val="22"/>
        </w:rPr>
        <w:t>.w</w:t>
      </w:r>
      <w:r w:rsidRPr="0095637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Presented at the 2019 American Educational Research Association Conference, Toronto, ON</w:t>
      </w:r>
    </w:p>
    <w:p w14:paraId="2848E198" w14:textId="7962F174" w:rsidR="00BF3750" w:rsidRDefault="00BF3750" w:rsidP="00BF3750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Littenberg-Tobias, J.*, Aparacio, A.*, Reich J. (2019, March). </w:t>
      </w:r>
      <w:r w:rsidRPr="00D6495F">
        <w:rPr>
          <w:i/>
          <w:color w:val="222222"/>
          <w:sz w:val="22"/>
          <w:szCs w:val="22"/>
        </w:rPr>
        <w:t xml:space="preserve">Playing with and </w:t>
      </w:r>
      <w:r w:rsidR="00C34B3A">
        <w:rPr>
          <w:i/>
          <w:color w:val="222222"/>
          <w:sz w:val="22"/>
          <w:szCs w:val="22"/>
        </w:rPr>
        <w:t>cr</w:t>
      </w:r>
      <w:r w:rsidRPr="00D6495F">
        <w:rPr>
          <w:i/>
          <w:color w:val="222222"/>
          <w:sz w:val="22"/>
          <w:szCs w:val="22"/>
        </w:rPr>
        <w:t xml:space="preserve">eating </w:t>
      </w:r>
      <w:r w:rsidR="00C34B3A">
        <w:rPr>
          <w:i/>
          <w:color w:val="222222"/>
          <w:sz w:val="22"/>
          <w:szCs w:val="22"/>
        </w:rPr>
        <w:t>p</w:t>
      </w:r>
      <w:r w:rsidRPr="00D6495F">
        <w:rPr>
          <w:i/>
          <w:color w:val="222222"/>
          <w:sz w:val="22"/>
          <w:szCs w:val="22"/>
        </w:rPr>
        <w:t xml:space="preserve">ractice </w:t>
      </w:r>
      <w:r w:rsidR="00C34B3A">
        <w:rPr>
          <w:i/>
          <w:color w:val="222222"/>
          <w:sz w:val="22"/>
          <w:szCs w:val="22"/>
        </w:rPr>
        <w:t>s</w:t>
      </w:r>
      <w:r w:rsidRPr="00D6495F">
        <w:rPr>
          <w:i/>
          <w:color w:val="222222"/>
          <w:sz w:val="22"/>
          <w:szCs w:val="22"/>
        </w:rPr>
        <w:t xml:space="preserve">paces for </w:t>
      </w:r>
      <w:r w:rsidR="00C34B3A">
        <w:rPr>
          <w:i/>
          <w:color w:val="222222"/>
          <w:sz w:val="22"/>
          <w:szCs w:val="22"/>
        </w:rPr>
        <w:t>e</w:t>
      </w:r>
      <w:r w:rsidRPr="00D6495F">
        <w:rPr>
          <w:i/>
          <w:color w:val="222222"/>
          <w:sz w:val="22"/>
          <w:szCs w:val="22"/>
        </w:rPr>
        <w:t xml:space="preserve">quitable </w:t>
      </w:r>
      <w:r w:rsidR="00C34B3A">
        <w:rPr>
          <w:i/>
          <w:color w:val="222222"/>
          <w:sz w:val="22"/>
          <w:szCs w:val="22"/>
        </w:rPr>
        <w:t>t</w:t>
      </w:r>
      <w:r w:rsidRPr="00D6495F">
        <w:rPr>
          <w:i/>
          <w:color w:val="222222"/>
          <w:sz w:val="22"/>
          <w:szCs w:val="22"/>
        </w:rPr>
        <w:t>eaching</w:t>
      </w:r>
      <w:r>
        <w:rPr>
          <w:i/>
          <w:color w:val="222222"/>
          <w:sz w:val="22"/>
          <w:szCs w:val="22"/>
        </w:rPr>
        <w:t xml:space="preserve">. </w:t>
      </w:r>
      <w:r>
        <w:rPr>
          <w:color w:val="222222"/>
          <w:sz w:val="22"/>
          <w:szCs w:val="22"/>
        </w:rPr>
        <w:t>Workshop presented at the 2019 ACM SIG Computer Science Education, Minneapolis, MN.</w:t>
      </w:r>
    </w:p>
    <w:p w14:paraId="70EDA24B" w14:textId="5C244E4A" w:rsidR="00431ADD" w:rsidRDefault="00431ADD" w:rsidP="00431ADD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 w:rsidRPr="00431ADD">
        <w:rPr>
          <w:color w:val="222222"/>
          <w:sz w:val="22"/>
          <w:szCs w:val="22"/>
        </w:rPr>
        <w:t>Littenberg-Tobias, J.</w:t>
      </w:r>
      <w:r w:rsidR="00D6495F">
        <w:rPr>
          <w:color w:val="222222"/>
          <w:sz w:val="22"/>
          <w:szCs w:val="22"/>
        </w:rPr>
        <w:t>*</w:t>
      </w:r>
      <w:r w:rsidRPr="00431ADD">
        <w:rPr>
          <w:color w:val="222222"/>
          <w:sz w:val="22"/>
          <w:szCs w:val="22"/>
        </w:rPr>
        <w:t>, Robinson, K.</w:t>
      </w:r>
      <w:r w:rsidR="00D6495F">
        <w:rPr>
          <w:color w:val="222222"/>
          <w:sz w:val="22"/>
          <w:szCs w:val="22"/>
        </w:rPr>
        <w:t>*</w:t>
      </w:r>
      <w:r w:rsidRPr="00431ADD">
        <w:rPr>
          <w:color w:val="222222"/>
          <w:sz w:val="22"/>
          <w:szCs w:val="22"/>
        </w:rPr>
        <w:t>, Thompson, M.</w:t>
      </w:r>
      <w:r w:rsidR="00D6495F">
        <w:rPr>
          <w:color w:val="222222"/>
          <w:sz w:val="22"/>
          <w:szCs w:val="22"/>
        </w:rPr>
        <w:t>*</w:t>
      </w:r>
      <w:r w:rsidRPr="00431ADD">
        <w:rPr>
          <w:color w:val="222222"/>
          <w:sz w:val="22"/>
          <w:szCs w:val="22"/>
        </w:rPr>
        <w:t>, Reich, J. (2019, February).</w:t>
      </w:r>
      <w:r w:rsidRPr="00431ADD">
        <w:rPr>
          <w:i/>
          <w:iCs/>
          <w:color w:val="222222"/>
          <w:sz w:val="22"/>
          <w:szCs w:val="22"/>
        </w:rPr>
        <w:t xml:space="preserve"> Exploring </w:t>
      </w:r>
      <w:r w:rsidR="00C34B3A">
        <w:rPr>
          <w:i/>
          <w:iCs/>
          <w:color w:val="222222"/>
          <w:sz w:val="22"/>
          <w:szCs w:val="22"/>
        </w:rPr>
        <w:t>t</w:t>
      </w:r>
      <w:r w:rsidRPr="00431ADD">
        <w:rPr>
          <w:i/>
          <w:iCs/>
          <w:color w:val="222222"/>
          <w:sz w:val="22"/>
          <w:szCs w:val="22"/>
        </w:rPr>
        <w:t>echnology-</w:t>
      </w:r>
      <w:r w:rsidR="00C34B3A">
        <w:rPr>
          <w:i/>
          <w:iCs/>
          <w:color w:val="222222"/>
          <w:sz w:val="22"/>
          <w:szCs w:val="22"/>
        </w:rPr>
        <w:t>m</w:t>
      </w:r>
      <w:r w:rsidRPr="00431ADD">
        <w:rPr>
          <w:i/>
          <w:iCs/>
          <w:color w:val="222222"/>
          <w:sz w:val="22"/>
          <w:szCs w:val="22"/>
        </w:rPr>
        <w:t xml:space="preserve">ediated </w:t>
      </w:r>
      <w:r w:rsidR="00C34B3A">
        <w:rPr>
          <w:i/>
          <w:iCs/>
          <w:color w:val="222222"/>
          <w:sz w:val="22"/>
          <w:szCs w:val="22"/>
        </w:rPr>
        <w:t>e</w:t>
      </w:r>
      <w:r w:rsidRPr="00431ADD">
        <w:rPr>
          <w:i/>
          <w:iCs/>
          <w:color w:val="222222"/>
          <w:sz w:val="22"/>
          <w:szCs w:val="22"/>
        </w:rPr>
        <w:t xml:space="preserve">quity </w:t>
      </w:r>
      <w:r w:rsidR="00C34B3A">
        <w:rPr>
          <w:i/>
          <w:iCs/>
          <w:color w:val="222222"/>
          <w:sz w:val="22"/>
          <w:szCs w:val="22"/>
        </w:rPr>
        <w:t>p</w:t>
      </w:r>
      <w:r w:rsidRPr="00431ADD">
        <w:rPr>
          <w:i/>
          <w:iCs/>
          <w:color w:val="222222"/>
          <w:sz w:val="22"/>
          <w:szCs w:val="22"/>
        </w:rPr>
        <w:t xml:space="preserve">ractices </w:t>
      </w:r>
      <w:r w:rsidR="00C34B3A">
        <w:rPr>
          <w:i/>
          <w:iCs/>
          <w:color w:val="222222"/>
          <w:sz w:val="22"/>
          <w:szCs w:val="22"/>
        </w:rPr>
        <w:t>s</w:t>
      </w:r>
      <w:r w:rsidRPr="00431ADD">
        <w:rPr>
          <w:i/>
          <w:iCs/>
          <w:color w:val="222222"/>
          <w:sz w:val="22"/>
          <w:szCs w:val="22"/>
        </w:rPr>
        <w:t xml:space="preserve">pace: The </w:t>
      </w:r>
      <w:r w:rsidR="00C34B3A">
        <w:rPr>
          <w:i/>
          <w:iCs/>
          <w:color w:val="222222"/>
          <w:sz w:val="22"/>
          <w:szCs w:val="22"/>
        </w:rPr>
        <w:t>e</w:t>
      </w:r>
      <w:r w:rsidRPr="00431ADD">
        <w:rPr>
          <w:i/>
          <w:iCs/>
          <w:color w:val="222222"/>
          <w:sz w:val="22"/>
          <w:szCs w:val="22"/>
        </w:rPr>
        <w:t xml:space="preserve">xamples of </w:t>
      </w:r>
      <w:r w:rsidR="00C34B3A">
        <w:rPr>
          <w:i/>
          <w:iCs/>
          <w:color w:val="222222"/>
          <w:sz w:val="22"/>
          <w:szCs w:val="22"/>
        </w:rPr>
        <w:t>S</w:t>
      </w:r>
      <w:r w:rsidRPr="00431ADD">
        <w:rPr>
          <w:i/>
          <w:iCs/>
          <w:color w:val="222222"/>
          <w:sz w:val="22"/>
          <w:szCs w:val="22"/>
        </w:rPr>
        <w:t xml:space="preserve">wipe </w:t>
      </w:r>
      <w:r w:rsidR="00C34B3A">
        <w:rPr>
          <w:i/>
          <w:iCs/>
          <w:color w:val="222222"/>
          <w:sz w:val="22"/>
          <w:szCs w:val="22"/>
        </w:rPr>
        <w:t>R</w:t>
      </w:r>
      <w:r w:rsidRPr="00431ADD">
        <w:rPr>
          <w:i/>
          <w:iCs/>
          <w:color w:val="222222"/>
          <w:sz w:val="22"/>
          <w:szCs w:val="22"/>
        </w:rPr>
        <w:t>ight for CS and Teacher Moments.</w:t>
      </w:r>
      <w:r w:rsidRPr="00431ADD">
        <w:rPr>
          <w:color w:val="222222"/>
          <w:sz w:val="22"/>
          <w:szCs w:val="22"/>
        </w:rPr>
        <w:t> Paper presented at the annual meeting of the American Association of Colleges for Teacher Education, Lexington, KY.</w:t>
      </w:r>
    </w:p>
    <w:p w14:paraId="662BB0D9" w14:textId="7FC6A835" w:rsidR="00177D71" w:rsidRPr="005A2502" w:rsidRDefault="00177D71" w:rsidP="00177D71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Littenberg-Tobias, J.*, Reich, J. (2018, September). </w:t>
      </w:r>
      <w:r w:rsidRPr="001F5599">
        <w:rPr>
          <w:i/>
          <w:color w:val="222222"/>
          <w:sz w:val="22"/>
          <w:szCs w:val="22"/>
        </w:rPr>
        <w:t xml:space="preserve">“Yeah I know this”: Student experience with alternative credentials in a blended MicroMasters program. </w:t>
      </w:r>
      <w:r w:rsidR="00C563D9">
        <w:rPr>
          <w:color w:val="222222"/>
          <w:sz w:val="22"/>
          <w:szCs w:val="22"/>
        </w:rPr>
        <w:t>P</w:t>
      </w:r>
      <w:r>
        <w:rPr>
          <w:color w:val="222222"/>
          <w:sz w:val="22"/>
          <w:szCs w:val="22"/>
        </w:rPr>
        <w:t xml:space="preserve">resented at the 2018 Learning with MOOCs Summit, Madrid, Spain. </w:t>
      </w:r>
    </w:p>
    <w:p w14:paraId="352C69CC" w14:textId="729C4656" w:rsidR="00177D71" w:rsidRDefault="00177D71" w:rsidP="00177D71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Rupierez Valiente, J.*, Reich, J. (2018, September). </w:t>
      </w:r>
      <w:r w:rsidRPr="00C34B3A">
        <w:rPr>
          <w:i/>
          <w:iCs/>
          <w:color w:val="222222"/>
          <w:sz w:val="22"/>
          <w:szCs w:val="22"/>
        </w:rPr>
        <w:t xml:space="preserve">Participation of the Arab </w:t>
      </w:r>
      <w:r w:rsidR="00C34B3A">
        <w:rPr>
          <w:i/>
          <w:iCs/>
          <w:color w:val="222222"/>
          <w:sz w:val="22"/>
          <w:szCs w:val="22"/>
        </w:rPr>
        <w:t>w</w:t>
      </w:r>
      <w:r w:rsidRPr="00C34B3A">
        <w:rPr>
          <w:i/>
          <w:iCs/>
          <w:color w:val="222222"/>
          <w:sz w:val="22"/>
          <w:szCs w:val="22"/>
        </w:rPr>
        <w:t xml:space="preserve">orld in MOOCs: A </w:t>
      </w:r>
      <w:r w:rsidR="00C34B3A">
        <w:rPr>
          <w:i/>
          <w:iCs/>
          <w:color w:val="222222"/>
          <w:sz w:val="22"/>
          <w:szCs w:val="22"/>
        </w:rPr>
        <w:t>r</w:t>
      </w:r>
      <w:r w:rsidRPr="00C34B3A">
        <w:rPr>
          <w:i/>
          <w:iCs/>
          <w:color w:val="222222"/>
          <w:sz w:val="22"/>
          <w:szCs w:val="22"/>
        </w:rPr>
        <w:t xml:space="preserve">etrospective </w:t>
      </w:r>
      <w:r w:rsidR="00C34B3A">
        <w:rPr>
          <w:i/>
          <w:iCs/>
          <w:color w:val="222222"/>
          <w:sz w:val="22"/>
          <w:szCs w:val="22"/>
        </w:rPr>
        <w:t>a</w:t>
      </w:r>
      <w:r w:rsidRPr="00C34B3A">
        <w:rPr>
          <w:i/>
          <w:iCs/>
          <w:color w:val="222222"/>
          <w:sz w:val="22"/>
          <w:szCs w:val="22"/>
        </w:rPr>
        <w:t xml:space="preserve">nalysis of the MITx MOOC </w:t>
      </w:r>
      <w:r w:rsidR="00C34B3A">
        <w:rPr>
          <w:i/>
          <w:iCs/>
          <w:color w:val="222222"/>
          <w:sz w:val="22"/>
          <w:szCs w:val="22"/>
        </w:rPr>
        <w:t>p</w:t>
      </w:r>
      <w:r w:rsidRPr="00C34B3A">
        <w:rPr>
          <w:i/>
          <w:iCs/>
          <w:color w:val="222222"/>
          <w:sz w:val="22"/>
          <w:szCs w:val="22"/>
        </w:rPr>
        <w:t>ortfolio</w:t>
      </w:r>
      <w:r>
        <w:rPr>
          <w:color w:val="222222"/>
          <w:sz w:val="22"/>
          <w:szCs w:val="22"/>
        </w:rPr>
        <w:t>. Presented at the 2018 Learning with MOOCs Summit, Madrid, Spain.</w:t>
      </w:r>
    </w:p>
    <w:p w14:paraId="550CC699" w14:textId="756B9C54" w:rsidR="00177D71" w:rsidRPr="00177D71" w:rsidRDefault="00177D71" w:rsidP="00177D71">
      <w:pPr>
        <w:shd w:val="clear" w:color="auto" w:fill="FFFFFF"/>
        <w:spacing w:after="240"/>
        <w:ind w:left="720" w:hanging="720"/>
        <w:contextualSpacing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color w:val="222222"/>
          <w:sz w:val="22"/>
          <w:szCs w:val="22"/>
        </w:rPr>
        <w:t xml:space="preserve">Huttner-Loan, E.*, Reich, J. (2018, September). </w:t>
      </w:r>
      <w:r w:rsidRPr="00C34B3A">
        <w:rPr>
          <w:i/>
          <w:iCs/>
          <w:color w:val="222222"/>
          <w:sz w:val="22"/>
          <w:szCs w:val="22"/>
        </w:rPr>
        <w:t>Making a Creative Commons MOOC: Challenges and</w:t>
      </w:r>
      <w:r w:rsidR="00C34B3A">
        <w:rPr>
          <w:i/>
          <w:iCs/>
          <w:color w:val="222222"/>
          <w:sz w:val="22"/>
          <w:szCs w:val="22"/>
        </w:rPr>
        <w:t xml:space="preserve"> o</w:t>
      </w:r>
      <w:r w:rsidRPr="00C34B3A">
        <w:rPr>
          <w:i/>
          <w:iCs/>
          <w:color w:val="222222"/>
          <w:sz w:val="22"/>
          <w:szCs w:val="22"/>
        </w:rPr>
        <w:t>pportunities</w:t>
      </w:r>
      <w:r>
        <w:rPr>
          <w:color w:val="222222"/>
          <w:sz w:val="22"/>
          <w:szCs w:val="22"/>
        </w:rPr>
        <w:t>.</w:t>
      </w:r>
      <w:r w:rsidRPr="005048E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color w:val="222222"/>
          <w:sz w:val="22"/>
          <w:szCs w:val="22"/>
        </w:rPr>
        <w:t>Presented at the 2018 Learning with MOOCs Summit, Madrid, Spain.</w:t>
      </w:r>
    </w:p>
    <w:p w14:paraId="63B27F45" w14:textId="0094BAF6" w:rsidR="00615EDC" w:rsidRDefault="00615EDC" w:rsidP="002A5CD1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Reich, J. &amp; Pinkard, N. </w:t>
      </w:r>
      <w:r w:rsidR="00D90294">
        <w:rPr>
          <w:color w:val="222222"/>
          <w:sz w:val="22"/>
          <w:szCs w:val="22"/>
        </w:rPr>
        <w:t>(</w:t>
      </w:r>
      <w:r w:rsidR="00177D71">
        <w:rPr>
          <w:color w:val="222222"/>
          <w:sz w:val="22"/>
          <w:szCs w:val="22"/>
        </w:rPr>
        <w:t>2018, August</w:t>
      </w:r>
      <w:r w:rsidR="00D90294">
        <w:rPr>
          <w:color w:val="222222"/>
          <w:sz w:val="22"/>
          <w:szCs w:val="22"/>
        </w:rPr>
        <w:t xml:space="preserve">) </w:t>
      </w:r>
      <w:r w:rsidR="00D90294">
        <w:rPr>
          <w:i/>
          <w:color w:val="222222"/>
          <w:sz w:val="22"/>
          <w:szCs w:val="22"/>
        </w:rPr>
        <w:t xml:space="preserve">The </w:t>
      </w:r>
      <w:r w:rsidR="00C34B3A">
        <w:rPr>
          <w:i/>
          <w:color w:val="222222"/>
          <w:sz w:val="22"/>
          <w:szCs w:val="22"/>
        </w:rPr>
        <w:t>b</w:t>
      </w:r>
      <w:r w:rsidR="00D90294">
        <w:rPr>
          <w:i/>
          <w:color w:val="222222"/>
          <w:sz w:val="22"/>
          <w:szCs w:val="22"/>
        </w:rPr>
        <w:t xml:space="preserve">ooks </w:t>
      </w:r>
      <w:r w:rsidR="00C34B3A">
        <w:rPr>
          <w:i/>
          <w:color w:val="222222"/>
          <w:sz w:val="22"/>
          <w:szCs w:val="22"/>
        </w:rPr>
        <w:t>w</w:t>
      </w:r>
      <w:r w:rsidR="00D90294">
        <w:rPr>
          <w:i/>
          <w:color w:val="222222"/>
          <w:sz w:val="22"/>
          <w:szCs w:val="22"/>
        </w:rPr>
        <w:t xml:space="preserve">e </w:t>
      </w:r>
      <w:r w:rsidR="00C34B3A">
        <w:rPr>
          <w:i/>
          <w:color w:val="222222"/>
          <w:sz w:val="22"/>
          <w:szCs w:val="22"/>
        </w:rPr>
        <w:t>n</w:t>
      </w:r>
      <w:r w:rsidR="00D90294">
        <w:rPr>
          <w:i/>
          <w:color w:val="222222"/>
          <w:sz w:val="22"/>
          <w:szCs w:val="22"/>
        </w:rPr>
        <w:t xml:space="preserve">eed: </w:t>
      </w:r>
      <w:r w:rsidR="002A5CD1" w:rsidRPr="002A5CD1">
        <w:rPr>
          <w:i/>
          <w:color w:val="222222"/>
          <w:sz w:val="22"/>
          <w:szCs w:val="22"/>
        </w:rPr>
        <w:t xml:space="preserve">The </w:t>
      </w:r>
      <w:r w:rsidR="00C34B3A">
        <w:rPr>
          <w:i/>
          <w:color w:val="222222"/>
          <w:sz w:val="22"/>
          <w:szCs w:val="22"/>
        </w:rPr>
        <w:t>L</w:t>
      </w:r>
      <w:r w:rsidR="002A5CD1" w:rsidRPr="002A5CD1">
        <w:rPr>
          <w:i/>
          <w:color w:val="222222"/>
          <w:sz w:val="22"/>
          <w:szCs w:val="22"/>
        </w:rPr>
        <w:t>earning in Large-Scale Environments Series from MIT Press</w:t>
      </w:r>
      <w:r w:rsidR="002A5CD1">
        <w:rPr>
          <w:i/>
          <w:color w:val="222222"/>
          <w:sz w:val="22"/>
          <w:szCs w:val="22"/>
        </w:rPr>
        <w:t xml:space="preserve">. </w:t>
      </w:r>
      <w:r w:rsidR="00177D71">
        <w:rPr>
          <w:color w:val="222222"/>
          <w:sz w:val="22"/>
          <w:szCs w:val="22"/>
        </w:rPr>
        <w:t>P</w:t>
      </w:r>
      <w:r w:rsidR="002A5CD1">
        <w:rPr>
          <w:color w:val="222222"/>
          <w:sz w:val="22"/>
          <w:szCs w:val="22"/>
        </w:rPr>
        <w:t xml:space="preserve">resented at the Connected Learning Summit, Cambridge, MA. </w:t>
      </w:r>
    </w:p>
    <w:p w14:paraId="40F754A3" w14:textId="0C484247" w:rsidR="009D765E" w:rsidRPr="00837884" w:rsidRDefault="009D765E" w:rsidP="002A5CD1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Littenberg-Tobias, J.* &amp; Reich, J. </w:t>
      </w:r>
      <w:r w:rsidR="00837884">
        <w:rPr>
          <w:color w:val="222222"/>
          <w:sz w:val="22"/>
          <w:szCs w:val="22"/>
        </w:rPr>
        <w:t xml:space="preserve">(2018, June) </w:t>
      </w:r>
      <w:r w:rsidR="00837884" w:rsidRPr="00837884">
        <w:rPr>
          <w:i/>
          <w:color w:val="222222"/>
          <w:sz w:val="22"/>
          <w:szCs w:val="22"/>
        </w:rPr>
        <w:t>"Yeah, I know this": Student experiences with alternative credentials in a blended MicroMasters program</w:t>
      </w:r>
      <w:r w:rsidR="00837884">
        <w:rPr>
          <w:i/>
          <w:color w:val="222222"/>
          <w:sz w:val="22"/>
          <w:szCs w:val="22"/>
        </w:rPr>
        <w:t xml:space="preserve">. </w:t>
      </w:r>
      <w:r w:rsidR="00837884">
        <w:rPr>
          <w:color w:val="222222"/>
          <w:sz w:val="22"/>
          <w:szCs w:val="22"/>
        </w:rPr>
        <w:t xml:space="preserve">Presented at the </w:t>
      </w:r>
      <w:r w:rsidR="00837884" w:rsidRPr="00837884">
        <w:rPr>
          <w:color w:val="222222"/>
          <w:sz w:val="22"/>
          <w:szCs w:val="22"/>
        </w:rPr>
        <w:t>HybridEd Workshop 2018: Successful and Promising Experiences in Blended Learning with MOOCs</w:t>
      </w:r>
    </w:p>
    <w:p w14:paraId="2375BA8D" w14:textId="08CBC903" w:rsidR="00870801" w:rsidRDefault="009A601E" w:rsidP="009A601E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Kim, Y.J.*, Kellinger, J.J., Jain, R., Haas, J.*, Bauer, M., Rosenheck, L.*, Murai, Y., Reich, J. (2018, April)</w:t>
      </w:r>
      <w:r w:rsidR="009904DC">
        <w:rPr>
          <w:color w:val="222222"/>
          <w:sz w:val="22"/>
          <w:szCs w:val="22"/>
        </w:rPr>
        <w:t xml:space="preserve"> </w:t>
      </w:r>
      <w:r w:rsidRPr="009926DC">
        <w:rPr>
          <w:i/>
          <w:color w:val="222222"/>
          <w:sz w:val="22"/>
          <w:szCs w:val="22"/>
        </w:rPr>
        <w:t xml:space="preserve">Playful </w:t>
      </w:r>
      <w:r w:rsidR="00C34B3A">
        <w:rPr>
          <w:i/>
          <w:color w:val="222222"/>
          <w:sz w:val="22"/>
          <w:szCs w:val="22"/>
        </w:rPr>
        <w:t>p</w:t>
      </w:r>
      <w:r w:rsidRPr="009926DC">
        <w:rPr>
          <w:i/>
          <w:color w:val="222222"/>
          <w:sz w:val="22"/>
          <w:szCs w:val="22"/>
        </w:rPr>
        <w:t xml:space="preserve">ractice </w:t>
      </w:r>
      <w:r w:rsidR="00C34B3A">
        <w:rPr>
          <w:i/>
          <w:color w:val="222222"/>
          <w:sz w:val="22"/>
          <w:szCs w:val="22"/>
        </w:rPr>
        <w:t>s</w:t>
      </w:r>
      <w:r w:rsidRPr="009926DC">
        <w:rPr>
          <w:i/>
          <w:color w:val="222222"/>
          <w:sz w:val="22"/>
          <w:szCs w:val="22"/>
        </w:rPr>
        <w:t xml:space="preserve">paces, Innovative </w:t>
      </w:r>
      <w:r w:rsidR="00C34B3A">
        <w:rPr>
          <w:i/>
          <w:color w:val="222222"/>
          <w:sz w:val="22"/>
          <w:szCs w:val="22"/>
        </w:rPr>
        <w:t>a</w:t>
      </w:r>
      <w:r w:rsidRPr="009926DC">
        <w:rPr>
          <w:i/>
          <w:color w:val="222222"/>
          <w:sz w:val="22"/>
          <w:szCs w:val="22"/>
        </w:rPr>
        <w:t xml:space="preserve">pproaches to </w:t>
      </w:r>
      <w:r w:rsidR="00C34B3A">
        <w:rPr>
          <w:i/>
          <w:color w:val="222222"/>
          <w:sz w:val="22"/>
          <w:szCs w:val="22"/>
        </w:rPr>
        <w:t>n</w:t>
      </w:r>
      <w:r w:rsidRPr="009926DC">
        <w:rPr>
          <w:i/>
          <w:color w:val="222222"/>
          <w:sz w:val="22"/>
          <w:szCs w:val="22"/>
        </w:rPr>
        <w:t xml:space="preserve">ext </w:t>
      </w:r>
      <w:r w:rsidR="00C34B3A">
        <w:rPr>
          <w:i/>
          <w:color w:val="222222"/>
          <w:sz w:val="22"/>
          <w:szCs w:val="22"/>
        </w:rPr>
        <w:t>g</w:t>
      </w:r>
      <w:r w:rsidRPr="009926DC">
        <w:rPr>
          <w:i/>
          <w:color w:val="222222"/>
          <w:sz w:val="22"/>
          <w:szCs w:val="22"/>
        </w:rPr>
        <w:t xml:space="preserve">eneration </w:t>
      </w:r>
      <w:r w:rsidR="00C34B3A">
        <w:rPr>
          <w:i/>
          <w:color w:val="222222"/>
          <w:sz w:val="22"/>
          <w:szCs w:val="22"/>
        </w:rPr>
        <w:t>t</w:t>
      </w:r>
      <w:r w:rsidRPr="009926DC">
        <w:rPr>
          <w:i/>
          <w:color w:val="222222"/>
          <w:sz w:val="22"/>
          <w:szCs w:val="22"/>
        </w:rPr>
        <w:t xml:space="preserve">eacher </w:t>
      </w:r>
      <w:r w:rsidR="00C34B3A">
        <w:rPr>
          <w:i/>
          <w:color w:val="222222"/>
          <w:sz w:val="22"/>
          <w:szCs w:val="22"/>
        </w:rPr>
        <w:t>e</w:t>
      </w:r>
      <w:r w:rsidRPr="009926DC">
        <w:rPr>
          <w:i/>
          <w:color w:val="222222"/>
          <w:sz w:val="22"/>
          <w:szCs w:val="22"/>
        </w:rPr>
        <w:t>ducation.</w:t>
      </w:r>
      <w:r w:rsidR="009D765E">
        <w:rPr>
          <w:color w:val="222222"/>
          <w:sz w:val="22"/>
          <w:szCs w:val="22"/>
        </w:rPr>
        <w:t xml:space="preserve"> P</w:t>
      </w:r>
      <w:r>
        <w:rPr>
          <w:color w:val="222222"/>
          <w:sz w:val="22"/>
          <w:szCs w:val="22"/>
        </w:rPr>
        <w:t>resented at the American Educational Research Association Annual Meeting, New York, NY.</w:t>
      </w:r>
    </w:p>
    <w:p w14:paraId="7806FEDC" w14:textId="5E3078A3" w:rsidR="003E153A" w:rsidRPr="00684F26" w:rsidRDefault="00684F26" w:rsidP="00A90EA0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Reich, J. &amp; van der Zee, T.* (2018, April) </w:t>
      </w:r>
      <w:r>
        <w:rPr>
          <w:i/>
          <w:color w:val="222222"/>
          <w:sz w:val="22"/>
          <w:szCs w:val="22"/>
        </w:rPr>
        <w:t xml:space="preserve">Innovations in </w:t>
      </w:r>
      <w:r w:rsidR="00C34B3A">
        <w:rPr>
          <w:i/>
          <w:color w:val="222222"/>
          <w:sz w:val="22"/>
          <w:szCs w:val="22"/>
        </w:rPr>
        <w:t>s</w:t>
      </w:r>
      <w:r>
        <w:rPr>
          <w:i/>
          <w:color w:val="222222"/>
          <w:sz w:val="22"/>
          <w:szCs w:val="22"/>
        </w:rPr>
        <w:t xml:space="preserve">cholarly </w:t>
      </w:r>
      <w:r w:rsidR="00C34B3A">
        <w:rPr>
          <w:i/>
          <w:color w:val="222222"/>
          <w:sz w:val="22"/>
          <w:szCs w:val="22"/>
        </w:rPr>
        <w:t>p</w:t>
      </w:r>
      <w:r>
        <w:rPr>
          <w:i/>
          <w:color w:val="222222"/>
          <w:sz w:val="22"/>
          <w:szCs w:val="22"/>
        </w:rPr>
        <w:t xml:space="preserve">ublishing: Registered </w:t>
      </w:r>
      <w:r w:rsidR="00C34B3A">
        <w:rPr>
          <w:i/>
          <w:color w:val="222222"/>
          <w:sz w:val="22"/>
          <w:szCs w:val="22"/>
        </w:rPr>
        <w:t>r</w:t>
      </w:r>
      <w:r>
        <w:rPr>
          <w:i/>
          <w:color w:val="222222"/>
          <w:sz w:val="22"/>
          <w:szCs w:val="22"/>
        </w:rPr>
        <w:t xml:space="preserve">eports for </w:t>
      </w:r>
      <w:r w:rsidR="00C34B3A">
        <w:rPr>
          <w:i/>
          <w:color w:val="222222"/>
          <w:sz w:val="22"/>
          <w:szCs w:val="22"/>
        </w:rPr>
        <w:t>h</w:t>
      </w:r>
      <w:r>
        <w:rPr>
          <w:i/>
          <w:color w:val="222222"/>
          <w:sz w:val="22"/>
          <w:szCs w:val="22"/>
        </w:rPr>
        <w:t>ypothesis</w:t>
      </w:r>
      <w:r w:rsidR="00C34B3A">
        <w:rPr>
          <w:i/>
          <w:color w:val="222222"/>
          <w:sz w:val="22"/>
          <w:szCs w:val="22"/>
        </w:rPr>
        <w:t>-d</w:t>
      </w:r>
      <w:r>
        <w:rPr>
          <w:i/>
          <w:color w:val="222222"/>
          <w:sz w:val="22"/>
          <w:szCs w:val="22"/>
        </w:rPr>
        <w:t xml:space="preserve">riven </w:t>
      </w:r>
      <w:r w:rsidR="00C34B3A">
        <w:rPr>
          <w:i/>
          <w:color w:val="222222"/>
          <w:sz w:val="22"/>
          <w:szCs w:val="22"/>
        </w:rPr>
        <w:t>r</w:t>
      </w:r>
      <w:r>
        <w:rPr>
          <w:i/>
          <w:color w:val="222222"/>
          <w:sz w:val="22"/>
          <w:szCs w:val="22"/>
        </w:rPr>
        <w:t xml:space="preserve">esearch. </w:t>
      </w:r>
      <w:r w:rsidR="009D765E">
        <w:rPr>
          <w:color w:val="222222"/>
          <w:sz w:val="22"/>
          <w:szCs w:val="22"/>
        </w:rPr>
        <w:t>P</w:t>
      </w:r>
      <w:r>
        <w:rPr>
          <w:color w:val="222222"/>
          <w:sz w:val="22"/>
          <w:szCs w:val="22"/>
        </w:rPr>
        <w:t xml:space="preserve">resented at the American Educational Research Association Annual Meeting, New York, NY. </w:t>
      </w:r>
    </w:p>
    <w:p w14:paraId="7186963A" w14:textId="0186E4F3" w:rsidR="00665D02" w:rsidRDefault="00665D02" w:rsidP="001B02DB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Thompson, M.,* </w:t>
      </w:r>
      <w:r w:rsidR="00BA7387">
        <w:rPr>
          <w:color w:val="222222"/>
          <w:sz w:val="22"/>
          <w:szCs w:val="22"/>
        </w:rPr>
        <w:t xml:space="preserve">Roy, D.*, Wong, T.*, </w:t>
      </w:r>
      <w:r>
        <w:rPr>
          <w:color w:val="222222"/>
          <w:sz w:val="22"/>
          <w:szCs w:val="22"/>
        </w:rPr>
        <w:t>Reich, J.</w:t>
      </w:r>
      <w:r w:rsidR="00BA7387">
        <w:rPr>
          <w:color w:val="222222"/>
          <w:sz w:val="22"/>
          <w:szCs w:val="22"/>
        </w:rPr>
        <w:t>, Klopfer, E.</w:t>
      </w:r>
      <w:r>
        <w:rPr>
          <w:color w:val="222222"/>
          <w:sz w:val="22"/>
          <w:szCs w:val="22"/>
        </w:rPr>
        <w:t xml:space="preserve"> (2018, March) </w:t>
      </w:r>
      <w:r>
        <w:rPr>
          <w:i/>
          <w:color w:val="222222"/>
          <w:sz w:val="22"/>
          <w:szCs w:val="22"/>
        </w:rPr>
        <w:t>Moving from diagnosis to understanding students ideas through the game of Eliciting Learning Knowledge (ELK)</w:t>
      </w:r>
      <w:r w:rsidR="00D319DA">
        <w:rPr>
          <w:color w:val="222222"/>
          <w:sz w:val="22"/>
          <w:szCs w:val="22"/>
        </w:rPr>
        <w:t>. P</w:t>
      </w:r>
      <w:r>
        <w:rPr>
          <w:color w:val="222222"/>
          <w:sz w:val="22"/>
          <w:szCs w:val="22"/>
        </w:rPr>
        <w:t xml:space="preserve">resented at the National Association for Research in Science Teaching, Atlanta, GA. </w:t>
      </w:r>
    </w:p>
    <w:p w14:paraId="4F64B9F6" w14:textId="2BBFB59F" w:rsidR="00540009" w:rsidRPr="00540009" w:rsidRDefault="00540009" w:rsidP="001B02DB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Reich, J. &amp; Robinson, K.* (2018, March) </w:t>
      </w:r>
      <w:r w:rsidRPr="00540009">
        <w:rPr>
          <w:i/>
          <w:color w:val="222222"/>
          <w:sz w:val="22"/>
          <w:szCs w:val="22"/>
        </w:rPr>
        <w:t xml:space="preserve">TeacherMoments and the Future of </w:t>
      </w:r>
      <w:r w:rsidR="00C34B3A">
        <w:rPr>
          <w:i/>
          <w:color w:val="222222"/>
          <w:sz w:val="22"/>
          <w:szCs w:val="22"/>
        </w:rPr>
        <w:t>t</w:t>
      </w:r>
      <w:r w:rsidRPr="00540009">
        <w:rPr>
          <w:i/>
          <w:color w:val="222222"/>
          <w:sz w:val="22"/>
          <w:szCs w:val="22"/>
        </w:rPr>
        <w:t>echnology-</w:t>
      </w:r>
      <w:r w:rsidR="00C34B3A">
        <w:rPr>
          <w:i/>
          <w:color w:val="222222"/>
          <w:sz w:val="22"/>
          <w:szCs w:val="22"/>
        </w:rPr>
        <w:t>m</w:t>
      </w:r>
      <w:r w:rsidRPr="00540009">
        <w:rPr>
          <w:i/>
          <w:color w:val="222222"/>
          <w:sz w:val="22"/>
          <w:szCs w:val="22"/>
        </w:rPr>
        <w:t xml:space="preserve">ediated </w:t>
      </w:r>
      <w:r w:rsidR="00C34B3A">
        <w:rPr>
          <w:i/>
          <w:color w:val="222222"/>
          <w:sz w:val="22"/>
          <w:szCs w:val="22"/>
        </w:rPr>
        <w:t>t</w:t>
      </w:r>
      <w:r w:rsidRPr="00540009">
        <w:rPr>
          <w:i/>
          <w:color w:val="222222"/>
          <w:sz w:val="22"/>
          <w:szCs w:val="22"/>
        </w:rPr>
        <w:t xml:space="preserve">eacher </w:t>
      </w:r>
      <w:r w:rsidR="00C34B3A">
        <w:rPr>
          <w:i/>
          <w:color w:val="222222"/>
          <w:sz w:val="22"/>
          <w:szCs w:val="22"/>
        </w:rPr>
        <w:t>p</w:t>
      </w:r>
      <w:r w:rsidRPr="00540009">
        <w:rPr>
          <w:i/>
          <w:color w:val="222222"/>
          <w:sz w:val="22"/>
          <w:szCs w:val="22"/>
        </w:rPr>
        <w:t xml:space="preserve">ractice </w:t>
      </w:r>
      <w:r w:rsidR="00C34B3A">
        <w:rPr>
          <w:i/>
          <w:color w:val="222222"/>
          <w:sz w:val="22"/>
          <w:szCs w:val="22"/>
        </w:rPr>
        <w:t>s</w:t>
      </w:r>
      <w:r w:rsidRPr="00540009">
        <w:rPr>
          <w:i/>
          <w:color w:val="222222"/>
          <w:sz w:val="22"/>
          <w:szCs w:val="22"/>
        </w:rPr>
        <w:t>paces</w:t>
      </w:r>
      <w:r>
        <w:rPr>
          <w:i/>
          <w:color w:val="222222"/>
          <w:sz w:val="22"/>
          <w:szCs w:val="22"/>
        </w:rPr>
        <w:t xml:space="preserve">. </w:t>
      </w:r>
      <w:r w:rsidR="00D319DA">
        <w:rPr>
          <w:color w:val="222222"/>
          <w:sz w:val="22"/>
          <w:szCs w:val="22"/>
        </w:rPr>
        <w:t>P</w:t>
      </w:r>
      <w:r>
        <w:rPr>
          <w:color w:val="222222"/>
          <w:sz w:val="22"/>
          <w:szCs w:val="22"/>
        </w:rPr>
        <w:t xml:space="preserve">resented at the American Association of Colleges of Teacher Education Conference, Baltimore, MD. </w:t>
      </w:r>
    </w:p>
    <w:p w14:paraId="60AD6CC2" w14:textId="6D90AB69" w:rsidR="00BA36F3" w:rsidRDefault="00BA36F3" w:rsidP="001B02DB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Huttner-Loan, E.</w:t>
      </w:r>
      <w:r w:rsidR="000438A0">
        <w:rPr>
          <w:color w:val="222222"/>
          <w:sz w:val="22"/>
          <w:szCs w:val="22"/>
        </w:rPr>
        <w:t>*</w:t>
      </w:r>
      <w:r>
        <w:rPr>
          <w:color w:val="222222"/>
          <w:sz w:val="22"/>
          <w:szCs w:val="22"/>
        </w:rPr>
        <w:t>, Napier, A.</w:t>
      </w:r>
      <w:r w:rsidR="000438A0">
        <w:rPr>
          <w:color w:val="222222"/>
          <w:sz w:val="22"/>
          <w:szCs w:val="22"/>
        </w:rPr>
        <w:t>*</w:t>
      </w:r>
      <w:r>
        <w:rPr>
          <w:color w:val="222222"/>
          <w:sz w:val="22"/>
          <w:szCs w:val="22"/>
        </w:rPr>
        <w:t xml:space="preserve">, </w:t>
      </w:r>
      <w:r w:rsidR="000438A0">
        <w:rPr>
          <w:color w:val="222222"/>
          <w:sz w:val="22"/>
          <w:szCs w:val="22"/>
        </w:rPr>
        <w:t xml:space="preserve">&amp; </w:t>
      </w:r>
      <w:r>
        <w:rPr>
          <w:color w:val="222222"/>
          <w:sz w:val="22"/>
          <w:szCs w:val="22"/>
        </w:rPr>
        <w:t xml:space="preserve">Reich, J. (2017, October) </w:t>
      </w:r>
      <w:r w:rsidRPr="00BA36F3">
        <w:rPr>
          <w:i/>
          <w:color w:val="222222"/>
          <w:sz w:val="22"/>
          <w:szCs w:val="22"/>
        </w:rPr>
        <w:t xml:space="preserve">Developing </w:t>
      </w:r>
      <w:r w:rsidR="00C34B3A">
        <w:rPr>
          <w:i/>
          <w:color w:val="222222"/>
          <w:sz w:val="22"/>
          <w:szCs w:val="22"/>
        </w:rPr>
        <w:t>c</w:t>
      </w:r>
      <w:r w:rsidRPr="00BA36F3">
        <w:rPr>
          <w:i/>
          <w:color w:val="222222"/>
          <w:sz w:val="22"/>
          <w:szCs w:val="22"/>
        </w:rPr>
        <w:t xml:space="preserve">ollaborative </w:t>
      </w:r>
      <w:r w:rsidR="00C34B3A">
        <w:rPr>
          <w:i/>
          <w:color w:val="222222"/>
          <w:sz w:val="22"/>
          <w:szCs w:val="22"/>
        </w:rPr>
        <w:t>p</w:t>
      </w:r>
      <w:r w:rsidRPr="00BA36F3">
        <w:rPr>
          <w:i/>
          <w:color w:val="222222"/>
          <w:sz w:val="22"/>
          <w:szCs w:val="22"/>
        </w:rPr>
        <w:t xml:space="preserve">rofessional </w:t>
      </w:r>
      <w:r w:rsidR="00C34B3A">
        <w:rPr>
          <w:i/>
          <w:color w:val="222222"/>
          <w:sz w:val="22"/>
          <w:szCs w:val="22"/>
        </w:rPr>
        <w:t>c</w:t>
      </w:r>
      <w:r w:rsidRPr="00BA36F3">
        <w:rPr>
          <w:i/>
          <w:color w:val="222222"/>
          <w:sz w:val="22"/>
          <w:szCs w:val="22"/>
        </w:rPr>
        <w:t xml:space="preserve">ompetencies through </w:t>
      </w:r>
      <w:r w:rsidR="00C34B3A">
        <w:rPr>
          <w:i/>
          <w:color w:val="222222"/>
          <w:sz w:val="22"/>
          <w:szCs w:val="22"/>
        </w:rPr>
        <w:t>o</w:t>
      </w:r>
      <w:r w:rsidRPr="00BA36F3">
        <w:rPr>
          <w:i/>
          <w:color w:val="222222"/>
          <w:sz w:val="22"/>
          <w:szCs w:val="22"/>
        </w:rPr>
        <w:t xml:space="preserve">nline </w:t>
      </w:r>
      <w:r w:rsidR="00C34B3A">
        <w:rPr>
          <w:i/>
          <w:color w:val="222222"/>
          <w:sz w:val="22"/>
          <w:szCs w:val="22"/>
        </w:rPr>
        <w:t>l</w:t>
      </w:r>
      <w:r w:rsidRPr="00BA36F3">
        <w:rPr>
          <w:i/>
          <w:color w:val="222222"/>
          <w:sz w:val="22"/>
          <w:szCs w:val="22"/>
        </w:rPr>
        <w:t xml:space="preserve">earning: Design </w:t>
      </w:r>
      <w:r w:rsidR="00C34B3A">
        <w:rPr>
          <w:i/>
          <w:color w:val="222222"/>
          <w:sz w:val="22"/>
          <w:szCs w:val="22"/>
        </w:rPr>
        <w:t>p</w:t>
      </w:r>
      <w:r w:rsidRPr="00BA36F3">
        <w:rPr>
          <w:i/>
          <w:color w:val="222222"/>
          <w:sz w:val="22"/>
          <w:szCs w:val="22"/>
        </w:rPr>
        <w:t xml:space="preserve">rinciples from </w:t>
      </w:r>
      <w:r w:rsidR="00C34B3A">
        <w:rPr>
          <w:i/>
          <w:color w:val="222222"/>
          <w:sz w:val="22"/>
          <w:szCs w:val="22"/>
        </w:rPr>
        <w:t>s</w:t>
      </w:r>
      <w:r w:rsidRPr="00BA36F3">
        <w:rPr>
          <w:i/>
          <w:color w:val="222222"/>
          <w:sz w:val="22"/>
          <w:szCs w:val="22"/>
        </w:rPr>
        <w:t xml:space="preserve">chool </w:t>
      </w:r>
      <w:r w:rsidR="00C34B3A">
        <w:rPr>
          <w:i/>
          <w:color w:val="222222"/>
          <w:sz w:val="22"/>
          <w:szCs w:val="22"/>
        </w:rPr>
        <w:t>l</w:t>
      </w:r>
      <w:r w:rsidRPr="00BA36F3">
        <w:rPr>
          <w:i/>
          <w:color w:val="222222"/>
          <w:sz w:val="22"/>
          <w:szCs w:val="22"/>
        </w:rPr>
        <w:t>eadership MOOCs</w:t>
      </w:r>
      <w:r w:rsidR="00764C80">
        <w:rPr>
          <w:color w:val="222222"/>
          <w:sz w:val="22"/>
          <w:szCs w:val="22"/>
        </w:rPr>
        <w:t>. P</w:t>
      </w:r>
      <w:r>
        <w:rPr>
          <w:color w:val="222222"/>
          <w:sz w:val="22"/>
          <w:szCs w:val="22"/>
        </w:rPr>
        <w:t xml:space="preserve">resented at the Learning with MOOCs Conference, Austin, TX. </w:t>
      </w:r>
    </w:p>
    <w:p w14:paraId="2260DE3F" w14:textId="58342616" w:rsidR="00BA36F3" w:rsidRPr="00BA36F3" w:rsidRDefault="00BA36F3" w:rsidP="00BA36F3">
      <w:pPr>
        <w:shd w:val="clear" w:color="auto" w:fill="FFFFFF"/>
        <w:spacing w:after="240"/>
        <w:ind w:left="720" w:hanging="720"/>
        <w:contextualSpacing/>
        <w:rPr>
          <w:i/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Napier, A.</w:t>
      </w:r>
      <w:r w:rsidR="000438A0">
        <w:rPr>
          <w:color w:val="222222"/>
          <w:sz w:val="22"/>
          <w:szCs w:val="22"/>
        </w:rPr>
        <w:t>*</w:t>
      </w:r>
      <w:r>
        <w:rPr>
          <w:color w:val="222222"/>
          <w:sz w:val="22"/>
          <w:szCs w:val="22"/>
        </w:rPr>
        <w:t>, Huttner-Loan, E.</w:t>
      </w:r>
      <w:r w:rsidR="000438A0">
        <w:rPr>
          <w:color w:val="222222"/>
          <w:sz w:val="22"/>
          <w:szCs w:val="22"/>
        </w:rPr>
        <w:t>*</w:t>
      </w:r>
      <w:r>
        <w:rPr>
          <w:color w:val="222222"/>
          <w:sz w:val="22"/>
          <w:szCs w:val="22"/>
        </w:rPr>
        <w:t>, Sims, B.</w:t>
      </w:r>
      <w:r w:rsidR="000438A0">
        <w:rPr>
          <w:color w:val="222222"/>
          <w:sz w:val="22"/>
          <w:szCs w:val="22"/>
        </w:rPr>
        <w:t>*</w:t>
      </w:r>
      <w:r>
        <w:rPr>
          <w:color w:val="222222"/>
          <w:sz w:val="22"/>
          <w:szCs w:val="22"/>
        </w:rPr>
        <w:t xml:space="preserve">, </w:t>
      </w:r>
      <w:r w:rsidR="000438A0">
        <w:rPr>
          <w:color w:val="222222"/>
          <w:sz w:val="22"/>
          <w:szCs w:val="22"/>
        </w:rPr>
        <w:t xml:space="preserve">&amp; </w:t>
      </w:r>
      <w:r>
        <w:rPr>
          <w:color w:val="222222"/>
          <w:sz w:val="22"/>
          <w:szCs w:val="22"/>
        </w:rPr>
        <w:t xml:space="preserve">Reich, J. (2017, October) </w:t>
      </w:r>
      <w:r w:rsidRPr="00BA36F3">
        <w:rPr>
          <w:i/>
          <w:color w:val="222222"/>
          <w:sz w:val="22"/>
          <w:szCs w:val="22"/>
        </w:rPr>
        <w:t xml:space="preserve">Considering the </w:t>
      </w:r>
      <w:r w:rsidR="00C34B3A">
        <w:rPr>
          <w:i/>
          <w:color w:val="222222"/>
          <w:sz w:val="22"/>
          <w:szCs w:val="22"/>
        </w:rPr>
        <w:t>i</w:t>
      </w:r>
      <w:r w:rsidRPr="00BA36F3">
        <w:rPr>
          <w:i/>
          <w:color w:val="222222"/>
          <w:sz w:val="22"/>
          <w:szCs w:val="22"/>
        </w:rPr>
        <w:t xml:space="preserve">mpact of </w:t>
      </w:r>
      <w:r w:rsidR="00C34B3A">
        <w:rPr>
          <w:i/>
          <w:color w:val="222222"/>
          <w:sz w:val="22"/>
          <w:szCs w:val="22"/>
        </w:rPr>
        <w:t>p</w:t>
      </w:r>
      <w:r w:rsidRPr="00BA36F3">
        <w:rPr>
          <w:i/>
          <w:color w:val="222222"/>
          <w:sz w:val="22"/>
          <w:szCs w:val="22"/>
        </w:rPr>
        <w:t>artial</w:t>
      </w:r>
      <w:r w:rsidR="00C34B3A">
        <w:rPr>
          <w:i/>
          <w:color w:val="222222"/>
          <w:sz w:val="22"/>
          <w:szCs w:val="22"/>
        </w:rPr>
        <w:t xml:space="preserve"> s</w:t>
      </w:r>
      <w:r w:rsidRPr="00BA36F3">
        <w:rPr>
          <w:i/>
          <w:color w:val="222222"/>
          <w:sz w:val="22"/>
          <w:szCs w:val="22"/>
        </w:rPr>
        <w:t>elf-</w:t>
      </w:r>
      <w:r w:rsidR="00C34B3A">
        <w:rPr>
          <w:i/>
          <w:color w:val="222222"/>
          <w:sz w:val="22"/>
          <w:szCs w:val="22"/>
        </w:rPr>
        <w:t>p</w:t>
      </w:r>
      <w:r w:rsidRPr="00BA36F3">
        <w:rPr>
          <w:i/>
          <w:color w:val="222222"/>
          <w:sz w:val="22"/>
          <w:szCs w:val="22"/>
        </w:rPr>
        <w:t xml:space="preserve">acing in a Design Thinking MOOC: Inviting </w:t>
      </w:r>
      <w:r w:rsidR="00C34B3A">
        <w:rPr>
          <w:i/>
          <w:color w:val="222222"/>
          <w:sz w:val="22"/>
          <w:szCs w:val="22"/>
        </w:rPr>
        <w:t>l</w:t>
      </w:r>
      <w:r w:rsidRPr="00BA36F3">
        <w:rPr>
          <w:i/>
          <w:color w:val="222222"/>
          <w:sz w:val="22"/>
          <w:szCs w:val="22"/>
        </w:rPr>
        <w:t xml:space="preserve">earner </w:t>
      </w:r>
      <w:r w:rsidR="00C34B3A">
        <w:rPr>
          <w:i/>
          <w:color w:val="222222"/>
          <w:sz w:val="22"/>
          <w:szCs w:val="22"/>
        </w:rPr>
        <w:t>c</w:t>
      </w:r>
      <w:r w:rsidRPr="00BA36F3">
        <w:rPr>
          <w:i/>
          <w:color w:val="222222"/>
          <w:sz w:val="22"/>
          <w:szCs w:val="22"/>
        </w:rPr>
        <w:t xml:space="preserve">hoice and </w:t>
      </w:r>
      <w:r w:rsidR="00C34B3A">
        <w:rPr>
          <w:i/>
          <w:color w:val="222222"/>
          <w:sz w:val="22"/>
          <w:szCs w:val="22"/>
        </w:rPr>
        <w:t>v</w:t>
      </w:r>
      <w:r w:rsidRPr="00BA36F3">
        <w:rPr>
          <w:i/>
          <w:color w:val="222222"/>
          <w:sz w:val="22"/>
          <w:szCs w:val="22"/>
        </w:rPr>
        <w:t>oice</w:t>
      </w:r>
      <w:r w:rsidR="00764C80">
        <w:rPr>
          <w:i/>
          <w:color w:val="222222"/>
          <w:sz w:val="22"/>
          <w:szCs w:val="22"/>
        </w:rPr>
        <w:t xml:space="preserve">. </w:t>
      </w:r>
      <w:r w:rsidR="00764C80" w:rsidRPr="00764C80">
        <w:rPr>
          <w:color w:val="222222"/>
          <w:sz w:val="22"/>
          <w:szCs w:val="22"/>
        </w:rPr>
        <w:t>P</w:t>
      </w:r>
      <w:r>
        <w:rPr>
          <w:color w:val="222222"/>
          <w:sz w:val="22"/>
          <w:szCs w:val="22"/>
        </w:rPr>
        <w:t xml:space="preserve">resented at the Learning with MOOCs Conference, Austin, TX. </w:t>
      </w:r>
    </w:p>
    <w:p w14:paraId="293D7C44" w14:textId="15F58D8E" w:rsidR="00284C17" w:rsidRDefault="008B52D6" w:rsidP="001B02DB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 w:rsidRPr="00284C17">
        <w:rPr>
          <w:color w:val="222222"/>
          <w:sz w:val="22"/>
          <w:szCs w:val="22"/>
        </w:rPr>
        <w:lastRenderedPageBreak/>
        <w:t>Kim, Y.J.</w:t>
      </w:r>
      <w:r w:rsidR="000438A0">
        <w:rPr>
          <w:color w:val="222222"/>
          <w:sz w:val="22"/>
          <w:szCs w:val="22"/>
        </w:rPr>
        <w:t>*</w:t>
      </w:r>
      <w:r w:rsidRPr="00284C17">
        <w:rPr>
          <w:color w:val="222222"/>
          <w:sz w:val="22"/>
          <w:szCs w:val="22"/>
        </w:rPr>
        <w:t>, Robinson, K.</w:t>
      </w:r>
      <w:r w:rsidR="000438A0">
        <w:rPr>
          <w:color w:val="222222"/>
          <w:sz w:val="22"/>
          <w:szCs w:val="22"/>
        </w:rPr>
        <w:t>*</w:t>
      </w:r>
      <w:r w:rsidRPr="00284C17">
        <w:rPr>
          <w:color w:val="222222"/>
          <w:sz w:val="22"/>
          <w:szCs w:val="22"/>
        </w:rPr>
        <w:t>, Thompson, M.</w:t>
      </w:r>
      <w:r w:rsidR="000438A0">
        <w:rPr>
          <w:color w:val="222222"/>
          <w:sz w:val="22"/>
          <w:szCs w:val="22"/>
        </w:rPr>
        <w:t>*, &amp;</w:t>
      </w:r>
      <w:r w:rsidRPr="00284C17">
        <w:rPr>
          <w:color w:val="222222"/>
          <w:sz w:val="22"/>
          <w:szCs w:val="22"/>
        </w:rPr>
        <w:t xml:space="preserve"> Reich. J. (</w:t>
      </w:r>
      <w:r w:rsidR="001B02DB">
        <w:rPr>
          <w:color w:val="222222"/>
          <w:sz w:val="22"/>
          <w:szCs w:val="22"/>
        </w:rPr>
        <w:t>2017, July</w:t>
      </w:r>
      <w:r w:rsidRPr="00284C17">
        <w:rPr>
          <w:color w:val="222222"/>
          <w:sz w:val="22"/>
          <w:szCs w:val="22"/>
        </w:rPr>
        <w:t xml:space="preserve">) </w:t>
      </w:r>
      <w:r w:rsidRPr="00284C17">
        <w:rPr>
          <w:i/>
          <w:color w:val="222222"/>
          <w:sz w:val="22"/>
          <w:szCs w:val="22"/>
          <w:shd w:val="clear" w:color="auto" w:fill="FFFFFF"/>
        </w:rPr>
        <w:t xml:space="preserve">Teachers’ </w:t>
      </w:r>
      <w:r w:rsidR="00C34B3A">
        <w:rPr>
          <w:i/>
          <w:color w:val="222222"/>
          <w:sz w:val="22"/>
          <w:szCs w:val="22"/>
          <w:shd w:val="clear" w:color="auto" w:fill="FFFFFF"/>
        </w:rPr>
        <w:t>c</w:t>
      </w:r>
      <w:r w:rsidRPr="00284C17">
        <w:rPr>
          <w:i/>
          <w:color w:val="222222"/>
          <w:sz w:val="22"/>
          <w:szCs w:val="22"/>
          <w:shd w:val="clear" w:color="auto" w:fill="FFFFFF"/>
        </w:rPr>
        <w:t xml:space="preserve">ultural </w:t>
      </w:r>
      <w:r w:rsidR="00C34B3A">
        <w:rPr>
          <w:i/>
          <w:color w:val="222222"/>
          <w:sz w:val="22"/>
          <w:szCs w:val="22"/>
          <w:shd w:val="clear" w:color="auto" w:fill="FFFFFF"/>
        </w:rPr>
        <w:t>c</w:t>
      </w:r>
      <w:r w:rsidRPr="00284C17">
        <w:rPr>
          <w:i/>
          <w:color w:val="222222"/>
          <w:sz w:val="22"/>
          <w:szCs w:val="22"/>
          <w:shd w:val="clear" w:color="auto" w:fill="FFFFFF"/>
        </w:rPr>
        <w:t xml:space="preserve">ompetency: Media </w:t>
      </w:r>
      <w:r w:rsidR="00C34B3A">
        <w:rPr>
          <w:i/>
          <w:color w:val="222222"/>
          <w:sz w:val="22"/>
          <w:szCs w:val="22"/>
          <w:shd w:val="clear" w:color="auto" w:fill="FFFFFF"/>
        </w:rPr>
        <w:t>i</w:t>
      </w:r>
      <w:r w:rsidRPr="00284C17">
        <w:rPr>
          <w:i/>
          <w:color w:val="222222"/>
          <w:sz w:val="22"/>
          <w:szCs w:val="22"/>
          <w:shd w:val="clear" w:color="auto" w:fill="FFFFFF"/>
        </w:rPr>
        <w:t xml:space="preserve">nteractive </w:t>
      </w:r>
      <w:r w:rsidR="00C34B3A">
        <w:rPr>
          <w:i/>
          <w:color w:val="222222"/>
          <w:sz w:val="22"/>
          <w:szCs w:val="22"/>
          <w:shd w:val="clear" w:color="auto" w:fill="FFFFFF"/>
        </w:rPr>
        <w:t>c</w:t>
      </w:r>
      <w:r w:rsidRPr="00284C17">
        <w:rPr>
          <w:i/>
          <w:color w:val="222222"/>
          <w:sz w:val="22"/>
          <w:szCs w:val="22"/>
          <w:shd w:val="clear" w:color="auto" w:fill="FFFFFF"/>
        </w:rPr>
        <w:t xml:space="preserve">ase </w:t>
      </w:r>
      <w:r w:rsidR="00C34B3A">
        <w:rPr>
          <w:i/>
          <w:color w:val="222222"/>
          <w:sz w:val="22"/>
          <w:szCs w:val="22"/>
          <w:shd w:val="clear" w:color="auto" w:fill="FFFFFF"/>
        </w:rPr>
        <w:t>s</w:t>
      </w:r>
      <w:r w:rsidRPr="00284C17">
        <w:rPr>
          <w:i/>
          <w:color w:val="222222"/>
          <w:sz w:val="22"/>
          <w:szCs w:val="22"/>
          <w:shd w:val="clear" w:color="auto" w:fill="FFFFFF"/>
        </w:rPr>
        <w:t>tudies as a Low-</w:t>
      </w:r>
      <w:r w:rsidR="00C34B3A">
        <w:rPr>
          <w:i/>
          <w:color w:val="222222"/>
          <w:sz w:val="22"/>
          <w:szCs w:val="22"/>
          <w:shd w:val="clear" w:color="auto" w:fill="FFFFFF"/>
        </w:rPr>
        <w:t>st</w:t>
      </w:r>
      <w:r w:rsidRPr="00284C17">
        <w:rPr>
          <w:i/>
          <w:color w:val="222222"/>
          <w:sz w:val="22"/>
          <w:szCs w:val="22"/>
          <w:shd w:val="clear" w:color="auto" w:fill="FFFFFF"/>
        </w:rPr>
        <w:t>ake</w:t>
      </w:r>
      <w:r w:rsidR="00C34B3A">
        <w:rPr>
          <w:i/>
          <w:color w:val="222222"/>
          <w:sz w:val="22"/>
          <w:szCs w:val="22"/>
          <w:shd w:val="clear" w:color="auto" w:fill="FFFFFF"/>
        </w:rPr>
        <w:t>s</w:t>
      </w:r>
      <w:r w:rsidRPr="00284C17">
        <w:rPr>
          <w:i/>
          <w:color w:val="222222"/>
          <w:sz w:val="22"/>
          <w:szCs w:val="22"/>
          <w:shd w:val="clear" w:color="auto" w:fill="FFFFFF"/>
        </w:rPr>
        <w:t xml:space="preserve"> </w:t>
      </w:r>
      <w:r w:rsidR="00C34B3A">
        <w:rPr>
          <w:i/>
          <w:color w:val="222222"/>
          <w:sz w:val="22"/>
          <w:szCs w:val="22"/>
          <w:shd w:val="clear" w:color="auto" w:fill="FFFFFF"/>
        </w:rPr>
        <w:t>p</w:t>
      </w:r>
      <w:r w:rsidRPr="00284C17">
        <w:rPr>
          <w:i/>
          <w:color w:val="222222"/>
          <w:sz w:val="22"/>
          <w:szCs w:val="22"/>
          <w:shd w:val="clear" w:color="auto" w:fill="FFFFFF"/>
        </w:rPr>
        <w:t xml:space="preserve">ractice </w:t>
      </w:r>
      <w:r w:rsidR="00C34B3A">
        <w:rPr>
          <w:i/>
          <w:color w:val="222222"/>
          <w:sz w:val="22"/>
          <w:szCs w:val="22"/>
          <w:shd w:val="clear" w:color="auto" w:fill="FFFFFF"/>
        </w:rPr>
        <w:t>s</w:t>
      </w:r>
      <w:r w:rsidRPr="00284C17">
        <w:rPr>
          <w:i/>
          <w:color w:val="222222"/>
          <w:sz w:val="22"/>
          <w:szCs w:val="22"/>
          <w:shd w:val="clear" w:color="auto" w:fill="FFFFFF"/>
        </w:rPr>
        <w:t>pace.</w:t>
      </w:r>
      <w:r w:rsidR="001B02DB">
        <w:rPr>
          <w:color w:val="222222"/>
          <w:sz w:val="22"/>
          <w:szCs w:val="22"/>
          <w:shd w:val="clear" w:color="auto" w:fill="FFFFFF"/>
        </w:rPr>
        <w:t xml:space="preserve"> P</w:t>
      </w:r>
      <w:r w:rsidRPr="00284C17">
        <w:rPr>
          <w:color w:val="222222"/>
          <w:sz w:val="22"/>
          <w:szCs w:val="22"/>
          <w:shd w:val="clear" w:color="auto" w:fill="FFFFFF"/>
        </w:rPr>
        <w:t xml:space="preserve">resented at the Computer Supported Collaborative Learning Conference, Pittsburgh, PA. </w:t>
      </w:r>
    </w:p>
    <w:p w14:paraId="5B74A448" w14:textId="104E57AC" w:rsidR="00284C17" w:rsidRPr="00284C17" w:rsidRDefault="00284C17" w:rsidP="00284C17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 w:rsidRPr="00284C17">
        <w:rPr>
          <w:iCs/>
          <w:color w:val="222222"/>
          <w:sz w:val="22"/>
          <w:szCs w:val="22"/>
          <w:shd w:val="clear" w:color="auto" w:fill="FFFFFF"/>
        </w:rPr>
        <w:t>Pershan, M.</w:t>
      </w:r>
      <w:r w:rsidR="000438A0">
        <w:rPr>
          <w:iCs/>
          <w:color w:val="222222"/>
          <w:sz w:val="22"/>
          <w:szCs w:val="22"/>
          <w:shd w:val="clear" w:color="auto" w:fill="FFFFFF"/>
        </w:rPr>
        <w:t>*</w:t>
      </w:r>
      <w:r w:rsidRPr="00284C17">
        <w:rPr>
          <w:iCs/>
          <w:color w:val="222222"/>
          <w:sz w:val="22"/>
          <w:szCs w:val="22"/>
          <w:shd w:val="clear" w:color="auto" w:fill="FFFFFF"/>
        </w:rPr>
        <w:t xml:space="preserve"> Kim, Y.J.</w:t>
      </w:r>
      <w:r w:rsidR="000438A0">
        <w:rPr>
          <w:iCs/>
          <w:color w:val="222222"/>
          <w:sz w:val="22"/>
          <w:szCs w:val="22"/>
          <w:shd w:val="clear" w:color="auto" w:fill="FFFFFF"/>
        </w:rPr>
        <w:t>*</w:t>
      </w:r>
      <w:r w:rsidRPr="00284C17">
        <w:rPr>
          <w:iCs/>
          <w:color w:val="222222"/>
          <w:sz w:val="22"/>
          <w:szCs w:val="22"/>
          <w:shd w:val="clear" w:color="auto" w:fill="FFFFFF"/>
        </w:rPr>
        <w:t>, Thompson, M.</w:t>
      </w:r>
      <w:r w:rsidR="000438A0">
        <w:rPr>
          <w:iCs/>
          <w:color w:val="222222"/>
          <w:sz w:val="22"/>
          <w:szCs w:val="22"/>
          <w:shd w:val="clear" w:color="auto" w:fill="FFFFFF"/>
        </w:rPr>
        <w:t>*</w:t>
      </w:r>
      <w:r w:rsidRPr="00284C17">
        <w:rPr>
          <w:iCs/>
          <w:color w:val="222222"/>
          <w:sz w:val="22"/>
          <w:szCs w:val="22"/>
          <w:shd w:val="clear" w:color="auto" w:fill="FFFFFF"/>
        </w:rPr>
        <w:t xml:space="preserve">, </w:t>
      </w:r>
      <w:r w:rsidR="000438A0">
        <w:rPr>
          <w:iCs/>
          <w:color w:val="222222"/>
          <w:sz w:val="22"/>
          <w:szCs w:val="22"/>
          <w:shd w:val="clear" w:color="auto" w:fill="FFFFFF"/>
        </w:rPr>
        <w:t xml:space="preserve">&amp; </w:t>
      </w:r>
      <w:r w:rsidRPr="00284C17">
        <w:rPr>
          <w:iCs/>
          <w:color w:val="222222"/>
          <w:sz w:val="22"/>
          <w:szCs w:val="22"/>
          <w:shd w:val="clear" w:color="auto" w:fill="FFFFFF"/>
        </w:rPr>
        <w:t xml:space="preserve">Reich, J. </w:t>
      </w:r>
      <w:r w:rsidRPr="00284C17">
        <w:rPr>
          <w:color w:val="222222"/>
          <w:sz w:val="22"/>
          <w:szCs w:val="22"/>
        </w:rPr>
        <w:t>(</w:t>
      </w:r>
      <w:r w:rsidR="008B52D6">
        <w:rPr>
          <w:color w:val="222222"/>
          <w:sz w:val="22"/>
          <w:szCs w:val="22"/>
        </w:rPr>
        <w:t>2017, April</w:t>
      </w:r>
      <w:r w:rsidRPr="00284C17">
        <w:rPr>
          <w:color w:val="222222"/>
          <w:sz w:val="22"/>
          <w:szCs w:val="22"/>
        </w:rPr>
        <w:t xml:space="preserve">) </w:t>
      </w:r>
      <w:r w:rsidRPr="00284C17">
        <w:rPr>
          <w:i/>
          <w:iCs/>
          <w:color w:val="222222"/>
          <w:sz w:val="22"/>
          <w:szCs w:val="22"/>
          <w:shd w:val="clear" w:color="auto" w:fill="FFFFFF"/>
        </w:rPr>
        <w:t xml:space="preserve"> A </w:t>
      </w:r>
      <w:r w:rsidR="00C34B3A">
        <w:rPr>
          <w:i/>
          <w:iCs/>
          <w:color w:val="222222"/>
          <w:sz w:val="22"/>
          <w:szCs w:val="22"/>
          <w:shd w:val="clear" w:color="auto" w:fill="FFFFFF"/>
        </w:rPr>
        <w:t>d</w:t>
      </w:r>
      <w:r w:rsidRPr="00284C17">
        <w:rPr>
          <w:i/>
          <w:iCs/>
          <w:color w:val="222222"/>
          <w:sz w:val="22"/>
          <w:szCs w:val="22"/>
          <w:shd w:val="clear" w:color="auto" w:fill="FFFFFF"/>
        </w:rPr>
        <w:t>esign-</w:t>
      </w:r>
      <w:r w:rsidR="00C34B3A">
        <w:rPr>
          <w:i/>
          <w:iCs/>
          <w:color w:val="222222"/>
          <w:sz w:val="22"/>
          <w:szCs w:val="22"/>
          <w:shd w:val="clear" w:color="auto" w:fill="FFFFFF"/>
        </w:rPr>
        <w:t>b</w:t>
      </w:r>
      <w:r w:rsidRPr="00284C17">
        <w:rPr>
          <w:i/>
          <w:iCs/>
          <w:color w:val="222222"/>
          <w:sz w:val="22"/>
          <w:szCs w:val="22"/>
          <w:shd w:val="clear" w:color="auto" w:fill="FFFFFF"/>
        </w:rPr>
        <w:t xml:space="preserve">ased </w:t>
      </w:r>
      <w:r w:rsidR="00C34B3A">
        <w:rPr>
          <w:i/>
          <w:iCs/>
          <w:color w:val="222222"/>
          <w:sz w:val="22"/>
          <w:szCs w:val="22"/>
          <w:shd w:val="clear" w:color="auto" w:fill="FFFFFF"/>
        </w:rPr>
        <w:t>a</w:t>
      </w:r>
      <w:r w:rsidRPr="00284C17">
        <w:rPr>
          <w:i/>
          <w:iCs/>
          <w:color w:val="222222"/>
          <w:sz w:val="22"/>
          <w:szCs w:val="22"/>
          <w:shd w:val="clear" w:color="auto" w:fill="FFFFFF"/>
        </w:rPr>
        <w:t xml:space="preserve">pproach to </w:t>
      </w:r>
      <w:r w:rsidR="00C34B3A">
        <w:rPr>
          <w:i/>
          <w:iCs/>
          <w:color w:val="222222"/>
          <w:sz w:val="22"/>
          <w:szCs w:val="22"/>
          <w:shd w:val="clear" w:color="auto" w:fill="FFFFFF"/>
        </w:rPr>
        <w:t>d</w:t>
      </w:r>
      <w:r w:rsidRPr="00284C17">
        <w:rPr>
          <w:i/>
          <w:iCs/>
          <w:color w:val="222222"/>
          <w:sz w:val="22"/>
          <w:szCs w:val="22"/>
          <w:shd w:val="clear" w:color="auto" w:fill="FFFFFF"/>
        </w:rPr>
        <w:t xml:space="preserve">eveloping a </w:t>
      </w:r>
      <w:r w:rsidR="00C34B3A">
        <w:rPr>
          <w:i/>
          <w:iCs/>
          <w:color w:val="222222"/>
          <w:sz w:val="22"/>
          <w:szCs w:val="22"/>
          <w:shd w:val="clear" w:color="auto" w:fill="FFFFFF"/>
        </w:rPr>
        <w:t>g</w:t>
      </w:r>
      <w:r w:rsidRPr="00284C17">
        <w:rPr>
          <w:i/>
          <w:iCs/>
          <w:color w:val="222222"/>
          <w:sz w:val="22"/>
          <w:szCs w:val="22"/>
          <w:shd w:val="clear" w:color="auto" w:fill="FFFFFF"/>
        </w:rPr>
        <w:t xml:space="preserve">ame for </w:t>
      </w:r>
      <w:r w:rsidR="00C34B3A">
        <w:rPr>
          <w:i/>
          <w:iCs/>
          <w:color w:val="222222"/>
          <w:sz w:val="22"/>
          <w:szCs w:val="22"/>
          <w:shd w:val="clear" w:color="auto" w:fill="FFFFFF"/>
        </w:rPr>
        <w:t>s</w:t>
      </w:r>
      <w:r w:rsidRPr="00284C17">
        <w:rPr>
          <w:i/>
          <w:iCs/>
          <w:color w:val="222222"/>
          <w:sz w:val="22"/>
          <w:szCs w:val="22"/>
          <w:shd w:val="clear" w:color="auto" w:fill="FFFFFF"/>
        </w:rPr>
        <w:t xml:space="preserve">tudent </w:t>
      </w:r>
      <w:r w:rsidR="00C34B3A">
        <w:rPr>
          <w:i/>
          <w:iCs/>
          <w:color w:val="222222"/>
          <w:sz w:val="22"/>
          <w:szCs w:val="22"/>
          <w:shd w:val="clear" w:color="auto" w:fill="FFFFFF"/>
        </w:rPr>
        <w:t>w</w:t>
      </w:r>
      <w:r w:rsidRPr="00284C17">
        <w:rPr>
          <w:i/>
          <w:iCs/>
          <w:color w:val="222222"/>
          <w:sz w:val="22"/>
          <w:szCs w:val="22"/>
          <w:shd w:val="clear" w:color="auto" w:fill="FFFFFF"/>
        </w:rPr>
        <w:t xml:space="preserve">ork </w:t>
      </w:r>
      <w:r w:rsidR="00C34B3A">
        <w:rPr>
          <w:i/>
          <w:iCs/>
          <w:color w:val="222222"/>
          <w:sz w:val="22"/>
          <w:szCs w:val="22"/>
          <w:shd w:val="clear" w:color="auto" w:fill="FFFFFF"/>
        </w:rPr>
        <w:t>a</w:t>
      </w:r>
      <w:r w:rsidRPr="00284C17">
        <w:rPr>
          <w:i/>
          <w:iCs/>
          <w:color w:val="222222"/>
          <w:sz w:val="22"/>
          <w:szCs w:val="22"/>
          <w:shd w:val="clear" w:color="auto" w:fill="FFFFFF"/>
        </w:rPr>
        <w:t>nalysis.</w:t>
      </w:r>
      <w:r w:rsidR="008B52D6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="008B52D6">
        <w:rPr>
          <w:iCs/>
          <w:color w:val="222222"/>
          <w:sz w:val="22"/>
          <w:szCs w:val="22"/>
          <w:shd w:val="clear" w:color="auto" w:fill="FFFFFF"/>
        </w:rPr>
        <w:t>P</w:t>
      </w:r>
      <w:r w:rsidRPr="00284C17">
        <w:rPr>
          <w:iCs/>
          <w:color w:val="222222"/>
          <w:sz w:val="22"/>
          <w:szCs w:val="22"/>
          <w:shd w:val="clear" w:color="auto" w:fill="FFFFFF"/>
        </w:rPr>
        <w:t xml:space="preserve">resented at the National Council for Teachers of Mathematics Research Conference, San Antonio, TX. </w:t>
      </w:r>
    </w:p>
    <w:p w14:paraId="2AEBA0A6" w14:textId="25975484" w:rsidR="00284C17" w:rsidRPr="00284C17" w:rsidRDefault="00284C17" w:rsidP="00284C17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 w:rsidRPr="00284C17">
        <w:rPr>
          <w:color w:val="222222"/>
          <w:sz w:val="22"/>
          <w:szCs w:val="22"/>
        </w:rPr>
        <w:t>Kim, Y.J.</w:t>
      </w:r>
      <w:r w:rsidR="000438A0">
        <w:rPr>
          <w:color w:val="222222"/>
          <w:sz w:val="22"/>
          <w:szCs w:val="22"/>
        </w:rPr>
        <w:t>*</w:t>
      </w:r>
      <w:r w:rsidRPr="00284C17">
        <w:rPr>
          <w:color w:val="222222"/>
          <w:sz w:val="22"/>
          <w:szCs w:val="22"/>
        </w:rPr>
        <w:t>, Robinson, K.</w:t>
      </w:r>
      <w:r w:rsidR="000438A0">
        <w:rPr>
          <w:color w:val="222222"/>
          <w:sz w:val="22"/>
          <w:szCs w:val="22"/>
        </w:rPr>
        <w:t>*</w:t>
      </w:r>
      <w:r w:rsidRPr="00284C17">
        <w:rPr>
          <w:color w:val="222222"/>
          <w:sz w:val="22"/>
          <w:szCs w:val="22"/>
        </w:rPr>
        <w:t xml:space="preserve">, </w:t>
      </w:r>
      <w:r w:rsidR="000438A0">
        <w:rPr>
          <w:color w:val="222222"/>
          <w:sz w:val="22"/>
          <w:szCs w:val="22"/>
        </w:rPr>
        <w:t xml:space="preserve">&amp; </w:t>
      </w:r>
      <w:r w:rsidRPr="00284C17">
        <w:rPr>
          <w:color w:val="222222"/>
          <w:sz w:val="22"/>
          <w:szCs w:val="22"/>
        </w:rPr>
        <w:t>Reich, J. (</w:t>
      </w:r>
      <w:r w:rsidR="008B52D6">
        <w:rPr>
          <w:color w:val="222222"/>
          <w:sz w:val="22"/>
          <w:szCs w:val="22"/>
        </w:rPr>
        <w:t>2017, March</w:t>
      </w:r>
      <w:r w:rsidRPr="00284C17">
        <w:rPr>
          <w:color w:val="222222"/>
          <w:sz w:val="22"/>
          <w:szCs w:val="22"/>
        </w:rPr>
        <w:t xml:space="preserve">) </w:t>
      </w:r>
      <w:r w:rsidRPr="00284C17">
        <w:rPr>
          <w:i/>
          <w:color w:val="222222"/>
          <w:sz w:val="22"/>
          <w:szCs w:val="22"/>
        </w:rPr>
        <w:t>Low-</w:t>
      </w:r>
      <w:r w:rsidR="00C34B3A">
        <w:rPr>
          <w:i/>
          <w:color w:val="222222"/>
          <w:sz w:val="22"/>
          <w:szCs w:val="22"/>
        </w:rPr>
        <w:t>s</w:t>
      </w:r>
      <w:r w:rsidRPr="00284C17">
        <w:rPr>
          <w:i/>
          <w:color w:val="222222"/>
          <w:sz w:val="22"/>
          <w:szCs w:val="22"/>
        </w:rPr>
        <w:t xml:space="preserve">take </w:t>
      </w:r>
      <w:r w:rsidR="00C34B3A">
        <w:rPr>
          <w:i/>
          <w:color w:val="222222"/>
          <w:sz w:val="22"/>
          <w:szCs w:val="22"/>
        </w:rPr>
        <w:t>p</w:t>
      </w:r>
      <w:r w:rsidRPr="00284C17">
        <w:rPr>
          <w:i/>
          <w:color w:val="222222"/>
          <w:sz w:val="22"/>
          <w:szCs w:val="22"/>
        </w:rPr>
        <w:t xml:space="preserve">ractice </w:t>
      </w:r>
      <w:r w:rsidR="00C34B3A">
        <w:rPr>
          <w:i/>
          <w:color w:val="222222"/>
          <w:sz w:val="22"/>
          <w:szCs w:val="22"/>
        </w:rPr>
        <w:t>s</w:t>
      </w:r>
      <w:r w:rsidRPr="00284C17">
        <w:rPr>
          <w:i/>
          <w:color w:val="222222"/>
          <w:sz w:val="22"/>
          <w:szCs w:val="22"/>
        </w:rPr>
        <w:t xml:space="preserve">pace for </w:t>
      </w:r>
      <w:r w:rsidR="00C34B3A">
        <w:rPr>
          <w:i/>
          <w:color w:val="222222"/>
          <w:sz w:val="22"/>
          <w:szCs w:val="22"/>
        </w:rPr>
        <w:t>t</w:t>
      </w:r>
      <w:r w:rsidRPr="00284C17">
        <w:rPr>
          <w:i/>
          <w:color w:val="222222"/>
          <w:sz w:val="22"/>
          <w:szCs w:val="22"/>
        </w:rPr>
        <w:t>eachers: Media Interactive Case Studies.</w:t>
      </w:r>
      <w:r w:rsidR="008B52D6">
        <w:rPr>
          <w:color w:val="222222"/>
          <w:sz w:val="22"/>
          <w:szCs w:val="22"/>
        </w:rPr>
        <w:t xml:space="preserve"> P</w:t>
      </w:r>
      <w:r w:rsidRPr="00284C17">
        <w:rPr>
          <w:color w:val="222222"/>
          <w:sz w:val="22"/>
          <w:szCs w:val="22"/>
        </w:rPr>
        <w:t xml:space="preserve">resented at the 2017 Society for Information Technology and Teacher Education Conference, Austin, TX. </w:t>
      </w:r>
    </w:p>
    <w:p w14:paraId="6B76A155" w14:textId="557E919B" w:rsidR="00284C17" w:rsidRPr="00284C17" w:rsidRDefault="00284C17" w:rsidP="00284C17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 w:rsidRPr="00284C17">
        <w:rPr>
          <w:color w:val="222222"/>
          <w:sz w:val="22"/>
          <w:szCs w:val="22"/>
        </w:rPr>
        <w:t>Haas, J.</w:t>
      </w:r>
      <w:r w:rsidR="000438A0">
        <w:rPr>
          <w:color w:val="222222"/>
          <w:sz w:val="22"/>
          <w:szCs w:val="22"/>
        </w:rPr>
        <w:t>*</w:t>
      </w:r>
      <w:r w:rsidRPr="00284C17">
        <w:rPr>
          <w:color w:val="222222"/>
          <w:sz w:val="22"/>
          <w:szCs w:val="22"/>
        </w:rPr>
        <w:t>, Thompson, M.</w:t>
      </w:r>
      <w:r w:rsidR="000438A0">
        <w:rPr>
          <w:color w:val="222222"/>
          <w:sz w:val="22"/>
          <w:szCs w:val="22"/>
        </w:rPr>
        <w:t>*</w:t>
      </w:r>
      <w:r w:rsidRPr="00284C17">
        <w:rPr>
          <w:color w:val="222222"/>
          <w:sz w:val="22"/>
          <w:szCs w:val="22"/>
        </w:rPr>
        <w:t>, Kim, Y.J.</w:t>
      </w:r>
      <w:r w:rsidR="000438A0">
        <w:rPr>
          <w:color w:val="222222"/>
          <w:sz w:val="22"/>
          <w:szCs w:val="22"/>
        </w:rPr>
        <w:t>*</w:t>
      </w:r>
      <w:r w:rsidRPr="00284C17">
        <w:rPr>
          <w:color w:val="222222"/>
          <w:sz w:val="22"/>
          <w:szCs w:val="22"/>
        </w:rPr>
        <w:t xml:space="preserve">, </w:t>
      </w:r>
      <w:r w:rsidR="000438A0">
        <w:rPr>
          <w:color w:val="222222"/>
          <w:sz w:val="22"/>
          <w:szCs w:val="22"/>
        </w:rPr>
        <w:t xml:space="preserve">&amp; </w:t>
      </w:r>
      <w:r w:rsidRPr="00284C17">
        <w:rPr>
          <w:color w:val="222222"/>
          <w:sz w:val="22"/>
          <w:szCs w:val="22"/>
        </w:rPr>
        <w:t>Reich, J. (</w:t>
      </w:r>
      <w:r w:rsidR="008B52D6">
        <w:rPr>
          <w:color w:val="222222"/>
          <w:sz w:val="22"/>
          <w:szCs w:val="22"/>
        </w:rPr>
        <w:t>2017, March</w:t>
      </w:r>
      <w:r w:rsidRPr="00284C17">
        <w:rPr>
          <w:color w:val="222222"/>
          <w:sz w:val="22"/>
          <w:szCs w:val="22"/>
        </w:rPr>
        <w:t xml:space="preserve">) </w:t>
      </w:r>
      <w:r w:rsidRPr="00284C17">
        <w:rPr>
          <w:i/>
          <w:sz w:val="22"/>
          <w:szCs w:val="22"/>
        </w:rPr>
        <w:t xml:space="preserve">Committee of N: A </w:t>
      </w:r>
      <w:r w:rsidR="00C34B3A">
        <w:rPr>
          <w:i/>
          <w:sz w:val="22"/>
          <w:szCs w:val="22"/>
        </w:rPr>
        <w:t>d</w:t>
      </w:r>
      <w:r w:rsidRPr="00284C17">
        <w:rPr>
          <w:i/>
          <w:sz w:val="22"/>
          <w:szCs w:val="22"/>
        </w:rPr>
        <w:t>esign-</w:t>
      </w:r>
      <w:r w:rsidR="00C34B3A">
        <w:rPr>
          <w:i/>
          <w:sz w:val="22"/>
          <w:szCs w:val="22"/>
        </w:rPr>
        <w:t>b</w:t>
      </w:r>
      <w:r w:rsidRPr="00284C17">
        <w:rPr>
          <w:i/>
          <w:sz w:val="22"/>
          <w:szCs w:val="22"/>
        </w:rPr>
        <w:t xml:space="preserve">ased </w:t>
      </w:r>
      <w:r w:rsidR="00C34B3A">
        <w:rPr>
          <w:i/>
          <w:sz w:val="22"/>
          <w:szCs w:val="22"/>
        </w:rPr>
        <w:t>g</w:t>
      </w:r>
      <w:r w:rsidRPr="00284C17">
        <w:rPr>
          <w:i/>
          <w:sz w:val="22"/>
          <w:szCs w:val="22"/>
        </w:rPr>
        <w:t xml:space="preserve">ame for </w:t>
      </w:r>
      <w:r w:rsidR="00C34B3A">
        <w:rPr>
          <w:i/>
          <w:sz w:val="22"/>
          <w:szCs w:val="22"/>
        </w:rPr>
        <w:t>t</w:t>
      </w:r>
      <w:r w:rsidRPr="00284C17">
        <w:rPr>
          <w:i/>
          <w:sz w:val="22"/>
          <w:szCs w:val="22"/>
        </w:rPr>
        <w:t xml:space="preserve">eaching </w:t>
      </w:r>
      <w:r w:rsidR="00C34B3A">
        <w:rPr>
          <w:i/>
          <w:sz w:val="22"/>
          <w:szCs w:val="22"/>
        </w:rPr>
        <w:t>e</w:t>
      </w:r>
      <w:r w:rsidRPr="00284C17">
        <w:rPr>
          <w:i/>
          <w:sz w:val="22"/>
          <w:szCs w:val="22"/>
        </w:rPr>
        <w:t xml:space="preserve">ducation </w:t>
      </w:r>
      <w:r w:rsidR="00C34B3A">
        <w:rPr>
          <w:i/>
          <w:sz w:val="22"/>
          <w:szCs w:val="22"/>
        </w:rPr>
        <w:t>h</w:t>
      </w:r>
      <w:r w:rsidRPr="00284C17">
        <w:rPr>
          <w:i/>
          <w:sz w:val="22"/>
          <w:szCs w:val="22"/>
        </w:rPr>
        <w:t xml:space="preserve">istory and </w:t>
      </w:r>
      <w:r w:rsidR="00C34B3A">
        <w:rPr>
          <w:i/>
          <w:sz w:val="22"/>
          <w:szCs w:val="22"/>
        </w:rPr>
        <w:t>po</w:t>
      </w:r>
      <w:r w:rsidRPr="00284C17">
        <w:rPr>
          <w:i/>
          <w:sz w:val="22"/>
          <w:szCs w:val="22"/>
        </w:rPr>
        <w:t>licy.</w:t>
      </w:r>
      <w:r w:rsidRPr="00284C17">
        <w:rPr>
          <w:sz w:val="22"/>
          <w:szCs w:val="22"/>
        </w:rPr>
        <w:t xml:space="preserve"> </w:t>
      </w:r>
      <w:r w:rsidR="008B52D6">
        <w:rPr>
          <w:color w:val="222222"/>
          <w:sz w:val="22"/>
          <w:szCs w:val="22"/>
        </w:rPr>
        <w:t>P</w:t>
      </w:r>
      <w:r w:rsidRPr="00284C17">
        <w:rPr>
          <w:color w:val="222222"/>
          <w:sz w:val="22"/>
          <w:szCs w:val="22"/>
        </w:rPr>
        <w:t>resented at the 2017 Society for Information Technology and Teacher Education Conference, Austin, TX.</w:t>
      </w:r>
    </w:p>
    <w:p w14:paraId="4E32365A" w14:textId="3ECB7BFE" w:rsidR="00284C17" w:rsidRPr="00284C17" w:rsidRDefault="00284C17" w:rsidP="00284C17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 w:rsidRPr="00284C17">
        <w:rPr>
          <w:color w:val="222222"/>
          <w:sz w:val="22"/>
          <w:szCs w:val="22"/>
        </w:rPr>
        <w:t>Thompson, M.</w:t>
      </w:r>
      <w:r w:rsidR="000438A0">
        <w:rPr>
          <w:color w:val="222222"/>
          <w:sz w:val="22"/>
          <w:szCs w:val="22"/>
        </w:rPr>
        <w:t>*</w:t>
      </w:r>
      <w:r w:rsidRPr="00284C17">
        <w:rPr>
          <w:color w:val="222222"/>
          <w:sz w:val="22"/>
          <w:szCs w:val="22"/>
        </w:rPr>
        <w:t>, Kim, Y.J.</w:t>
      </w:r>
      <w:r w:rsidR="000438A0">
        <w:rPr>
          <w:color w:val="222222"/>
          <w:sz w:val="22"/>
          <w:szCs w:val="22"/>
        </w:rPr>
        <w:t>*</w:t>
      </w:r>
      <w:r w:rsidRPr="00284C17">
        <w:rPr>
          <w:color w:val="222222"/>
          <w:sz w:val="22"/>
          <w:szCs w:val="22"/>
        </w:rPr>
        <w:t xml:space="preserve">, </w:t>
      </w:r>
      <w:r w:rsidR="000438A0">
        <w:rPr>
          <w:color w:val="222222"/>
          <w:sz w:val="22"/>
          <w:szCs w:val="22"/>
        </w:rPr>
        <w:t xml:space="preserve">&amp; </w:t>
      </w:r>
      <w:r w:rsidRPr="00284C17">
        <w:rPr>
          <w:color w:val="222222"/>
          <w:sz w:val="22"/>
          <w:szCs w:val="22"/>
        </w:rPr>
        <w:t>Reich, J. (</w:t>
      </w:r>
      <w:r w:rsidR="008B52D6">
        <w:rPr>
          <w:color w:val="222222"/>
          <w:sz w:val="22"/>
          <w:szCs w:val="22"/>
        </w:rPr>
        <w:t>2017, March</w:t>
      </w:r>
      <w:r w:rsidRPr="00284C17">
        <w:rPr>
          <w:color w:val="222222"/>
          <w:sz w:val="22"/>
          <w:szCs w:val="22"/>
        </w:rPr>
        <w:t xml:space="preserve">) </w:t>
      </w:r>
      <w:r w:rsidRPr="00284C17">
        <w:rPr>
          <w:i/>
          <w:sz w:val="22"/>
          <w:szCs w:val="22"/>
        </w:rPr>
        <w:t xml:space="preserve">Baldermath: A </w:t>
      </w:r>
      <w:r w:rsidR="00C34B3A">
        <w:rPr>
          <w:i/>
          <w:sz w:val="22"/>
          <w:szCs w:val="22"/>
        </w:rPr>
        <w:t>b</w:t>
      </w:r>
      <w:r w:rsidRPr="00284C17">
        <w:rPr>
          <w:i/>
          <w:sz w:val="22"/>
          <w:szCs w:val="22"/>
        </w:rPr>
        <w:t xml:space="preserve">luff the </w:t>
      </w:r>
      <w:r w:rsidR="00C34B3A">
        <w:rPr>
          <w:i/>
          <w:sz w:val="22"/>
          <w:szCs w:val="22"/>
        </w:rPr>
        <w:t>j</w:t>
      </w:r>
      <w:r w:rsidRPr="00284C17">
        <w:rPr>
          <w:i/>
          <w:sz w:val="22"/>
          <w:szCs w:val="22"/>
        </w:rPr>
        <w:t xml:space="preserve">udge </w:t>
      </w:r>
      <w:r w:rsidR="00C34B3A">
        <w:rPr>
          <w:i/>
          <w:sz w:val="22"/>
          <w:szCs w:val="22"/>
        </w:rPr>
        <w:t>g</w:t>
      </w:r>
      <w:r w:rsidRPr="00284C17">
        <w:rPr>
          <w:i/>
          <w:sz w:val="22"/>
          <w:szCs w:val="22"/>
        </w:rPr>
        <w:t xml:space="preserve">ame for </w:t>
      </w:r>
      <w:r w:rsidR="00C34B3A">
        <w:rPr>
          <w:i/>
          <w:sz w:val="22"/>
          <w:szCs w:val="22"/>
        </w:rPr>
        <w:t>l</w:t>
      </w:r>
      <w:r w:rsidRPr="00284C17">
        <w:rPr>
          <w:i/>
          <w:sz w:val="22"/>
          <w:szCs w:val="22"/>
        </w:rPr>
        <w:t xml:space="preserve">ooking at </w:t>
      </w:r>
      <w:r w:rsidR="00C34B3A">
        <w:rPr>
          <w:i/>
          <w:sz w:val="22"/>
          <w:szCs w:val="22"/>
        </w:rPr>
        <w:t>s</w:t>
      </w:r>
      <w:r w:rsidRPr="00284C17">
        <w:rPr>
          <w:i/>
          <w:sz w:val="22"/>
          <w:szCs w:val="22"/>
        </w:rPr>
        <w:t xml:space="preserve">tudent </w:t>
      </w:r>
      <w:r w:rsidR="00C34B3A">
        <w:rPr>
          <w:i/>
          <w:sz w:val="22"/>
          <w:szCs w:val="22"/>
        </w:rPr>
        <w:t>w</w:t>
      </w:r>
      <w:r w:rsidRPr="00284C17">
        <w:rPr>
          <w:i/>
          <w:sz w:val="22"/>
          <w:szCs w:val="22"/>
        </w:rPr>
        <w:t xml:space="preserve">ork in </w:t>
      </w:r>
      <w:r w:rsidR="00C34B3A">
        <w:rPr>
          <w:i/>
          <w:sz w:val="22"/>
          <w:szCs w:val="22"/>
        </w:rPr>
        <w:t>m</w:t>
      </w:r>
      <w:r w:rsidRPr="00284C17">
        <w:rPr>
          <w:i/>
          <w:sz w:val="22"/>
          <w:szCs w:val="22"/>
        </w:rPr>
        <w:t>athematics</w:t>
      </w:r>
      <w:r w:rsidRPr="00284C17">
        <w:rPr>
          <w:sz w:val="22"/>
          <w:szCs w:val="22"/>
        </w:rPr>
        <w:t xml:space="preserve">. </w:t>
      </w:r>
      <w:r w:rsidR="008B52D6">
        <w:rPr>
          <w:color w:val="222222"/>
          <w:sz w:val="22"/>
          <w:szCs w:val="22"/>
        </w:rPr>
        <w:t>P</w:t>
      </w:r>
      <w:r w:rsidRPr="00284C17">
        <w:rPr>
          <w:color w:val="222222"/>
          <w:sz w:val="22"/>
          <w:szCs w:val="22"/>
        </w:rPr>
        <w:t>resented at the 2017 Society for Information Technology and Teacher Education Conference, Austin, TX.</w:t>
      </w:r>
    </w:p>
    <w:p w14:paraId="610357AF" w14:textId="44FEFF7E" w:rsidR="00284C17" w:rsidRPr="00284C17" w:rsidRDefault="00284C17" w:rsidP="00284C17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 w:rsidRPr="00284C17">
        <w:rPr>
          <w:sz w:val="22"/>
          <w:szCs w:val="22"/>
        </w:rPr>
        <w:t>Thompson, M.</w:t>
      </w:r>
      <w:r w:rsidR="000438A0">
        <w:rPr>
          <w:sz w:val="22"/>
          <w:szCs w:val="22"/>
        </w:rPr>
        <w:t>*</w:t>
      </w:r>
      <w:r w:rsidRPr="00284C17">
        <w:rPr>
          <w:sz w:val="22"/>
          <w:szCs w:val="22"/>
        </w:rPr>
        <w:t>, Roy, D.</w:t>
      </w:r>
      <w:r w:rsidR="000438A0">
        <w:rPr>
          <w:sz w:val="22"/>
          <w:szCs w:val="22"/>
        </w:rPr>
        <w:t>*</w:t>
      </w:r>
      <w:r w:rsidRPr="00284C17">
        <w:rPr>
          <w:sz w:val="22"/>
          <w:szCs w:val="22"/>
        </w:rPr>
        <w:t>, Wong, T.</w:t>
      </w:r>
      <w:r w:rsidR="000438A0">
        <w:rPr>
          <w:sz w:val="22"/>
          <w:szCs w:val="22"/>
        </w:rPr>
        <w:t>*</w:t>
      </w:r>
      <w:r w:rsidRPr="00284C17">
        <w:rPr>
          <w:sz w:val="22"/>
          <w:szCs w:val="22"/>
        </w:rPr>
        <w:t>, Tan, P., Huttner-Loan, E.</w:t>
      </w:r>
      <w:r w:rsidR="000438A0">
        <w:rPr>
          <w:sz w:val="22"/>
          <w:szCs w:val="22"/>
        </w:rPr>
        <w:t>*</w:t>
      </w:r>
      <w:r w:rsidRPr="00284C17">
        <w:rPr>
          <w:sz w:val="22"/>
          <w:szCs w:val="22"/>
        </w:rPr>
        <w:t xml:space="preserve">, </w:t>
      </w:r>
      <w:r w:rsidR="000438A0">
        <w:rPr>
          <w:sz w:val="22"/>
          <w:szCs w:val="22"/>
        </w:rPr>
        <w:t xml:space="preserve">&amp; </w:t>
      </w:r>
      <w:r w:rsidRPr="00284C17">
        <w:rPr>
          <w:sz w:val="22"/>
          <w:szCs w:val="22"/>
        </w:rPr>
        <w:t>Reich, J. (</w:t>
      </w:r>
      <w:r w:rsidR="008B52D6">
        <w:rPr>
          <w:sz w:val="22"/>
          <w:szCs w:val="22"/>
        </w:rPr>
        <w:t>2017</w:t>
      </w:r>
      <w:r w:rsidR="00665D02">
        <w:rPr>
          <w:sz w:val="22"/>
          <w:szCs w:val="22"/>
        </w:rPr>
        <w:t>, March</w:t>
      </w:r>
      <w:r w:rsidRPr="00284C17">
        <w:rPr>
          <w:sz w:val="22"/>
          <w:szCs w:val="22"/>
        </w:rPr>
        <w:t xml:space="preserve">) </w:t>
      </w:r>
      <w:r w:rsidRPr="00284C17">
        <w:rPr>
          <w:i/>
          <w:sz w:val="22"/>
          <w:szCs w:val="22"/>
        </w:rPr>
        <w:t xml:space="preserve">Online </w:t>
      </w:r>
      <w:r w:rsidR="00C34B3A">
        <w:rPr>
          <w:i/>
          <w:sz w:val="22"/>
          <w:szCs w:val="22"/>
        </w:rPr>
        <w:t>p</w:t>
      </w:r>
      <w:r w:rsidRPr="00284C17">
        <w:rPr>
          <w:i/>
          <w:sz w:val="22"/>
          <w:szCs w:val="22"/>
        </w:rPr>
        <w:t xml:space="preserve">ractice for </w:t>
      </w:r>
      <w:r w:rsidR="00C34B3A">
        <w:rPr>
          <w:i/>
          <w:sz w:val="22"/>
          <w:szCs w:val="22"/>
        </w:rPr>
        <w:t>p</w:t>
      </w:r>
      <w:r w:rsidRPr="00284C17">
        <w:rPr>
          <w:i/>
          <w:sz w:val="22"/>
          <w:szCs w:val="22"/>
        </w:rPr>
        <w:t xml:space="preserve">reservice </w:t>
      </w:r>
      <w:r w:rsidR="00C34B3A">
        <w:rPr>
          <w:i/>
          <w:sz w:val="22"/>
          <w:szCs w:val="22"/>
        </w:rPr>
        <w:t>t</w:t>
      </w:r>
      <w:r w:rsidRPr="00284C17">
        <w:rPr>
          <w:i/>
          <w:sz w:val="22"/>
          <w:szCs w:val="22"/>
        </w:rPr>
        <w:t xml:space="preserve">eachers to </w:t>
      </w:r>
      <w:r w:rsidR="00C34B3A">
        <w:rPr>
          <w:i/>
          <w:sz w:val="22"/>
          <w:szCs w:val="22"/>
        </w:rPr>
        <w:t>e</w:t>
      </w:r>
      <w:r w:rsidRPr="00284C17">
        <w:rPr>
          <w:i/>
          <w:sz w:val="22"/>
          <w:szCs w:val="22"/>
        </w:rPr>
        <w:t xml:space="preserve">licit </w:t>
      </w:r>
      <w:r w:rsidR="00C34B3A">
        <w:rPr>
          <w:i/>
          <w:sz w:val="22"/>
          <w:szCs w:val="22"/>
        </w:rPr>
        <w:t>s</w:t>
      </w:r>
      <w:r w:rsidRPr="00284C17">
        <w:rPr>
          <w:i/>
          <w:sz w:val="22"/>
          <w:szCs w:val="22"/>
        </w:rPr>
        <w:t xml:space="preserve">tudents’ </w:t>
      </w:r>
      <w:r w:rsidR="00C34B3A">
        <w:rPr>
          <w:i/>
          <w:sz w:val="22"/>
          <w:szCs w:val="22"/>
        </w:rPr>
        <w:t>p</w:t>
      </w:r>
      <w:r w:rsidRPr="00284C17">
        <w:rPr>
          <w:i/>
          <w:sz w:val="22"/>
          <w:szCs w:val="22"/>
        </w:rPr>
        <w:t>reconceptions.</w:t>
      </w:r>
      <w:r w:rsidRPr="00284C17">
        <w:rPr>
          <w:sz w:val="22"/>
          <w:szCs w:val="22"/>
        </w:rPr>
        <w:t xml:space="preserve"> </w:t>
      </w:r>
      <w:r w:rsidR="008B52D6">
        <w:rPr>
          <w:color w:val="222222"/>
          <w:sz w:val="22"/>
          <w:szCs w:val="22"/>
        </w:rPr>
        <w:t>P</w:t>
      </w:r>
      <w:r w:rsidRPr="00284C17">
        <w:rPr>
          <w:color w:val="222222"/>
          <w:sz w:val="22"/>
          <w:szCs w:val="22"/>
        </w:rPr>
        <w:t>resented at the 2017 Society for Information Technology and Teacher Education Conference, Austin, TX.</w:t>
      </w:r>
    </w:p>
    <w:p w14:paraId="0B31C576" w14:textId="6F1B108D" w:rsidR="00C32569" w:rsidRDefault="00C32569" w:rsidP="00A90EA0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Yeomans</w:t>
      </w:r>
      <w:r w:rsidR="00592469">
        <w:rPr>
          <w:color w:val="222222"/>
          <w:sz w:val="22"/>
          <w:szCs w:val="22"/>
        </w:rPr>
        <w:t>, M.</w:t>
      </w:r>
      <w:r w:rsidR="000438A0">
        <w:rPr>
          <w:color w:val="222222"/>
          <w:sz w:val="22"/>
          <w:szCs w:val="22"/>
        </w:rPr>
        <w:t>*</w:t>
      </w:r>
      <w:r w:rsidR="00592469">
        <w:rPr>
          <w:color w:val="222222"/>
          <w:sz w:val="22"/>
          <w:szCs w:val="22"/>
        </w:rPr>
        <w:t xml:space="preserve">, </w:t>
      </w:r>
      <w:r w:rsidR="000438A0">
        <w:rPr>
          <w:color w:val="222222"/>
          <w:sz w:val="22"/>
          <w:szCs w:val="22"/>
        </w:rPr>
        <w:t xml:space="preserve">&amp; </w:t>
      </w:r>
      <w:r w:rsidR="00592469">
        <w:rPr>
          <w:color w:val="222222"/>
          <w:sz w:val="22"/>
          <w:szCs w:val="22"/>
        </w:rPr>
        <w:t>Reich, J.</w:t>
      </w:r>
      <w:r w:rsidR="003A435B">
        <w:rPr>
          <w:color w:val="222222"/>
          <w:sz w:val="22"/>
          <w:szCs w:val="22"/>
        </w:rPr>
        <w:t xml:space="preserve"> (2016, November)</w:t>
      </w:r>
      <w:r w:rsidR="00592469">
        <w:rPr>
          <w:color w:val="222222"/>
          <w:sz w:val="22"/>
          <w:szCs w:val="22"/>
        </w:rPr>
        <w:t xml:space="preserve"> </w:t>
      </w:r>
      <w:r w:rsidR="008B06B6">
        <w:rPr>
          <w:i/>
          <w:color w:val="222222"/>
          <w:sz w:val="22"/>
          <w:szCs w:val="22"/>
        </w:rPr>
        <w:t>Planning to Learn</w:t>
      </w:r>
      <w:r w:rsidR="00A90EA0" w:rsidRPr="00A90EA0">
        <w:rPr>
          <w:i/>
          <w:color w:val="222222"/>
          <w:sz w:val="22"/>
          <w:szCs w:val="22"/>
        </w:rPr>
        <w:t>: Unpacking a natural language nudge for MOOCs</w:t>
      </w:r>
      <w:r w:rsidR="00A90EA0">
        <w:rPr>
          <w:color w:val="222222"/>
          <w:sz w:val="22"/>
          <w:szCs w:val="22"/>
        </w:rPr>
        <w:t xml:space="preserve">. </w:t>
      </w:r>
      <w:r w:rsidR="00996510">
        <w:rPr>
          <w:color w:val="222222"/>
          <w:sz w:val="22"/>
          <w:szCs w:val="22"/>
        </w:rPr>
        <w:t>P</w:t>
      </w:r>
      <w:r w:rsidR="00A90EA0">
        <w:rPr>
          <w:color w:val="222222"/>
          <w:sz w:val="22"/>
          <w:szCs w:val="22"/>
        </w:rPr>
        <w:t xml:space="preserve">resented at the 2016 </w:t>
      </w:r>
      <w:r w:rsidR="008B06B6">
        <w:rPr>
          <w:color w:val="222222"/>
          <w:sz w:val="22"/>
          <w:szCs w:val="22"/>
        </w:rPr>
        <w:t xml:space="preserve">Society for Judgment for Decision Making, Boston, MA.  </w:t>
      </w:r>
    </w:p>
    <w:p w14:paraId="1190BB2A" w14:textId="7C56F192" w:rsidR="008B06B6" w:rsidRPr="00A90EA0" w:rsidRDefault="008B06B6" w:rsidP="008B06B6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Yeomans, M</w:t>
      </w:r>
      <w:r w:rsidR="000438A0">
        <w:rPr>
          <w:color w:val="222222"/>
          <w:sz w:val="22"/>
          <w:szCs w:val="22"/>
        </w:rPr>
        <w:t>*</w:t>
      </w:r>
      <w:r>
        <w:rPr>
          <w:color w:val="222222"/>
          <w:sz w:val="22"/>
          <w:szCs w:val="22"/>
        </w:rPr>
        <w:t xml:space="preserve">., </w:t>
      </w:r>
      <w:r w:rsidR="000438A0">
        <w:rPr>
          <w:color w:val="222222"/>
          <w:sz w:val="22"/>
          <w:szCs w:val="22"/>
        </w:rPr>
        <w:t xml:space="preserve">&amp; </w:t>
      </w:r>
      <w:r>
        <w:rPr>
          <w:color w:val="222222"/>
          <w:sz w:val="22"/>
          <w:szCs w:val="22"/>
        </w:rPr>
        <w:t>Reich, J.</w:t>
      </w:r>
      <w:r w:rsidR="003A435B">
        <w:rPr>
          <w:color w:val="222222"/>
          <w:sz w:val="22"/>
          <w:szCs w:val="22"/>
        </w:rPr>
        <w:t xml:space="preserve"> (2016, October) </w:t>
      </w:r>
      <w:r>
        <w:rPr>
          <w:color w:val="222222"/>
          <w:sz w:val="22"/>
          <w:szCs w:val="22"/>
        </w:rPr>
        <w:t xml:space="preserve"> </w:t>
      </w:r>
      <w:r>
        <w:rPr>
          <w:i/>
          <w:color w:val="222222"/>
          <w:sz w:val="22"/>
          <w:szCs w:val="22"/>
        </w:rPr>
        <w:t>Planning to Learn</w:t>
      </w:r>
      <w:r w:rsidRPr="00A90EA0">
        <w:rPr>
          <w:i/>
          <w:color w:val="222222"/>
          <w:sz w:val="22"/>
          <w:szCs w:val="22"/>
        </w:rPr>
        <w:t>: Unpacking a natural language nudge for MOOCs</w:t>
      </w:r>
      <w:r>
        <w:rPr>
          <w:color w:val="222222"/>
          <w:sz w:val="22"/>
          <w:szCs w:val="22"/>
        </w:rPr>
        <w:t xml:space="preserve">. </w:t>
      </w:r>
      <w:r w:rsidR="00996510">
        <w:rPr>
          <w:color w:val="222222"/>
          <w:sz w:val="22"/>
          <w:szCs w:val="22"/>
        </w:rPr>
        <w:t>P</w:t>
      </w:r>
      <w:r>
        <w:rPr>
          <w:color w:val="222222"/>
          <w:sz w:val="22"/>
          <w:szCs w:val="22"/>
        </w:rPr>
        <w:t xml:space="preserve">resented at the 2016 Advances in Field Experiments Conference, Chicago, IL. </w:t>
      </w:r>
    </w:p>
    <w:p w14:paraId="5413C647" w14:textId="7B9BDD59" w:rsidR="00675013" w:rsidRPr="00675013" w:rsidRDefault="00675013" w:rsidP="009D66BA">
      <w:pPr>
        <w:shd w:val="clear" w:color="auto" w:fill="FFFFFF"/>
        <w:spacing w:after="240"/>
        <w:ind w:left="720" w:hanging="720"/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*Haas, J., Reich, J., Feely, C., Klopfer, E.</w:t>
      </w:r>
      <w:r w:rsidR="003A435B">
        <w:rPr>
          <w:color w:val="222222"/>
          <w:sz w:val="22"/>
          <w:szCs w:val="22"/>
        </w:rPr>
        <w:t xml:space="preserve"> (2016, July)</w:t>
      </w:r>
      <w:r>
        <w:rPr>
          <w:color w:val="222222"/>
          <w:sz w:val="22"/>
          <w:szCs w:val="22"/>
        </w:rPr>
        <w:t xml:space="preserve"> </w:t>
      </w:r>
      <w:r>
        <w:rPr>
          <w:i/>
          <w:color w:val="222222"/>
          <w:sz w:val="22"/>
          <w:szCs w:val="22"/>
        </w:rPr>
        <w:t xml:space="preserve">Committee of N: A </w:t>
      </w:r>
      <w:r w:rsidR="00C34B3A">
        <w:rPr>
          <w:i/>
          <w:color w:val="222222"/>
          <w:sz w:val="22"/>
          <w:szCs w:val="22"/>
        </w:rPr>
        <w:t>c</w:t>
      </w:r>
      <w:r>
        <w:rPr>
          <w:i/>
          <w:color w:val="222222"/>
          <w:sz w:val="22"/>
          <w:szCs w:val="22"/>
        </w:rPr>
        <w:t xml:space="preserve">ard </w:t>
      </w:r>
      <w:r w:rsidR="00C34B3A">
        <w:rPr>
          <w:i/>
          <w:color w:val="222222"/>
          <w:sz w:val="22"/>
          <w:szCs w:val="22"/>
        </w:rPr>
        <w:t>f</w:t>
      </w:r>
      <w:r>
        <w:rPr>
          <w:i/>
          <w:color w:val="222222"/>
          <w:sz w:val="22"/>
          <w:szCs w:val="22"/>
        </w:rPr>
        <w:t xml:space="preserve">ame for </w:t>
      </w:r>
      <w:r w:rsidR="00C34B3A">
        <w:rPr>
          <w:i/>
          <w:color w:val="222222"/>
          <w:sz w:val="22"/>
          <w:szCs w:val="22"/>
        </w:rPr>
        <w:t>s</w:t>
      </w:r>
      <w:r>
        <w:rPr>
          <w:i/>
          <w:color w:val="222222"/>
          <w:sz w:val="22"/>
          <w:szCs w:val="22"/>
        </w:rPr>
        <w:t>chool (</w:t>
      </w:r>
      <w:r w:rsidR="00C34B3A">
        <w:rPr>
          <w:i/>
          <w:color w:val="222222"/>
          <w:sz w:val="22"/>
          <w:szCs w:val="22"/>
        </w:rPr>
        <w:t>r</w:t>
      </w:r>
      <w:r>
        <w:rPr>
          <w:i/>
          <w:color w:val="222222"/>
          <w:sz w:val="22"/>
          <w:szCs w:val="22"/>
        </w:rPr>
        <w:t>e)</w:t>
      </w:r>
      <w:r w:rsidR="00C34B3A">
        <w:rPr>
          <w:i/>
          <w:color w:val="222222"/>
          <w:sz w:val="22"/>
          <w:szCs w:val="22"/>
        </w:rPr>
        <w:t>d</w:t>
      </w:r>
      <w:r>
        <w:rPr>
          <w:i/>
          <w:color w:val="222222"/>
          <w:sz w:val="22"/>
          <w:szCs w:val="22"/>
        </w:rPr>
        <w:t>esign</w:t>
      </w:r>
      <w:r w:rsidR="003A435B">
        <w:rPr>
          <w:color w:val="222222"/>
          <w:sz w:val="22"/>
          <w:szCs w:val="22"/>
        </w:rPr>
        <w:t>. P</w:t>
      </w:r>
      <w:r>
        <w:rPr>
          <w:color w:val="222222"/>
          <w:sz w:val="22"/>
          <w:szCs w:val="22"/>
        </w:rPr>
        <w:t xml:space="preserve">resented at the 2016 Games, Learning and Society Conference, Madison, Wisconsin. </w:t>
      </w:r>
    </w:p>
    <w:p w14:paraId="4B7C71EB" w14:textId="1C9F24F5" w:rsidR="009D66BA" w:rsidRPr="009D66BA" w:rsidRDefault="009D66BA" w:rsidP="009D66BA">
      <w:pPr>
        <w:shd w:val="clear" w:color="auto" w:fill="FFFFFF"/>
        <w:spacing w:after="240"/>
        <w:ind w:left="720" w:hanging="720"/>
        <w:contextualSpacing/>
        <w:rPr>
          <w:i/>
          <w:color w:val="222222"/>
          <w:sz w:val="22"/>
          <w:szCs w:val="22"/>
        </w:rPr>
      </w:pPr>
      <w:r w:rsidRPr="00303ACA">
        <w:rPr>
          <w:color w:val="222222"/>
          <w:sz w:val="22"/>
          <w:szCs w:val="22"/>
        </w:rPr>
        <w:t>Robinson, C., Yeomans, M., Reich, J.</w:t>
      </w:r>
      <w:r>
        <w:rPr>
          <w:color w:val="222222"/>
          <w:sz w:val="22"/>
          <w:szCs w:val="22"/>
        </w:rPr>
        <w:t>, Hulleman, C., &amp; Gehlbach, H.</w:t>
      </w:r>
      <w:r w:rsidR="00C32569">
        <w:rPr>
          <w:color w:val="222222"/>
          <w:sz w:val="22"/>
          <w:szCs w:val="22"/>
        </w:rPr>
        <w:t xml:space="preserve"> (2016, April)</w:t>
      </w:r>
      <w:r>
        <w:rPr>
          <w:color w:val="222222"/>
          <w:sz w:val="22"/>
          <w:szCs w:val="22"/>
        </w:rPr>
        <w:t xml:space="preserve"> </w:t>
      </w:r>
      <w:r w:rsidRPr="009D66BA">
        <w:rPr>
          <w:i/>
          <w:color w:val="222222"/>
          <w:sz w:val="22"/>
          <w:szCs w:val="22"/>
        </w:rPr>
        <w:t xml:space="preserve">Forecasting student achievement in MOOCs with natural language processing. </w:t>
      </w:r>
      <w:r w:rsidR="00AA7ECD">
        <w:rPr>
          <w:bCs/>
          <w:color w:val="000000"/>
          <w:sz w:val="22"/>
          <w:szCs w:val="22"/>
        </w:rPr>
        <w:t>Poster p</w:t>
      </w:r>
      <w:r>
        <w:rPr>
          <w:bCs/>
          <w:color w:val="000000"/>
          <w:sz w:val="22"/>
          <w:szCs w:val="22"/>
        </w:rPr>
        <w:t xml:space="preserve">resented at the 2016 </w:t>
      </w:r>
      <w:r w:rsidRPr="003341E1">
        <w:rPr>
          <w:bCs/>
          <w:color w:val="000000"/>
          <w:sz w:val="22"/>
          <w:szCs w:val="22"/>
        </w:rPr>
        <w:t>American Educational Research Association Annual Meeting</w:t>
      </w:r>
      <w:r>
        <w:rPr>
          <w:bCs/>
          <w:color w:val="000000"/>
          <w:sz w:val="22"/>
          <w:szCs w:val="22"/>
        </w:rPr>
        <w:t>, Washington, D.C.</w:t>
      </w:r>
    </w:p>
    <w:p w14:paraId="7B968BF1" w14:textId="7917E0F3" w:rsidR="003341E1" w:rsidRPr="003341E1" w:rsidRDefault="003341E1" w:rsidP="003341E1">
      <w:pPr>
        <w:autoSpaceDE w:val="0"/>
        <w:autoSpaceDN w:val="0"/>
        <w:adjustRightInd w:val="0"/>
        <w:ind w:left="720" w:hanging="72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Veletsianos, G., Pasquini, L., Stewart, B. &amp; Reich, J. </w:t>
      </w:r>
      <w:r w:rsidRPr="003341E1">
        <w:rPr>
          <w:bCs/>
          <w:i/>
          <w:color w:val="000000"/>
          <w:sz w:val="22"/>
          <w:szCs w:val="22"/>
        </w:rPr>
        <w:t xml:space="preserve">How </w:t>
      </w:r>
      <w:r>
        <w:rPr>
          <w:bCs/>
          <w:i/>
          <w:color w:val="000000"/>
          <w:sz w:val="22"/>
          <w:szCs w:val="22"/>
        </w:rPr>
        <w:t>l</w:t>
      </w:r>
      <w:r w:rsidRPr="003341E1">
        <w:rPr>
          <w:bCs/>
          <w:i/>
          <w:color w:val="000000"/>
          <w:sz w:val="22"/>
          <w:szCs w:val="22"/>
        </w:rPr>
        <w:t xml:space="preserve">earners </w:t>
      </w:r>
      <w:r>
        <w:rPr>
          <w:bCs/>
          <w:i/>
          <w:color w:val="000000"/>
          <w:sz w:val="22"/>
          <w:szCs w:val="22"/>
        </w:rPr>
        <w:t>c</w:t>
      </w:r>
      <w:r w:rsidRPr="003341E1">
        <w:rPr>
          <w:bCs/>
          <w:i/>
          <w:color w:val="000000"/>
          <w:sz w:val="22"/>
          <w:szCs w:val="22"/>
        </w:rPr>
        <w:t xml:space="preserve">onfront </w:t>
      </w:r>
      <w:r>
        <w:rPr>
          <w:bCs/>
          <w:i/>
          <w:color w:val="000000"/>
          <w:sz w:val="22"/>
          <w:szCs w:val="22"/>
        </w:rPr>
        <w:t>challenges in MOOCs: A qualitative i</w:t>
      </w:r>
      <w:r w:rsidRPr="003341E1">
        <w:rPr>
          <w:bCs/>
          <w:i/>
          <w:color w:val="000000"/>
          <w:sz w:val="22"/>
          <w:szCs w:val="22"/>
        </w:rPr>
        <w:t>nvestigation</w:t>
      </w:r>
      <w:r>
        <w:rPr>
          <w:bCs/>
          <w:i/>
          <w:color w:val="000000"/>
          <w:sz w:val="22"/>
          <w:szCs w:val="22"/>
        </w:rPr>
        <w:t xml:space="preserve">. </w:t>
      </w:r>
      <w:r w:rsidR="00C32569">
        <w:rPr>
          <w:bCs/>
          <w:color w:val="000000"/>
          <w:sz w:val="22"/>
          <w:szCs w:val="22"/>
        </w:rPr>
        <w:t xml:space="preserve">(2016, April) </w:t>
      </w:r>
      <w:r w:rsidR="00AA7ECD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 xml:space="preserve">resented at the 2016 </w:t>
      </w:r>
      <w:r w:rsidRPr="003341E1">
        <w:rPr>
          <w:bCs/>
          <w:color w:val="000000"/>
          <w:sz w:val="22"/>
          <w:szCs w:val="22"/>
        </w:rPr>
        <w:t>American Educational Research Association Annual Meeting</w:t>
      </w:r>
      <w:r>
        <w:rPr>
          <w:bCs/>
          <w:color w:val="000000"/>
          <w:sz w:val="22"/>
          <w:szCs w:val="22"/>
        </w:rPr>
        <w:t xml:space="preserve">, Washington, D.C. </w:t>
      </w:r>
    </w:p>
    <w:p w14:paraId="01E8EE27" w14:textId="4E086563" w:rsidR="00984330" w:rsidRDefault="00984330" w:rsidP="0098433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Veletsian</w:t>
      </w:r>
      <w:r w:rsidR="003A0D70">
        <w:rPr>
          <w:bCs/>
          <w:color w:val="000000"/>
          <w:sz w:val="22"/>
          <w:szCs w:val="22"/>
        </w:rPr>
        <w:t>os, G., Pasquini, L., &amp; Reich, J</w:t>
      </w:r>
      <w:r>
        <w:rPr>
          <w:bCs/>
          <w:color w:val="000000"/>
          <w:sz w:val="22"/>
          <w:szCs w:val="22"/>
        </w:rPr>
        <w:t xml:space="preserve">. (2015, October) </w:t>
      </w:r>
      <w:r>
        <w:rPr>
          <w:bCs/>
          <w:i/>
          <w:color w:val="000000"/>
          <w:sz w:val="22"/>
          <w:szCs w:val="22"/>
        </w:rPr>
        <w:t>Learner challenges and strategies to overcome them: An illustration of what big data is missing about l</w:t>
      </w:r>
      <w:r w:rsidRPr="00984330">
        <w:rPr>
          <w:bCs/>
          <w:i/>
          <w:color w:val="000000"/>
          <w:sz w:val="22"/>
          <w:szCs w:val="22"/>
        </w:rPr>
        <w:t>earning</w:t>
      </w:r>
      <w:r>
        <w:rPr>
          <w:bCs/>
          <w:i/>
          <w:color w:val="000000"/>
          <w:sz w:val="22"/>
          <w:szCs w:val="22"/>
        </w:rPr>
        <w:t>.</w:t>
      </w:r>
      <w:r w:rsidR="00AC2D3D">
        <w:rPr>
          <w:bCs/>
          <w:color w:val="000000"/>
          <w:sz w:val="22"/>
          <w:szCs w:val="22"/>
        </w:rPr>
        <w:t xml:space="preserve"> P</w:t>
      </w:r>
      <w:r>
        <w:rPr>
          <w:bCs/>
          <w:color w:val="000000"/>
          <w:sz w:val="22"/>
          <w:szCs w:val="22"/>
        </w:rPr>
        <w:t xml:space="preserve">resented at the 2015 Digital Learning Research Network Conference, Stanford, CA. </w:t>
      </w:r>
    </w:p>
    <w:p w14:paraId="77776A06" w14:textId="30853903" w:rsidR="00086896" w:rsidRDefault="00086896" w:rsidP="00086896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Hansen, J.</w:t>
      </w:r>
      <w:r w:rsidR="001F5600">
        <w:rPr>
          <w:bCs/>
          <w:color w:val="000000"/>
          <w:sz w:val="22"/>
          <w:szCs w:val="22"/>
        </w:rPr>
        <w:t>*</w:t>
      </w:r>
      <w:r>
        <w:rPr>
          <w:bCs/>
          <w:color w:val="000000"/>
          <w:sz w:val="22"/>
          <w:szCs w:val="22"/>
        </w:rPr>
        <w:t xml:space="preserve"> &amp; Reich J., (2015, April) </w:t>
      </w:r>
      <w:bookmarkStart w:id="1" w:name="search_top"/>
      <w:r w:rsidR="003B251B">
        <w:rPr>
          <w:bCs/>
          <w:i/>
          <w:iCs/>
          <w:color w:val="000000"/>
          <w:sz w:val="22"/>
          <w:szCs w:val="22"/>
          <w:lang w:val="en-CA"/>
        </w:rPr>
        <w:t>Democratizing education or widening gaps? Demographics and student outcomes in massive open online c</w:t>
      </w:r>
      <w:r w:rsidR="003B251B" w:rsidRPr="003B251B">
        <w:rPr>
          <w:bCs/>
          <w:i/>
          <w:iCs/>
          <w:color w:val="000000"/>
          <w:sz w:val="22"/>
          <w:szCs w:val="22"/>
          <w:lang w:val="en-CA"/>
        </w:rPr>
        <w:t>ourses (MOOCs)</w:t>
      </w:r>
      <w:bookmarkEnd w:id="1"/>
      <w:r w:rsidR="003B251B" w:rsidRPr="003B251B">
        <w:rPr>
          <w:bCs/>
          <w:i/>
          <w:iCs/>
          <w:color w:val="000000"/>
          <w:sz w:val="22"/>
          <w:szCs w:val="22"/>
          <w:lang w:val="en-CA"/>
        </w:rPr>
        <w:t>.</w:t>
      </w:r>
      <w:r w:rsidR="003B251B">
        <w:rPr>
          <w:bCs/>
          <w:iCs/>
          <w:color w:val="000000"/>
          <w:sz w:val="22"/>
          <w:szCs w:val="22"/>
          <w:lang w:val="en-CA"/>
        </w:rPr>
        <w:t xml:space="preserve"> </w:t>
      </w:r>
      <w:r w:rsidR="00984330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 xml:space="preserve">resented at the 2015 Annual Meeting of the American Educational Researchers Association, Chicago, IL. </w:t>
      </w:r>
    </w:p>
    <w:p w14:paraId="3B2B5A39" w14:textId="6AEF2CB0" w:rsidR="0065348D" w:rsidRPr="004C77AB" w:rsidRDefault="0065348D" w:rsidP="00086896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4C77AB">
        <w:rPr>
          <w:bCs/>
          <w:color w:val="000000"/>
          <w:sz w:val="22"/>
          <w:szCs w:val="22"/>
        </w:rPr>
        <w:t xml:space="preserve">Williams, J.J., Ostrow, K., Xiong, X., Glassman, E., Kim, J., Maldonado, S., Reich J., Heffernan, N. </w:t>
      </w:r>
      <w:r w:rsidRPr="00C34B3A">
        <w:rPr>
          <w:i/>
          <w:iCs/>
          <w:sz w:val="22"/>
          <w:szCs w:val="22"/>
        </w:rPr>
        <w:t xml:space="preserve">Using and </w:t>
      </w:r>
      <w:r w:rsidR="00C34B3A">
        <w:rPr>
          <w:i/>
          <w:iCs/>
          <w:sz w:val="22"/>
          <w:szCs w:val="22"/>
        </w:rPr>
        <w:t>d</w:t>
      </w:r>
      <w:r w:rsidRPr="00C34B3A">
        <w:rPr>
          <w:i/>
          <w:iCs/>
          <w:sz w:val="22"/>
          <w:szCs w:val="22"/>
        </w:rPr>
        <w:t xml:space="preserve">esigning </w:t>
      </w:r>
      <w:r w:rsidR="00C34B3A">
        <w:rPr>
          <w:i/>
          <w:iCs/>
          <w:sz w:val="22"/>
          <w:szCs w:val="22"/>
        </w:rPr>
        <w:t>p</w:t>
      </w:r>
      <w:r w:rsidRPr="00C34B3A">
        <w:rPr>
          <w:i/>
          <w:iCs/>
          <w:sz w:val="22"/>
          <w:szCs w:val="22"/>
        </w:rPr>
        <w:t xml:space="preserve">latforms for </w:t>
      </w:r>
      <w:r w:rsidR="00C34B3A">
        <w:rPr>
          <w:rStyle w:val="il"/>
          <w:i/>
          <w:iCs/>
          <w:sz w:val="22"/>
          <w:szCs w:val="22"/>
        </w:rPr>
        <w:t>i</w:t>
      </w:r>
      <w:r w:rsidRPr="00C34B3A">
        <w:rPr>
          <w:rStyle w:val="il"/>
          <w:i/>
          <w:iCs/>
          <w:sz w:val="22"/>
          <w:szCs w:val="22"/>
        </w:rPr>
        <w:t>n</w:t>
      </w:r>
      <w:r w:rsidRPr="00C34B3A">
        <w:rPr>
          <w:i/>
          <w:iCs/>
          <w:sz w:val="22"/>
          <w:szCs w:val="22"/>
        </w:rPr>
        <w:t xml:space="preserve"> </w:t>
      </w:r>
      <w:r w:rsidR="00C34B3A">
        <w:rPr>
          <w:i/>
          <w:iCs/>
          <w:sz w:val="22"/>
          <w:szCs w:val="22"/>
        </w:rPr>
        <w:t>v</w:t>
      </w:r>
      <w:r w:rsidRPr="00C34B3A">
        <w:rPr>
          <w:i/>
          <w:iCs/>
          <w:sz w:val="22"/>
          <w:szCs w:val="22"/>
        </w:rPr>
        <w:t xml:space="preserve">ivo </w:t>
      </w:r>
      <w:r w:rsidR="00C34B3A">
        <w:rPr>
          <w:i/>
          <w:iCs/>
          <w:sz w:val="22"/>
          <w:szCs w:val="22"/>
        </w:rPr>
        <w:t>e</w:t>
      </w:r>
      <w:r w:rsidRPr="00C34B3A">
        <w:rPr>
          <w:i/>
          <w:iCs/>
          <w:sz w:val="22"/>
          <w:szCs w:val="22"/>
        </w:rPr>
        <w:t xml:space="preserve">ducational </w:t>
      </w:r>
      <w:r w:rsidR="00C34B3A">
        <w:rPr>
          <w:i/>
          <w:iCs/>
          <w:sz w:val="22"/>
          <w:szCs w:val="22"/>
        </w:rPr>
        <w:t>e</w:t>
      </w:r>
      <w:r w:rsidRPr="00C34B3A">
        <w:rPr>
          <w:i/>
          <w:iCs/>
          <w:sz w:val="22"/>
          <w:szCs w:val="22"/>
        </w:rPr>
        <w:t>xperiments</w:t>
      </w:r>
      <w:r w:rsidRPr="004C77AB">
        <w:rPr>
          <w:sz w:val="22"/>
          <w:szCs w:val="22"/>
        </w:rPr>
        <w:t xml:space="preserve">. </w:t>
      </w:r>
      <w:r w:rsidR="00C76CC1">
        <w:rPr>
          <w:sz w:val="22"/>
          <w:szCs w:val="22"/>
        </w:rPr>
        <w:t xml:space="preserve">(2015, February) </w:t>
      </w:r>
      <w:r w:rsidR="004C77AB" w:rsidRPr="004C77AB">
        <w:rPr>
          <w:sz w:val="22"/>
          <w:szCs w:val="22"/>
        </w:rPr>
        <w:t xml:space="preserve">Work-in-progress presentation at the Second ACM Learning@Scale Conference, Vancouver, BC. </w:t>
      </w:r>
    </w:p>
    <w:p w14:paraId="093101DF" w14:textId="68197C68" w:rsidR="0065348D" w:rsidRPr="004C77AB" w:rsidRDefault="0065348D" w:rsidP="00086896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4C77AB">
        <w:rPr>
          <w:bCs/>
          <w:color w:val="000000"/>
          <w:sz w:val="22"/>
          <w:szCs w:val="22"/>
        </w:rPr>
        <w:t>Williams, J. J., Krause, M., Paritosh, P., Whitehill, J., Reich, J., Kim, J., Mitros, P., Heffernan, N., &amp; Keegan, B. C. (2015</w:t>
      </w:r>
      <w:r w:rsidR="00C76CC1">
        <w:rPr>
          <w:bCs/>
          <w:color w:val="000000"/>
          <w:sz w:val="22"/>
          <w:szCs w:val="22"/>
        </w:rPr>
        <w:t>, February</w:t>
      </w:r>
      <w:r w:rsidRPr="004C77AB">
        <w:rPr>
          <w:bCs/>
          <w:color w:val="000000"/>
          <w:sz w:val="22"/>
          <w:szCs w:val="22"/>
        </w:rPr>
        <w:t xml:space="preserve">). </w:t>
      </w:r>
      <w:r w:rsidRPr="004C77AB">
        <w:rPr>
          <w:bCs/>
          <w:i/>
          <w:color w:val="000000"/>
          <w:sz w:val="22"/>
          <w:szCs w:val="22"/>
        </w:rPr>
        <w:t xml:space="preserve">Connecting </w:t>
      </w:r>
      <w:r w:rsidR="00C34B3A">
        <w:rPr>
          <w:bCs/>
          <w:i/>
          <w:color w:val="000000"/>
          <w:sz w:val="22"/>
          <w:szCs w:val="22"/>
        </w:rPr>
        <w:t>c</w:t>
      </w:r>
      <w:r w:rsidRPr="004C77AB">
        <w:rPr>
          <w:bCs/>
          <w:i/>
          <w:color w:val="000000"/>
          <w:sz w:val="22"/>
          <w:szCs w:val="22"/>
        </w:rPr>
        <w:t xml:space="preserve">ollaborative &amp; </w:t>
      </w:r>
      <w:r w:rsidR="00C34B3A">
        <w:rPr>
          <w:bCs/>
          <w:i/>
          <w:color w:val="000000"/>
          <w:sz w:val="22"/>
          <w:szCs w:val="22"/>
        </w:rPr>
        <w:t>c</w:t>
      </w:r>
      <w:r w:rsidRPr="004C77AB">
        <w:rPr>
          <w:bCs/>
          <w:i/>
          <w:color w:val="000000"/>
          <w:sz w:val="22"/>
          <w:szCs w:val="22"/>
        </w:rPr>
        <w:t xml:space="preserve">rowd </w:t>
      </w:r>
      <w:r w:rsidR="00C34B3A">
        <w:rPr>
          <w:bCs/>
          <w:i/>
          <w:color w:val="000000"/>
          <w:sz w:val="22"/>
          <w:szCs w:val="22"/>
        </w:rPr>
        <w:t>w</w:t>
      </w:r>
      <w:r w:rsidRPr="004C77AB">
        <w:rPr>
          <w:bCs/>
          <w:i/>
          <w:color w:val="000000"/>
          <w:sz w:val="22"/>
          <w:szCs w:val="22"/>
        </w:rPr>
        <w:t xml:space="preserve">ork with </w:t>
      </w:r>
      <w:r w:rsidR="00C34B3A">
        <w:rPr>
          <w:bCs/>
          <w:i/>
          <w:color w:val="000000"/>
          <w:sz w:val="22"/>
          <w:szCs w:val="22"/>
        </w:rPr>
        <w:t>o</w:t>
      </w:r>
      <w:r w:rsidRPr="004C77AB">
        <w:rPr>
          <w:bCs/>
          <w:i/>
          <w:color w:val="000000"/>
          <w:sz w:val="22"/>
          <w:szCs w:val="22"/>
        </w:rPr>
        <w:t xml:space="preserve">nline </w:t>
      </w:r>
      <w:r w:rsidR="00C34B3A">
        <w:rPr>
          <w:bCs/>
          <w:i/>
          <w:color w:val="000000"/>
          <w:sz w:val="22"/>
          <w:szCs w:val="22"/>
        </w:rPr>
        <w:t>e</w:t>
      </w:r>
      <w:r w:rsidRPr="004C77AB">
        <w:rPr>
          <w:bCs/>
          <w:i/>
          <w:color w:val="000000"/>
          <w:sz w:val="22"/>
          <w:szCs w:val="22"/>
        </w:rPr>
        <w:t>ducation.</w:t>
      </w:r>
      <w:r w:rsidRPr="004C77AB">
        <w:rPr>
          <w:bCs/>
          <w:color w:val="000000"/>
          <w:sz w:val="22"/>
          <w:szCs w:val="22"/>
        </w:rPr>
        <w:t xml:space="preserve"> </w:t>
      </w:r>
      <w:r w:rsidR="00A96694">
        <w:rPr>
          <w:bCs/>
          <w:iCs/>
          <w:color w:val="000000"/>
          <w:sz w:val="22"/>
          <w:szCs w:val="22"/>
        </w:rPr>
        <w:t>Workshop</w:t>
      </w:r>
      <w:r w:rsidRPr="004C77AB">
        <w:rPr>
          <w:bCs/>
          <w:iCs/>
          <w:color w:val="000000"/>
          <w:sz w:val="22"/>
          <w:szCs w:val="22"/>
        </w:rPr>
        <w:t xml:space="preserve"> conducted at the 18th ACM Conference on Computer Supported Cooperative Work and Social Computing</w:t>
      </w:r>
      <w:r w:rsidR="004C77AB" w:rsidRPr="004C77AB">
        <w:rPr>
          <w:bCs/>
          <w:color w:val="000000"/>
          <w:sz w:val="22"/>
          <w:szCs w:val="22"/>
        </w:rPr>
        <w:t xml:space="preserve">. Vancouver, BC. </w:t>
      </w:r>
    </w:p>
    <w:p w14:paraId="38216E3A" w14:textId="77777777" w:rsidR="009A4061" w:rsidRPr="006938BE" w:rsidRDefault="009A4061" w:rsidP="00A93C0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 J., (2014, August) </w:t>
      </w:r>
      <w:r w:rsidR="00C25280">
        <w:rPr>
          <w:bCs/>
          <w:i/>
          <w:color w:val="000000"/>
          <w:sz w:val="22"/>
          <w:szCs w:val="22"/>
        </w:rPr>
        <w:t>Four types of MOOC r</w:t>
      </w:r>
      <w:r>
        <w:rPr>
          <w:bCs/>
          <w:i/>
          <w:color w:val="000000"/>
          <w:sz w:val="22"/>
          <w:szCs w:val="22"/>
        </w:rPr>
        <w:t>esearch</w:t>
      </w:r>
      <w:r w:rsidR="00657280">
        <w:rPr>
          <w:bCs/>
          <w:color w:val="000000"/>
          <w:sz w:val="22"/>
          <w:szCs w:val="22"/>
        </w:rPr>
        <w:t>. P</w:t>
      </w:r>
      <w:r w:rsidR="006938BE">
        <w:rPr>
          <w:bCs/>
          <w:color w:val="000000"/>
          <w:sz w:val="22"/>
          <w:szCs w:val="22"/>
        </w:rPr>
        <w:t xml:space="preserve">resented at the 2014 Learning with MOOCs Conference, Cambridge, MA. </w:t>
      </w:r>
    </w:p>
    <w:p w14:paraId="758E72F8" w14:textId="77777777" w:rsidR="00DE3201" w:rsidRDefault="00DE3201" w:rsidP="00DE3201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 xml:space="preserve">Reich J., Romer, A., Barr, D. (2014, April) </w:t>
      </w:r>
      <w:r w:rsidR="00C25280">
        <w:rPr>
          <w:bCs/>
          <w:i/>
          <w:color w:val="000000"/>
          <w:sz w:val="22"/>
          <w:szCs w:val="22"/>
        </w:rPr>
        <w:t>Dialogue across difference: A case s</w:t>
      </w:r>
      <w:r w:rsidRPr="00F8533E">
        <w:rPr>
          <w:bCs/>
          <w:i/>
          <w:color w:val="000000"/>
          <w:sz w:val="22"/>
          <w:szCs w:val="22"/>
        </w:rPr>
        <w:t>tudy of Facing History and Ourselves’ Digital Media Innovation Network</w:t>
      </w:r>
      <w:r w:rsidR="009A4061">
        <w:rPr>
          <w:bCs/>
          <w:color w:val="000000"/>
          <w:sz w:val="22"/>
          <w:szCs w:val="22"/>
        </w:rPr>
        <w:t>. P</w:t>
      </w:r>
      <w:r>
        <w:rPr>
          <w:bCs/>
          <w:color w:val="000000"/>
          <w:sz w:val="22"/>
          <w:szCs w:val="22"/>
        </w:rPr>
        <w:t xml:space="preserve">resented at the 2014 American Educational Research Association Annual Meeting, Philadelphia, PN. </w:t>
      </w:r>
    </w:p>
    <w:p w14:paraId="74DD945E" w14:textId="77777777" w:rsidR="00040CD5" w:rsidRDefault="00040CD5" w:rsidP="007B6CA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Reich, J., Fish</w:t>
      </w:r>
      <w:r w:rsidR="007B6CAC">
        <w:rPr>
          <w:bCs/>
          <w:color w:val="000000"/>
          <w:sz w:val="22"/>
          <w:szCs w:val="22"/>
        </w:rPr>
        <w:t xml:space="preserve">er, W., Cox, D., Levy, N., Oertelt, N. (2014, March) </w:t>
      </w:r>
      <w:r w:rsidR="00176D08">
        <w:rPr>
          <w:bCs/>
          <w:i/>
          <w:color w:val="000000"/>
          <w:sz w:val="22"/>
          <w:szCs w:val="22"/>
        </w:rPr>
        <w:t>The path, t</w:t>
      </w:r>
      <w:r w:rsidR="00C25280">
        <w:rPr>
          <w:bCs/>
          <w:i/>
          <w:color w:val="000000"/>
          <w:sz w:val="22"/>
          <w:szCs w:val="22"/>
        </w:rPr>
        <w:t>he pocket, and the party: Learner-centered innovation in open online l</w:t>
      </w:r>
      <w:r w:rsidR="007B6CAC" w:rsidRPr="007B6CAC">
        <w:rPr>
          <w:bCs/>
          <w:i/>
          <w:color w:val="000000"/>
          <w:sz w:val="22"/>
          <w:szCs w:val="22"/>
        </w:rPr>
        <w:t>earning</w:t>
      </w:r>
      <w:r w:rsidR="00DE3201">
        <w:rPr>
          <w:bCs/>
          <w:color w:val="000000"/>
          <w:sz w:val="22"/>
          <w:szCs w:val="22"/>
        </w:rPr>
        <w:t>. P</w:t>
      </w:r>
      <w:r w:rsidR="007B6CAC">
        <w:rPr>
          <w:bCs/>
          <w:color w:val="000000"/>
          <w:sz w:val="22"/>
          <w:szCs w:val="22"/>
        </w:rPr>
        <w:t xml:space="preserve">resented at the 2014 Digital Media and Learning Conference, Boston, MA. </w:t>
      </w:r>
    </w:p>
    <w:p w14:paraId="7391D926" w14:textId="77777777" w:rsidR="00D81B64" w:rsidRPr="00D321DC" w:rsidRDefault="00D81B64" w:rsidP="00F8533E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Seaton, D., Nesterko, S., Reich, J., Mullaney, T</w:t>
      </w:r>
      <w:r w:rsidR="00D321DC">
        <w:rPr>
          <w:bCs/>
          <w:color w:val="000000"/>
          <w:sz w:val="22"/>
          <w:szCs w:val="22"/>
        </w:rPr>
        <w:t xml:space="preserve">., Ho, A., Chuang, I. (2014, February). </w:t>
      </w:r>
      <w:r w:rsidR="00D321DC">
        <w:rPr>
          <w:bCs/>
          <w:i/>
          <w:color w:val="000000"/>
          <w:sz w:val="22"/>
          <w:szCs w:val="22"/>
        </w:rPr>
        <w:t>Characterizing video use in the catalogue of MITx MOOCs</w:t>
      </w:r>
      <w:r w:rsidR="00D321DC">
        <w:rPr>
          <w:bCs/>
          <w:color w:val="000000"/>
          <w:sz w:val="22"/>
          <w:szCs w:val="22"/>
        </w:rPr>
        <w:t xml:space="preserve">. </w:t>
      </w:r>
      <w:r w:rsidR="00DE3201">
        <w:rPr>
          <w:bCs/>
          <w:color w:val="000000"/>
          <w:sz w:val="22"/>
          <w:szCs w:val="22"/>
        </w:rPr>
        <w:t xml:space="preserve">Presented </w:t>
      </w:r>
      <w:r w:rsidR="00D321DC">
        <w:rPr>
          <w:bCs/>
          <w:color w:val="000000"/>
          <w:sz w:val="22"/>
          <w:szCs w:val="22"/>
        </w:rPr>
        <w:t xml:space="preserve">at EMOOCs 2014, </w:t>
      </w:r>
      <w:r w:rsidR="00040CD5">
        <w:rPr>
          <w:bCs/>
          <w:color w:val="000000"/>
          <w:sz w:val="22"/>
          <w:szCs w:val="22"/>
        </w:rPr>
        <w:t>t</w:t>
      </w:r>
      <w:r w:rsidR="00D321DC">
        <w:rPr>
          <w:bCs/>
          <w:color w:val="000000"/>
          <w:sz w:val="22"/>
          <w:szCs w:val="22"/>
        </w:rPr>
        <w:t xml:space="preserve">he Second MOOC European Stakeholders Summit, Lausanne, Switzerland. </w:t>
      </w:r>
    </w:p>
    <w:p w14:paraId="3D448283" w14:textId="77777777" w:rsidR="004E3F35" w:rsidRPr="004E3F35" w:rsidRDefault="004E3F35" w:rsidP="00F8533E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Nesterko, S., Dostenko, S., Hu, Q., Seaton, D., Reich, J., Chuang, I., Ho, A</w:t>
      </w:r>
      <w:r w:rsidR="00D321DC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(2013, December). </w:t>
      </w:r>
      <w:r>
        <w:rPr>
          <w:bCs/>
          <w:i/>
          <w:color w:val="000000"/>
          <w:sz w:val="22"/>
          <w:szCs w:val="22"/>
        </w:rPr>
        <w:t>Evaluating geographic data in MOOCs</w:t>
      </w:r>
      <w:r>
        <w:rPr>
          <w:bCs/>
          <w:color w:val="000000"/>
          <w:sz w:val="22"/>
          <w:szCs w:val="22"/>
        </w:rPr>
        <w:t xml:space="preserve">. Presented at the Neural Information Processing Systems Workshop on Data Driven Education, Lake Tahoe, NV. </w:t>
      </w:r>
    </w:p>
    <w:p w14:paraId="084FB13D" w14:textId="77777777" w:rsidR="00437637" w:rsidRPr="00437637" w:rsidRDefault="00437637" w:rsidP="004C424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 (2013, April). </w:t>
      </w:r>
      <w:r w:rsidR="004E3F35">
        <w:rPr>
          <w:bCs/>
          <w:i/>
          <w:color w:val="000000"/>
          <w:sz w:val="22"/>
          <w:szCs w:val="22"/>
        </w:rPr>
        <w:t>Four faces of p</w:t>
      </w:r>
      <w:r>
        <w:rPr>
          <w:bCs/>
          <w:i/>
          <w:color w:val="000000"/>
          <w:sz w:val="22"/>
          <w:szCs w:val="22"/>
        </w:rPr>
        <w:t>ersonalization</w:t>
      </w:r>
      <w:r>
        <w:rPr>
          <w:bCs/>
          <w:color w:val="000000"/>
          <w:sz w:val="22"/>
          <w:szCs w:val="22"/>
        </w:rPr>
        <w:t xml:space="preserve">. Presented at the 2013 Deeper Learning Conference, San Diego, CA. </w:t>
      </w:r>
    </w:p>
    <w:p w14:paraId="744F15DF" w14:textId="77777777" w:rsidR="004C4240" w:rsidRDefault="004C4240" w:rsidP="004C424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 (2013, April). </w:t>
      </w:r>
      <w:r>
        <w:rPr>
          <w:bCs/>
          <w:i/>
          <w:color w:val="000000"/>
          <w:sz w:val="22"/>
          <w:szCs w:val="22"/>
        </w:rPr>
        <w:t>Design principles for digital equity: Putting the cathedral and the bazaar in the service social j</w:t>
      </w:r>
      <w:r w:rsidRPr="008F0541">
        <w:rPr>
          <w:bCs/>
          <w:i/>
          <w:color w:val="000000"/>
          <w:sz w:val="22"/>
          <w:szCs w:val="22"/>
        </w:rPr>
        <w:t>ustice</w:t>
      </w:r>
      <w:r w:rsidR="00437637">
        <w:rPr>
          <w:bCs/>
          <w:color w:val="000000"/>
          <w:sz w:val="22"/>
          <w:szCs w:val="22"/>
        </w:rPr>
        <w:t>. Presented</w:t>
      </w:r>
      <w:r>
        <w:rPr>
          <w:bCs/>
          <w:color w:val="000000"/>
          <w:sz w:val="22"/>
          <w:szCs w:val="22"/>
        </w:rPr>
        <w:t xml:space="preserve"> at the American Educational Research Association Annual Meeting, San Francisco, CA.</w:t>
      </w:r>
    </w:p>
    <w:p w14:paraId="19070C5E" w14:textId="77777777" w:rsidR="00600760" w:rsidRPr="00600760" w:rsidRDefault="00600760" w:rsidP="0060076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 (2013, March). </w:t>
      </w:r>
      <w:r>
        <w:rPr>
          <w:bCs/>
          <w:i/>
          <w:color w:val="000000"/>
          <w:sz w:val="22"/>
          <w:szCs w:val="22"/>
        </w:rPr>
        <w:t xml:space="preserve">Connected learning and the unclear road to equity. </w:t>
      </w:r>
      <w:r>
        <w:rPr>
          <w:bCs/>
          <w:color w:val="000000"/>
          <w:sz w:val="22"/>
          <w:szCs w:val="22"/>
        </w:rPr>
        <w:t xml:space="preserve">Ignite talk at the MacArthur Digital Media and Learning Conference, Chicago, IL. </w:t>
      </w:r>
    </w:p>
    <w:p w14:paraId="3E722B78" w14:textId="77777777" w:rsidR="008C2AD2" w:rsidRP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J., Oberman, B., Matthews-Wall, P. (2013, March). </w:t>
      </w:r>
      <w:r w:rsidR="00E642B8">
        <w:rPr>
          <w:bCs/>
          <w:i/>
          <w:color w:val="000000"/>
          <w:sz w:val="22"/>
          <w:szCs w:val="22"/>
        </w:rPr>
        <w:t>Connected learning for civic e</w:t>
      </w:r>
      <w:r w:rsidRPr="008C2AD2">
        <w:rPr>
          <w:bCs/>
          <w:i/>
          <w:color w:val="000000"/>
          <w:sz w:val="22"/>
          <w:szCs w:val="22"/>
        </w:rPr>
        <w:t>ducation: Ho</w:t>
      </w:r>
      <w:r w:rsidR="00E642B8">
        <w:rPr>
          <w:bCs/>
          <w:i/>
          <w:color w:val="000000"/>
          <w:sz w:val="22"/>
          <w:szCs w:val="22"/>
        </w:rPr>
        <w:t>w Facing History and Ourselves reaches teachers, students, and the public at events, in libraries, in c</w:t>
      </w:r>
      <w:r w:rsidRPr="008C2AD2">
        <w:rPr>
          <w:bCs/>
          <w:i/>
          <w:color w:val="000000"/>
          <w:sz w:val="22"/>
          <w:szCs w:val="22"/>
        </w:rPr>
        <w:t>lassroo</w:t>
      </w:r>
      <w:r w:rsidR="00E642B8">
        <w:rPr>
          <w:bCs/>
          <w:i/>
          <w:color w:val="000000"/>
          <w:sz w:val="22"/>
          <w:szCs w:val="22"/>
        </w:rPr>
        <w:t>ms, and o</w:t>
      </w:r>
      <w:r w:rsidRPr="008C2AD2">
        <w:rPr>
          <w:bCs/>
          <w:i/>
          <w:color w:val="000000"/>
          <w:sz w:val="22"/>
          <w:szCs w:val="22"/>
        </w:rPr>
        <w:t>nline</w:t>
      </w:r>
      <w:r>
        <w:rPr>
          <w:bCs/>
          <w:color w:val="000000"/>
          <w:sz w:val="22"/>
          <w:szCs w:val="22"/>
        </w:rPr>
        <w:t xml:space="preserve">. Panel at the MacArthur Digital Media and Learning Conference, Chicago, IL. </w:t>
      </w:r>
    </w:p>
    <w:p w14:paraId="3CFA72B6" w14:textId="77777777" w:rsidR="008F0541" w:rsidRDefault="00112F68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 (2012, October). </w:t>
      </w:r>
      <w:r>
        <w:rPr>
          <w:bCs/>
          <w:i/>
          <w:color w:val="000000"/>
          <w:sz w:val="22"/>
          <w:szCs w:val="22"/>
        </w:rPr>
        <w:t>Opening the dissertation</w:t>
      </w:r>
      <w:r>
        <w:rPr>
          <w:bCs/>
          <w:color w:val="000000"/>
          <w:sz w:val="22"/>
          <w:szCs w:val="22"/>
        </w:rPr>
        <w:t xml:space="preserve">. Paper presented at the Open Education Conference, Vancouver, Canada. </w:t>
      </w:r>
    </w:p>
    <w:p w14:paraId="6F0F7AF8" w14:textId="77777777" w:rsidR="006143A8" w:rsidRPr="006143A8" w:rsidRDefault="006143A8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 (2012, June). </w:t>
      </w:r>
      <w:r w:rsidR="00E642B8">
        <w:rPr>
          <w:bCs/>
          <w:i/>
          <w:color w:val="000000"/>
          <w:sz w:val="22"/>
          <w:szCs w:val="22"/>
        </w:rPr>
        <w:t>Ignite Talk: Will free b</w:t>
      </w:r>
      <w:r>
        <w:rPr>
          <w:bCs/>
          <w:i/>
          <w:color w:val="000000"/>
          <w:sz w:val="22"/>
          <w:szCs w:val="22"/>
        </w:rPr>
        <w:t>enef</w:t>
      </w:r>
      <w:r w:rsidR="00E642B8">
        <w:rPr>
          <w:bCs/>
          <w:i/>
          <w:color w:val="000000"/>
          <w:sz w:val="22"/>
          <w:szCs w:val="22"/>
        </w:rPr>
        <w:t>it the rich</w:t>
      </w:r>
      <w:r w:rsidR="004C4240">
        <w:rPr>
          <w:bCs/>
          <w:i/>
          <w:color w:val="000000"/>
          <w:sz w:val="22"/>
          <w:szCs w:val="22"/>
        </w:rPr>
        <w:t>?</w:t>
      </w:r>
      <w:r w:rsidR="00E642B8">
        <w:rPr>
          <w:bCs/>
          <w:i/>
          <w:color w:val="000000"/>
          <w:sz w:val="22"/>
          <w:szCs w:val="22"/>
        </w:rPr>
        <w:t>: Fighting for technology e</w:t>
      </w:r>
      <w:r>
        <w:rPr>
          <w:bCs/>
          <w:i/>
          <w:color w:val="000000"/>
          <w:sz w:val="22"/>
          <w:szCs w:val="22"/>
        </w:rPr>
        <w:t xml:space="preserve">quity. </w:t>
      </w:r>
      <w:r>
        <w:rPr>
          <w:bCs/>
          <w:color w:val="000000"/>
          <w:sz w:val="22"/>
          <w:szCs w:val="22"/>
        </w:rPr>
        <w:t xml:space="preserve">Presented at the International Society for Technology in Education, San Diego, CA. </w:t>
      </w:r>
    </w:p>
    <w:p w14:paraId="3FED678B" w14:textId="77777777" w:rsidR="00307F5B" w:rsidRPr="006143A8" w:rsidRDefault="00307F5B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J., Murnane, R.J., Willett J.B. (2012, April). </w:t>
      </w:r>
      <w:r>
        <w:rPr>
          <w:bCs/>
          <w:i/>
          <w:color w:val="000000"/>
          <w:sz w:val="22"/>
          <w:szCs w:val="22"/>
        </w:rPr>
        <w:t xml:space="preserve">Just posting in the same place: A taxonomy of collaborative behaviors on U.S. K-12 wikis. </w:t>
      </w:r>
      <w:r w:rsidR="000B0FC5">
        <w:rPr>
          <w:bCs/>
          <w:color w:val="000000"/>
          <w:sz w:val="22"/>
          <w:szCs w:val="22"/>
        </w:rPr>
        <w:t xml:space="preserve">Paper </w:t>
      </w:r>
      <w:r>
        <w:rPr>
          <w:bCs/>
          <w:color w:val="000000"/>
          <w:sz w:val="22"/>
          <w:szCs w:val="22"/>
        </w:rPr>
        <w:t>presented at the American Educational Research Association Annual Meeting, Vancouver, Canada.</w:t>
      </w:r>
    </w:p>
    <w:p w14:paraId="11AA0542" w14:textId="77777777" w:rsidR="00307F5B" w:rsidRPr="006143A8" w:rsidRDefault="00307F5B" w:rsidP="006143A8">
      <w:pPr>
        <w:autoSpaceDE w:val="0"/>
        <w:autoSpaceDN w:val="0"/>
        <w:adjustRightInd w:val="0"/>
        <w:ind w:left="720" w:hanging="720"/>
        <w:rPr>
          <w:rStyle w:val="apple-style-sp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J., Murnane, R.J., Willett J.B. (2012, April). </w:t>
      </w:r>
      <w:r>
        <w:rPr>
          <w:bCs/>
          <w:i/>
          <w:color w:val="000000"/>
          <w:sz w:val="22"/>
          <w:szCs w:val="22"/>
        </w:rPr>
        <w:t>Are great classroom wikis born or made? Using continuous time data to model online community development.</w:t>
      </w:r>
      <w:r w:rsidR="000B0FC5">
        <w:rPr>
          <w:bCs/>
          <w:color w:val="000000"/>
          <w:sz w:val="22"/>
          <w:szCs w:val="22"/>
        </w:rPr>
        <w:t xml:space="preserve"> Paper </w:t>
      </w:r>
      <w:r>
        <w:rPr>
          <w:bCs/>
          <w:color w:val="000000"/>
          <w:sz w:val="22"/>
          <w:szCs w:val="22"/>
        </w:rPr>
        <w:t>presented at the American Educational Research Association Annual Meeting, Vancouver, Canada.</w:t>
      </w:r>
    </w:p>
    <w:p w14:paraId="42986C93" w14:textId="77777777" w:rsidR="002D305B" w:rsidRDefault="002D305B" w:rsidP="002D305B">
      <w:pPr>
        <w:autoSpaceDE w:val="0"/>
        <w:autoSpaceDN w:val="0"/>
        <w:adjustRightInd w:val="0"/>
        <w:ind w:left="720" w:hanging="720"/>
        <w:rPr>
          <w:rStyle w:val="apple-style-span"/>
          <w:color w:val="000000"/>
          <w:sz w:val="22"/>
          <w:szCs w:val="22"/>
        </w:rPr>
      </w:pPr>
      <w:r w:rsidRPr="008C2AD2">
        <w:rPr>
          <w:rStyle w:val="hp"/>
          <w:color w:val="021324"/>
          <w:sz w:val="22"/>
          <w:szCs w:val="22"/>
        </w:rPr>
        <w:t xml:space="preserve">Berson, M., Green, K., Bergstrom, T., Reich, J., &amp; Daccord, T. (2011, December) </w:t>
      </w:r>
      <w:r w:rsidRPr="008C2AD2">
        <w:rPr>
          <w:rStyle w:val="hp"/>
          <w:i/>
          <w:color w:val="021324"/>
          <w:sz w:val="22"/>
          <w:szCs w:val="22"/>
        </w:rPr>
        <w:t xml:space="preserve">Mobile technologies in the social studies: Touch, type, transform. </w:t>
      </w:r>
      <w:r w:rsidRPr="008C2AD2">
        <w:rPr>
          <w:rStyle w:val="hp"/>
          <w:color w:val="021324"/>
          <w:sz w:val="22"/>
          <w:szCs w:val="22"/>
        </w:rPr>
        <w:t xml:space="preserve">Panel at the </w:t>
      </w:r>
      <w:r w:rsidRPr="008C2AD2">
        <w:rPr>
          <w:rStyle w:val="apple-style-span"/>
          <w:color w:val="000000"/>
          <w:sz w:val="22"/>
          <w:szCs w:val="22"/>
        </w:rPr>
        <w:t xml:space="preserve">National Council </w:t>
      </w:r>
      <w:r w:rsidRPr="00131860">
        <w:rPr>
          <w:rStyle w:val="apple-style-span"/>
          <w:color w:val="000000"/>
          <w:sz w:val="22"/>
          <w:szCs w:val="22"/>
        </w:rPr>
        <w:t xml:space="preserve">of the Social Studies Conference, Washington, D.C. </w:t>
      </w:r>
    </w:p>
    <w:p w14:paraId="6C8A14B2" w14:textId="77777777" w:rsidR="000A49A6" w:rsidRDefault="00E45C31" w:rsidP="006143A8">
      <w:pPr>
        <w:autoSpaceDE w:val="0"/>
        <w:autoSpaceDN w:val="0"/>
        <w:adjustRightInd w:val="0"/>
        <w:ind w:left="720" w:hanging="720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 xml:space="preserve">Reich, J., Levinson, M., &amp; Johnston, W. (2011, December). </w:t>
      </w:r>
      <w:r w:rsidRPr="00E45C31">
        <w:rPr>
          <w:rStyle w:val="apple-style-span"/>
          <w:i/>
          <w:color w:val="000000"/>
          <w:sz w:val="22"/>
          <w:szCs w:val="22"/>
        </w:rPr>
        <w:t>Using online social n</w:t>
      </w:r>
      <w:r w:rsidR="000A49A6" w:rsidRPr="00E45C31">
        <w:rPr>
          <w:rStyle w:val="apple-style-span"/>
          <w:i/>
          <w:color w:val="000000"/>
          <w:sz w:val="22"/>
          <w:szCs w:val="22"/>
        </w:rPr>
        <w:t xml:space="preserve">etworks to </w:t>
      </w:r>
      <w:r w:rsidRPr="00E45C31">
        <w:rPr>
          <w:rStyle w:val="apple-style-span"/>
          <w:i/>
          <w:color w:val="000000"/>
          <w:sz w:val="22"/>
          <w:szCs w:val="22"/>
        </w:rPr>
        <w:t>foster preservice teachers' membership in an online community of p</w:t>
      </w:r>
      <w:r w:rsidR="000A49A6" w:rsidRPr="00E45C31">
        <w:rPr>
          <w:rStyle w:val="apple-style-span"/>
          <w:i/>
          <w:color w:val="000000"/>
          <w:sz w:val="22"/>
          <w:szCs w:val="22"/>
        </w:rPr>
        <w:t xml:space="preserve">raxis. </w:t>
      </w:r>
      <w:r w:rsidR="000D0FF1">
        <w:rPr>
          <w:rStyle w:val="apple-style-span"/>
          <w:color w:val="000000"/>
          <w:sz w:val="22"/>
          <w:szCs w:val="22"/>
        </w:rPr>
        <w:t xml:space="preserve">Paper </w:t>
      </w:r>
      <w:r>
        <w:rPr>
          <w:rStyle w:val="apple-style-span"/>
          <w:color w:val="000000"/>
          <w:sz w:val="22"/>
          <w:szCs w:val="22"/>
        </w:rPr>
        <w:t xml:space="preserve">presented </w:t>
      </w:r>
      <w:r w:rsidR="000A49A6">
        <w:rPr>
          <w:rStyle w:val="apple-style-span"/>
          <w:color w:val="000000"/>
          <w:sz w:val="22"/>
          <w:szCs w:val="22"/>
        </w:rPr>
        <w:t>at the College and University Faculty Assembly of the National Council of the Social Studies Conference,</w:t>
      </w:r>
      <w:r>
        <w:rPr>
          <w:rStyle w:val="apple-style-span"/>
          <w:color w:val="000000"/>
          <w:sz w:val="22"/>
          <w:szCs w:val="22"/>
        </w:rPr>
        <w:t xml:space="preserve"> Washington, D.C.</w:t>
      </w:r>
    </w:p>
    <w:p w14:paraId="0848F3F1" w14:textId="77777777" w:rsidR="006143A8" w:rsidRDefault="00E45C31" w:rsidP="006143A8">
      <w:pPr>
        <w:autoSpaceDE w:val="0"/>
        <w:autoSpaceDN w:val="0"/>
        <w:adjustRightInd w:val="0"/>
        <w:ind w:left="720" w:hanging="720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 xml:space="preserve">Reich, J. &amp; Kirn, S. (2011, October). </w:t>
      </w:r>
      <w:r w:rsidR="000A49A6" w:rsidRPr="00E45C31">
        <w:rPr>
          <w:rStyle w:val="apple-style-span"/>
          <w:i/>
          <w:color w:val="000000"/>
          <w:sz w:val="22"/>
          <w:szCs w:val="22"/>
        </w:rPr>
        <w:t>Leveraging online open education platforms for meaningful evaluation of</w:t>
      </w:r>
      <w:r w:rsidR="000A49A6" w:rsidRPr="00E45C31">
        <w:rPr>
          <w:i/>
          <w:color w:val="000000"/>
          <w:sz w:val="22"/>
          <w:szCs w:val="22"/>
        </w:rPr>
        <w:t xml:space="preserve"> </w:t>
      </w:r>
      <w:r w:rsidR="000A49A6" w:rsidRPr="00E45C31">
        <w:rPr>
          <w:rStyle w:val="apple-style-span"/>
          <w:i/>
          <w:color w:val="000000"/>
          <w:sz w:val="22"/>
          <w:szCs w:val="22"/>
        </w:rPr>
        <w:t>learning</w:t>
      </w:r>
      <w:r w:rsidR="000A49A6">
        <w:rPr>
          <w:rStyle w:val="apple-style-span"/>
          <w:color w:val="000000"/>
          <w:sz w:val="22"/>
          <w:szCs w:val="22"/>
        </w:rPr>
        <w:t>.</w:t>
      </w:r>
      <w:r>
        <w:rPr>
          <w:rStyle w:val="apple-style-span"/>
          <w:color w:val="000000"/>
          <w:sz w:val="22"/>
          <w:szCs w:val="22"/>
        </w:rPr>
        <w:t xml:space="preserve"> Panel presented at </w:t>
      </w:r>
      <w:r w:rsidR="000A49A6">
        <w:rPr>
          <w:rStyle w:val="apple-style-span"/>
          <w:color w:val="000000"/>
          <w:sz w:val="22"/>
          <w:szCs w:val="22"/>
        </w:rPr>
        <w:t>the Open Education Conference, Park City, UT</w:t>
      </w:r>
      <w:r>
        <w:rPr>
          <w:rStyle w:val="apple-style-span"/>
          <w:color w:val="000000"/>
          <w:sz w:val="22"/>
          <w:szCs w:val="22"/>
        </w:rPr>
        <w:t>.</w:t>
      </w:r>
    </w:p>
    <w:p w14:paraId="71C32104" w14:textId="77777777" w:rsidR="006143A8" w:rsidRDefault="006143A8" w:rsidP="006143A8">
      <w:pPr>
        <w:autoSpaceDE w:val="0"/>
        <w:autoSpaceDN w:val="0"/>
        <w:adjustRightInd w:val="0"/>
        <w:ind w:left="720" w:hanging="720"/>
        <w:rPr>
          <w:color w:val="3C2415"/>
          <w:sz w:val="22"/>
          <w:szCs w:val="22"/>
        </w:rPr>
      </w:pPr>
      <w:r>
        <w:rPr>
          <w:sz w:val="22"/>
          <w:szCs w:val="22"/>
        </w:rPr>
        <w:t xml:space="preserve">Reich, J., Murnane R.J., &amp; Willett, J.B. (2011, June). </w:t>
      </w:r>
      <w:r w:rsidRPr="00E45C31">
        <w:rPr>
          <w:i/>
          <w:sz w:val="22"/>
          <w:szCs w:val="22"/>
        </w:rPr>
        <w:t>The state of wiki usage in U.S. K-12 schools</w:t>
      </w:r>
      <w:r w:rsidRPr="00E45C31">
        <w:rPr>
          <w:i/>
          <w:color w:val="3C2415"/>
          <w:sz w:val="22"/>
          <w:szCs w:val="22"/>
        </w:rPr>
        <w:t>.</w:t>
      </w:r>
      <w:r>
        <w:rPr>
          <w:i/>
          <w:color w:val="3C2415"/>
          <w:sz w:val="22"/>
          <w:szCs w:val="22"/>
        </w:rPr>
        <w:t xml:space="preserve"> </w:t>
      </w:r>
      <w:r>
        <w:rPr>
          <w:color w:val="3C2415"/>
          <w:sz w:val="22"/>
          <w:szCs w:val="22"/>
        </w:rPr>
        <w:t xml:space="preserve"> Paper presented at the International Society for Technology in Education conference, Philadelphia, PA. </w:t>
      </w:r>
    </w:p>
    <w:p w14:paraId="65D686B2" w14:textId="77777777" w:rsidR="006143A8" w:rsidRPr="006143A8" w:rsidRDefault="006143A8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Reich, J., Murnane R.J., &amp; Willett, J.B. (2011, June). </w:t>
      </w:r>
      <w:r w:rsidRPr="00E45C31">
        <w:rPr>
          <w:i/>
          <w:sz w:val="22"/>
          <w:szCs w:val="22"/>
        </w:rPr>
        <w:t>The state of wiki usage in U.S. K-12 schools</w:t>
      </w:r>
      <w:r w:rsidRPr="00E45C31">
        <w:rPr>
          <w:i/>
          <w:color w:val="3C2415"/>
          <w:sz w:val="22"/>
          <w:szCs w:val="22"/>
        </w:rPr>
        <w:t>.</w:t>
      </w:r>
      <w:r>
        <w:rPr>
          <w:i/>
          <w:color w:val="3C2415"/>
          <w:sz w:val="22"/>
          <w:szCs w:val="22"/>
        </w:rPr>
        <w:t xml:space="preserve"> </w:t>
      </w:r>
      <w:r>
        <w:rPr>
          <w:color w:val="3C2415"/>
          <w:sz w:val="22"/>
          <w:szCs w:val="22"/>
        </w:rPr>
        <w:t xml:space="preserve"> Paper presented at the </w:t>
      </w:r>
      <w:r w:rsidRPr="001822C6">
        <w:rPr>
          <w:bCs/>
          <w:color w:val="000000"/>
          <w:sz w:val="22"/>
          <w:szCs w:val="22"/>
        </w:rPr>
        <w:t>A</w:t>
      </w:r>
      <w:r>
        <w:rPr>
          <w:bCs/>
          <w:color w:val="000000"/>
          <w:sz w:val="22"/>
          <w:szCs w:val="22"/>
        </w:rPr>
        <w:t xml:space="preserve">merican </w:t>
      </w:r>
      <w:r w:rsidRPr="001822C6">
        <w:rPr>
          <w:bCs/>
          <w:color w:val="000000"/>
          <w:sz w:val="22"/>
          <w:szCs w:val="22"/>
        </w:rPr>
        <w:t>E</w:t>
      </w:r>
      <w:r>
        <w:rPr>
          <w:bCs/>
          <w:color w:val="000000"/>
          <w:sz w:val="22"/>
          <w:szCs w:val="22"/>
        </w:rPr>
        <w:t xml:space="preserve">ducation </w:t>
      </w:r>
      <w:r w:rsidRPr="001822C6">
        <w:rPr>
          <w:bCs/>
          <w:color w:val="000000"/>
          <w:sz w:val="22"/>
          <w:szCs w:val="22"/>
        </w:rPr>
        <w:t>R</w:t>
      </w:r>
      <w:r>
        <w:rPr>
          <w:bCs/>
          <w:color w:val="000000"/>
          <w:sz w:val="22"/>
          <w:szCs w:val="22"/>
        </w:rPr>
        <w:t xml:space="preserve">esearch </w:t>
      </w:r>
      <w:r w:rsidRPr="001822C6">
        <w:rPr>
          <w:bCs/>
          <w:color w:val="000000"/>
          <w:sz w:val="22"/>
          <w:szCs w:val="22"/>
        </w:rPr>
        <w:t>A</w:t>
      </w:r>
      <w:r>
        <w:rPr>
          <w:bCs/>
          <w:color w:val="000000"/>
          <w:sz w:val="22"/>
          <w:szCs w:val="22"/>
        </w:rPr>
        <w:t>ssociation</w:t>
      </w:r>
      <w:r>
        <w:rPr>
          <w:color w:val="3C2415"/>
          <w:sz w:val="22"/>
          <w:szCs w:val="22"/>
        </w:rPr>
        <w:t xml:space="preserve"> conference, Philadelphia, PA. </w:t>
      </w:r>
    </w:p>
    <w:p w14:paraId="71FA3866" w14:textId="77777777" w:rsidR="00E45C31" w:rsidRPr="006143A8" w:rsidRDefault="00E45C31" w:rsidP="006143A8">
      <w:pPr>
        <w:autoSpaceDE w:val="0"/>
        <w:autoSpaceDN w:val="0"/>
        <w:adjustRightInd w:val="0"/>
        <w:ind w:left="720" w:hanging="720"/>
        <w:rPr>
          <w:bCs/>
          <w:iCs/>
          <w:sz w:val="22"/>
        </w:rPr>
      </w:pPr>
      <w:r>
        <w:rPr>
          <w:bCs/>
          <w:iCs/>
          <w:sz w:val="22"/>
        </w:rPr>
        <w:lastRenderedPageBreak/>
        <w:t xml:space="preserve">Reich, J., Murnane R.J., Willett, J.B. (2011, April). </w:t>
      </w:r>
      <w:r>
        <w:rPr>
          <w:bCs/>
          <w:i/>
          <w:iCs/>
          <w:sz w:val="22"/>
        </w:rPr>
        <w:t>Are great wikis b</w:t>
      </w:r>
      <w:r w:rsidR="00450D06" w:rsidRPr="00450D06">
        <w:rPr>
          <w:bCs/>
          <w:i/>
          <w:iCs/>
          <w:sz w:val="22"/>
        </w:rPr>
        <w:t xml:space="preserve">orn or </w:t>
      </w:r>
      <w:r>
        <w:rPr>
          <w:bCs/>
          <w:i/>
          <w:iCs/>
          <w:sz w:val="22"/>
        </w:rPr>
        <w:t>m</w:t>
      </w:r>
      <w:r w:rsidR="00450D06">
        <w:rPr>
          <w:bCs/>
          <w:i/>
          <w:iCs/>
          <w:sz w:val="22"/>
        </w:rPr>
        <w:t>ade?</w:t>
      </w:r>
      <w:r>
        <w:rPr>
          <w:bCs/>
          <w:i/>
          <w:iCs/>
          <w:sz w:val="22"/>
        </w:rPr>
        <w:t xml:space="preserve"> Developing longitudinal quality trajectories in online learning e</w:t>
      </w:r>
      <w:r w:rsidR="00450D06" w:rsidRPr="00450D06">
        <w:rPr>
          <w:bCs/>
          <w:i/>
          <w:iCs/>
          <w:sz w:val="22"/>
        </w:rPr>
        <w:t>nv</w:t>
      </w:r>
      <w:r w:rsidR="00450D06">
        <w:rPr>
          <w:bCs/>
          <w:i/>
          <w:iCs/>
          <w:sz w:val="22"/>
        </w:rPr>
        <w:t>ironments</w:t>
      </w:r>
      <w:r w:rsidR="00450D06">
        <w:rPr>
          <w:bCs/>
          <w:iCs/>
          <w:sz w:val="22"/>
        </w:rPr>
        <w:t xml:space="preserve">. </w:t>
      </w:r>
      <w:r>
        <w:rPr>
          <w:bCs/>
          <w:iCs/>
          <w:sz w:val="22"/>
        </w:rPr>
        <w:t xml:space="preserve">Paper </w:t>
      </w:r>
      <w:r w:rsidR="00F849AA">
        <w:rPr>
          <w:bCs/>
          <w:iCs/>
          <w:sz w:val="22"/>
        </w:rPr>
        <w:t xml:space="preserve">presented </w:t>
      </w:r>
      <w:r w:rsidR="00450D06">
        <w:rPr>
          <w:bCs/>
          <w:iCs/>
          <w:sz w:val="22"/>
        </w:rPr>
        <w:t>at the Harvard Graduate School of Education Student Research Conference, Cambridge, MA</w:t>
      </w:r>
      <w:r>
        <w:rPr>
          <w:bCs/>
          <w:iCs/>
          <w:sz w:val="22"/>
        </w:rPr>
        <w:t>.</w:t>
      </w:r>
    </w:p>
    <w:p w14:paraId="275283D0" w14:textId="77777777" w:rsidR="005B2E0A" w:rsidRPr="006143A8" w:rsidRDefault="002836A2" w:rsidP="006143A8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Reich, J., Tutwiler, S., Murnane, R.J., &amp; Wilett, J.B. (2011, April).</w:t>
      </w:r>
      <w:r w:rsidR="00E45C31" w:rsidRPr="00044B69">
        <w:rPr>
          <w:i/>
          <w:sz w:val="22"/>
          <w:szCs w:val="22"/>
        </w:rPr>
        <w:t xml:space="preserve"> </w:t>
      </w:r>
      <w:r w:rsidR="00044B69" w:rsidRPr="00044B69">
        <w:rPr>
          <w:i/>
          <w:sz w:val="22"/>
          <w:szCs w:val="22"/>
        </w:rPr>
        <w:t>“</w:t>
      </w:r>
      <w:r w:rsidR="005B2E0A" w:rsidRPr="00044B69">
        <w:rPr>
          <w:i/>
          <w:sz w:val="22"/>
          <w:szCs w:val="22"/>
        </w:rPr>
        <w:t>Just that</w:t>
      </w:r>
      <w:r w:rsidR="00044B69">
        <w:rPr>
          <w:i/>
          <w:sz w:val="22"/>
          <w:szCs w:val="22"/>
        </w:rPr>
        <w:t xml:space="preserve"> they'd followed the directions”</w:t>
      </w:r>
      <w:r>
        <w:rPr>
          <w:i/>
          <w:sz w:val="22"/>
          <w:szCs w:val="22"/>
        </w:rPr>
        <w:t>: Comparing wiki assessment c</w:t>
      </w:r>
      <w:r w:rsidR="005B2E0A" w:rsidRPr="00044B69">
        <w:rPr>
          <w:i/>
          <w:sz w:val="22"/>
          <w:szCs w:val="22"/>
        </w:rPr>
        <w:t>riteria and 21</w:t>
      </w:r>
      <w:r w:rsidR="005B2E0A" w:rsidRPr="00044B69">
        <w:rPr>
          <w:i/>
          <w:sz w:val="22"/>
          <w:szCs w:val="22"/>
          <w:vertAlign w:val="superscript"/>
        </w:rPr>
        <w:t>st</w:t>
      </w:r>
      <w:r>
        <w:rPr>
          <w:i/>
          <w:sz w:val="22"/>
          <w:szCs w:val="22"/>
        </w:rPr>
        <w:t xml:space="preserve"> century skill d</w:t>
      </w:r>
      <w:r w:rsidR="005B2E0A" w:rsidRPr="00044B69">
        <w:rPr>
          <w:i/>
          <w:sz w:val="22"/>
          <w:szCs w:val="22"/>
        </w:rPr>
        <w:t>omains.</w:t>
      </w:r>
      <w:r w:rsidR="009B67D9">
        <w:rPr>
          <w:sz w:val="22"/>
          <w:szCs w:val="22"/>
        </w:rPr>
        <w:t xml:space="preserve"> </w:t>
      </w:r>
      <w:r>
        <w:rPr>
          <w:sz w:val="22"/>
          <w:szCs w:val="22"/>
        </w:rPr>
        <w:t>Paper p</w:t>
      </w:r>
      <w:r w:rsidR="009B67D9">
        <w:rPr>
          <w:sz w:val="22"/>
          <w:szCs w:val="22"/>
        </w:rPr>
        <w:t>resented</w:t>
      </w:r>
      <w:r w:rsidR="005B2E0A">
        <w:rPr>
          <w:sz w:val="22"/>
          <w:szCs w:val="22"/>
        </w:rPr>
        <w:t xml:space="preserve"> </w:t>
      </w:r>
      <w:r>
        <w:rPr>
          <w:sz w:val="22"/>
          <w:szCs w:val="22"/>
        </w:rPr>
        <w:t>at the</w:t>
      </w:r>
      <w:r w:rsidR="005B2E0A" w:rsidRPr="001822C6">
        <w:rPr>
          <w:bCs/>
          <w:color w:val="000000"/>
          <w:sz w:val="22"/>
          <w:szCs w:val="22"/>
        </w:rPr>
        <w:t xml:space="preserve"> A</w:t>
      </w:r>
      <w:r w:rsidR="005B2E0A">
        <w:rPr>
          <w:bCs/>
          <w:color w:val="000000"/>
          <w:sz w:val="22"/>
          <w:szCs w:val="22"/>
        </w:rPr>
        <w:t xml:space="preserve">merican </w:t>
      </w:r>
      <w:r w:rsidR="005B2E0A" w:rsidRPr="001822C6">
        <w:rPr>
          <w:bCs/>
          <w:color w:val="000000"/>
          <w:sz w:val="22"/>
          <w:szCs w:val="22"/>
        </w:rPr>
        <w:t>E</w:t>
      </w:r>
      <w:r w:rsidR="005B2E0A">
        <w:rPr>
          <w:bCs/>
          <w:color w:val="000000"/>
          <w:sz w:val="22"/>
          <w:szCs w:val="22"/>
        </w:rPr>
        <w:t xml:space="preserve">ducation </w:t>
      </w:r>
      <w:r w:rsidR="005B2E0A" w:rsidRPr="001822C6">
        <w:rPr>
          <w:bCs/>
          <w:color w:val="000000"/>
          <w:sz w:val="22"/>
          <w:szCs w:val="22"/>
        </w:rPr>
        <w:t>R</w:t>
      </w:r>
      <w:r w:rsidR="005B2E0A">
        <w:rPr>
          <w:bCs/>
          <w:color w:val="000000"/>
          <w:sz w:val="22"/>
          <w:szCs w:val="22"/>
        </w:rPr>
        <w:t xml:space="preserve">esearch </w:t>
      </w:r>
      <w:r w:rsidR="005B2E0A" w:rsidRPr="001822C6">
        <w:rPr>
          <w:bCs/>
          <w:color w:val="000000"/>
          <w:sz w:val="22"/>
          <w:szCs w:val="22"/>
        </w:rPr>
        <w:t>A</w:t>
      </w:r>
      <w:r w:rsidR="005B2E0A">
        <w:rPr>
          <w:bCs/>
          <w:color w:val="000000"/>
          <w:sz w:val="22"/>
          <w:szCs w:val="22"/>
        </w:rPr>
        <w:t>ssociation, New Orleans, LA</w:t>
      </w:r>
      <w:r>
        <w:rPr>
          <w:bCs/>
          <w:color w:val="000000"/>
          <w:sz w:val="22"/>
          <w:szCs w:val="22"/>
        </w:rPr>
        <w:t>.</w:t>
      </w:r>
    </w:p>
    <w:p w14:paraId="239785A0" w14:textId="77777777" w:rsidR="005B2E0A" w:rsidRDefault="002836A2" w:rsidP="006143A8">
      <w:pPr>
        <w:autoSpaceDE w:val="0"/>
        <w:autoSpaceDN w:val="0"/>
        <w:adjustRightInd w:val="0"/>
        <w:ind w:left="720" w:hanging="720"/>
        <w:rPr>
          <w:b/>
          <w:bCs/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Reich, J. (2011, March). </w:t>
      </w:r>
      <w:r w:rsidR="005B2E0A" w:rsidRPr="00044B69">
        <w:rPr>
          <w:bCs/>
          <w:i/>
          <w:sz w:val="22"/>
          <w:szCs w:val="22"/>
        </w:rPr>
        <w:t>Scalable, Real-Time, Individual Behavior and Lea</w:t>
      </w:r>
      <w:r>
        <w:rPr>
          <w:bCs/>
          <w:i/>
          <w:sz w:val="22"/>
          <w:szCs w:val="22"/>
        </w:rPr>
        <w:t>rning (SCRIBL) Data in Web 2.0 environments: A wiki case s</w:t>
      </w:r>
      <w:r w:rsidR="005B2E0A" w:rsidRPr="00044B69">
        <w:rPr>
          <w:bCs/>
          <w:i/>
          <w:sz w:val="22"/>
          <w:szCs w:val="22"/>
        </w:rPr>
        <w:t>tudy</w:t>
      </w:r>
      <w:r w:rsidR="00044B69">
        <w:rPr>
          <w:bCs/>
          <w:sz w:val="22"/>
          <w:szCs w:val="22"/>
        </w:rPr>
        <w:t>.</w:t>
      </w:r>
      <w:r w:rsidR="009901E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Paper p</w:t>
      </w:r>
      <w:r w:rsidR="009901E9">
        <w:rPr>
          <w:bCs/>
          <w:sz w:val="22"/>
          <w:szCs w:val="22"/>
        </w:rPr>
        <w:t xml:space="preserve">resented </w:t>
      </w:r>
      <w:r w:rsidR="005B2E0A">
        <w:rPr>
          <w:bCs/>
          <w:sz w:val="22"/>
          <w:szCs w:val="22"/>
        </w:rPr>
        <w:t xml:space="preserve">at the </w:t>
      </w:r>
      <w:r w:rsidR="005B2E0A">
        <w:rPr>
          <w:sz w:val="22"/>
          <w:szCs w:val="22"/>
        </w:rPr>
        <w:t xml:space="preserve">Cyberlearning Tools for </w:t>
      </w:r>
      <w:r w:rsidR="005B2E0A">
        <w:rPr>
          <w:rStyle w:val="il"/>
          <w:sz w:val="22"/>
          <w:szCs w:val="22"/>
        </w:rPr>
        <w:t>STEM</w:t>
      </w:r>
      <w:r w:rsidR="005B2E0A">
        <w:rPr>
          <w:sz w:val="22"/>
          <w:szCs w:val="22"/>
        </w:rPr>
        <w:t xml:space="preserve"> Education Conference, Berkeley, CA</w:t>
      </w:r>
      <w:r>
        <w:rPr>
          <w:sz w:val="22"/>
          <w:szCs w:val="22"/>
        </w:rPr>
        <w:t>.</w:t>
      </w:r>
    </w:p>
    <w:p w14:paraId="06EE1469" w14:textId="77777777" w:rsidR="005B2E0A" w:rsidRPr="006143A8" w:rsidRDefault="002836A2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 (2010, November). </w:t>
      </w:r>
      <w:r w:rsidR="005B2E0A" w:rsidRPr="00044B69">
        <w:rPr>
          <w:bCs/>
          <w:i/>
          <w:color w:val="000000"/>
          <w:sz w:val="22"/>
          <w:szCs w:val="22"/>
        </w:rPr>
        <w:t>W</w:t>
      </w:r>
      <w:r>
        <w:rPr>
          <w:bCs/>
          <w:i/>
          <w:color w:val="000000"/>
          <w:sz w:val="22"/>
          <w:szCs w:val="22"/>
        </w:rPr>
        <w:t>hat if the Committees of N had no effect?: The history of general history i</w:t>
      </w:r>
      <w:r w:rsidR="005B2E0A" w:rsidRPr="00044B69">
        <w:rPr>
          <w:bCs/>
          <w:i/>
          <w:color w:val="000000"/>
          <w:sz w:val="22"/>
          <w:szCs w:val="22"/>
        </w:rPr>
        <w:t>nstruction in Boston.</w:t>
      </w:r>
      <w:r w:rsidR="005B2E0A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Paper p</w:t>
      </w:r>
      <w:r w:rsidR="005B2E0A">
        <w:rPr>
          <w:bCs/>
          <w:color w:val="000000"/>
          <w:sz w:val="22"/>
          <w:szCs w:val="22"/>
        </w:rPr>
        <w:t>resented at the History of Education Society Annual Meeting, Boston, MA</w:t>
      </w:r>
      <w:r>
        <w:rPr>
          <w:bCs/>
          <w:color w:val="000000"/>
          <w:sz w:val="22"/>
          <w:szCs w:val="22"/>
        </w:rPr>
        <w:t>.</w:t>
      </w:r>
      <w:r w:rsidR="005B2E0A">
        <w:rPr>
          <w:bCs/>
          <w:color w:val="000000"/>
          <w:sz w:val="22"/>
          <w:szCs w:val="22"/>
        </w:rPr>
        <w:t xml:space="preserve"> </w:t>
      </w:r>
    </w:p>
    <w:p w14:paraId="7691A5FB" w14:textId="77777777" w:rsidR="005B2E0A" w:rsidRDefault="002836A2" w:rsidP="006143A8">
      <w:pPr>
        <w:autoSpaceDE w:val="0"/>
        <w:autoSpaceDN w:val="0"/>
        <w:adjustRightInd w:val="0"/>
        <w:ind w:left="720" w:hanging="720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J., Murnane, R.J., &amp; Willett J.B. (2010, November). </w:t>
      </w:r>
      <w:r>
        <w:rPr>
          <w:bCs/>
          <w:i/>
          <w:color w:val="000000"/>
          <w:sz w:val="22"/>
          <w:szCs w:val="22"/>
        </w:rPr>
        <w:t>The state of wiki usage in the social s</w:t>
      </w:r>
      <w:r w:rsidR="005B2E0A" w:rsidRPr="00044B69">
        <w:rPr>
          <w:bCs/>
          <w:i/>
          <w:color w:val="000000"/>
          <w:sz w:val="22"/>
          <w:szCs w:val="22"/>
        </w:rPr>
        <w:t>tudies.</w:t>
      </w:r>
      <w:r w:rsidR="005B2E0A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Paper p</w:t>
      </w:r>
      <w:r w:rsidR="005B2E0A">
        <w:rPr>
          <w:bCs/>
          <w:color w:val="000000"/>
          <w:sz w:val="22"/>
          <w:szCs w:val="22"/>
        </w:rPr>
        <w:t xml:space="preserve">resented at the </w:t>
      </w:r>
      <w:r w:rsidR="005B2E0A" w:rsidRPr="00587D2E">
        <w:rPr>
          <w:sz w:val="22"/>
          <w:szCs w:val="22"/>
        </w:rPr>
        <w:t xml:space="preserve">College and University Faculty Association of the National Council for the Social Studies, </w:t>
      </w:r>
      <w:r w:rsidR="005B2E0A">
        <w:rPr>
          <w:sz w:val="22"/>
          <w:szCs w:val="22"/>
        </w:rPr>
        <w:t>Denver</w:t>
      </w:r>
      <w:r w:rsidR="005B2E0A" w:rsidRPr="00587D2E">
        <w:rPr>
          <w:sz w:val="22"/>
          <w:szCs w:val="22"/>
        </w:rPr>
        <w:t xml:space="preserve">, </w:t>
      </w:r>
      <w:r w:rsidR="005B2E0A">
        <w:rPr>
          <w:sz w:val="22"/>
          <w:szCs w:val="22"/>
        </w:rPr>
        <w:t>CO</w:t>
      </w:r>
      <w:r w:rsidR="005B2E0A" w:rsidRPr="00587D2E">
        <w:rPr>
          <w:sz w:val="22"/>
          <w:szCs w:val="22"/>
        </w:rPr>
        <w:t xml:space="preserve">. </w:t>
      </w:r>
    </w:p>
    <w:p w14:paraId="4C9983F8" w14:textId="77777777" w:rsidR="008C2AD2" w:rsidRDefault="002836A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J., Murnane, R.J., &amp; Willett J.B. (2010, November). </w:t>
      </w:r>
      <w:r w:rsidR="005B2E0A" w:rsidRPr="00044B69">
        <w:rPr>
          <w:i/>
          <w:color w:val="000000"/>
          <w:sz w:val="22"/>
          <w:szCs w:val="22"/>
        </w:rPr>
        <w:t>Can schools serving diverse populations benefit equitably from free online tools and resources? A mixed-methods case study of K-12 wiki learning environments.</w:t>
      </w:r>
      <w:r w:rsidR="005B2E0A">
        <w:rPr>
          <w:color w:val="000080"/>
        </w:rPr>
        <w:t xml:space="preserve"> </w:t>
      </w:r>
      <w:r>
        <w:rPr>
          <w:bCs/>
          <w:color w:val="000000"/>
          <w:sz w:val="22"/>
          <w:szCs w:val="22"/>
        </w:rPr>
        <w:t>Paper presented</w:t>
      </w:r>
      <w:r w:rsidR="005B2E0A">
        <w:rPr>
          <w:bCs/>
          <w:color w:val="000000"/>
          <w:sz w:val="22"/>
          <w:szCs w:val="22"/>
        </w:rPr>
        <w:t xml:space="preserve"> at the Association of Public Policy Analysis and Management Fall Meeting, Boston, MA.</w:t>
      </w:r>
    </w:p>
    <w:p w14:paraId="3868AF9D" w14:textId="77777777" w:rsidR="008C2AD2" w:rsidRPr="006143A8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J., Rolle, S., Collier, A., Hunt, B., Sheehy, P., &amp; Valenza, J. (2010, June) </w:t>
      </w:r>
      <w:r>
        <w:rPr>
          <w:bCs/>
          <w:i/>
          <w:color w:val="000000"/>
          <w:sz w:val="22"/>
          <w:szCs w:val="22"/>
        </w:rPr>
        <w:t xml:space="preserve">Unblocking the Web to unlock learning. </w:t>
      </w:r>
      <w:r w:rsidRPr="002836A2">
        <w:rPr>
          <w:bCs/>
          <w:color w:val="000000"/>
          <w:sz w:val="22"/>
          <w:szCs w:val="22"/>
        </w:rPr>
        <w:t xml:space="preserve">Panel </w:t>
      </w:r>
      <w:r>
        <w:rPr>
          <w:bCs/>
          <w:color w:val="000000"/>
          <w:sz w:val="22"/>
          <w:szCs w:val="22"/>
        </w:rPr>
        <w:t xml:space="preserve">presented at the International Society for Technology in Education Conference, Denver, CO. </w:t>
      </w:r>
    </w:p>
    <w:p w14:paraId="2325F0CE" w14:textId="77777777" w:rsidR="002836A2" w:rsidRPr="006143A8" w:rsidRDefault="002836A2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J., Murnane, R.J., &amp; Willett J.B. (2010, March). </w:t>
      </w:r>
      <w:r w:rsidR="00F94B8A" w:rsidRPr="00587D2E">
        <w:rPr>
          <w:bCs/>
          <w:i/>
          <w:color w:val="000000"/>
          <w:sz w:val="22"/>
          <w:szCs w:val="22"/>
        </w:rPr>
        <w:t>Asse</w:t>
      </w:r>
      <w:r>
        <w:rPr>
          <w:bCs/>
          <w:i/>
          <w:color w:val="000000"/>
          <w:sz w:val="22"/>
          <w:szCs w:val="22"/>
        </w:rPr>
        <w:t>ssing the second digital divide of usage in K-12 w</w:t>
      </w:r>
      <w:r w:rsidR="00F94B8A" w:rsidRPr="00587D2E">
        <w:rPr>
          <w:bCs/>
          <w:i/>
          <w:color w:val="000000"/>
          <w:sz w:val="22"/>
          <w:szCs w:val="22"/>
        </w:rPr>
        <w:t>ikis</w:t>
      </w:r>
      <w:r w:rsidR="00F94B8A" w:rsidRPr="00587D2E">
        <w:rPr>
          <w:bCs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>Paper p</w:t>
      </w:r>
      <w:r w:rsidR="00F94B8A" w:rsidRPr="00587D2E">
        <w:rPr>
          <w:bCs/>
          <w:color w:val="000000"/>
          <w:sz w:val="22"/>
          <w:szCs w:val="22"/>
        </w:rPr>
        <w:t xml:space="preserve">resented at the </w:t>
      </w:r>
      <w:r w:rsidR="00B76C32" w:rsidRPr="00587D2E">
        <w:rPr>
          <w:bCs/>
          <w:color w:val="000000"/>
          <w:sz w:val="22"/>
          <w:szCs w:val="22"/>
        </w:rPr>
        <w:t>Harvard Graduate School of Education Student Research Conference</w:t>
      </w:r>
      <w:r>
        <w:rPr>
          <w:bCs/>
          <w:color w:val="000000"/>
          <w:sz w:val="22"/>
          <w:szCs w:val="22"/>
        </w:rPr>
        <w:t>, Cambridge, MA</w:t>
      </w:r>
      <w:r w:rsidR="00F94B8A" w:rsidRPr="00587D2E">
        <w:rPr>
          <w:bCs/>
          <w:color w:val="000000"/>
          <w:sz w:val="22"/>
          <w:szCs w:val="22"/>
        </w:rPr>
        <w:t>.</w:t>
      </w:r>
    </w:p>
    <w:p w14:paraId="0193CF5A" w14:textId="77777777" w:rsidR="00162104" w:rsidRPr="006143A8" w:rsidRDefault="00B76C32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Davis, K., Gilbert, S., &amp; Reich, J. (2010, February) </w:t>
      </w:r>
      <w:r>
        <w:rPr>
          <w:bCs/>
          <w:i/>
          <w:color w:val="000000"/>
          <w:sz w:val="22"/>
          <w:szCs w:val="22"/>
        </w:rPr>
        <w:t>Ensuring excellence and e</w:t>
      </w:r>
      <w:r w:rsidR="00162104" w:rsidRPr="00587D2E">
        <w:rPr>
          <w:bCs/>
          <w:i/>
          <w:color w:val="000000"/>
          <w:sz w:val="22"/>
          <w:szCs w:val="22"/>
        </w:rPr>
        <w:t>quity in t</w:t>
      </w:r>
      <w:r>
        <w:rPr>
          <w:bCs/>
          <w:i/>
          <w:color w:val="000000"/>
          <w:sz w:val="22"/>
          <w:szCs w:val="22"/>
        </w:rPr>
        <w:t>he design and implementation of new media literacy c</w:t>
      </w:r>
      <w:r w:rsidR="00162104" w:rsidRPr="00587D2E">
        <w:rPr>
          <w:bCs/>
          <w:i/>
          <w:color w:val="000000"/>
          <w:sz w:val="22"/>
          <w:szCs w:val="22"/>
        </w:rPr>
        <w:t>urricula</w:t>
      </w:r>
      <w:r w:rsidR="00A34031" w:rsidRPr="00587D2E">
        <w:rPr>
          <w:bCs/>
          <w:color w:val="000000"/>
          <w:sz w:val="22"/>
          <w:szCs w:val="22"/>
        </w:rPr>
        <w:t xml:space="preserve">. </w:t>
      </w:r>
      <w:r w:rsidR="00162104" w:rsidRPr="00587D2E">
        <w:rPr>
          <w:bCs/>
          <w:color w:val="000000"/>
          <w:sz w:val="22"/>
          <w:szCs w:val="22"/>
        </w:rPr>
        <w:t xml:space="preserve">Presented at the Digital Media and Learning Conference at </w:t>
      </w:r>
      <w:r w:rsidR="00A34031" w:rsidRPr="00587D2E">
        <w:rPr>
          <w:bCs/>
          <w:color w:val="000000"/>
          <w:sz w:val="22"/>
          <w:szCs w:val="22"/>
        </w:rPr>
        <w:t>San Diego University, San Diego,</w:t>
      </w:r>
      <w:r>
        <w:rPr>
          <w:bCs/>
          <w:color w:val="000000"/>
          <w:sz w:val="22"/>
          <w:szCs w:val="22"/>
        </w:rPr>
        <w:t xml:space="preserve"> CA</w:t>
      </w:r>
      <w:r w:rsidR="00162104" w:rsidRPr="00587D2E">
        <w:rPr>
          <w:bCs/>
          <w:color w:val="000000"/>
          <w:sz w:val="22"/>
          <w:szCs w:val="22"/>
        </w:rPr>
        <w:t xml:space="preserve">. </w:t>
      </w:r>
    </w:p>
    <w:p w14:paraId="1E86723C" w14:textId="77777777" w:rsidR="002D305B" w:rsidRDefault="002D305B" w:rsidP="002D305B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Berson, M., O’Brian, J., Bennett, L., Sheffield, C., Daccord, T. (2009, November) </w:t>
      </w:r>
      <w:r>
        <w:rPr>
          <w:i/>
          <w:sz w:val="22"/>
          <w:szCs w:val="22"/>
        </w:rPr>
        <w:t>Social networks in the social s</w:t>
      </w:r>
      <w:r w:rsidRPr="00587D2E">
        <w:rPr>
          <w:i/>
          <w:sz w:val="22"/>
          <w:szCs w:val="22"/>
        </w:rPr>
        <w:t xml:space="preserve">tudies, </w:t>
      </w:r>
      <w:r w:rsidRPr="00587D2E">
        <w:rPr>
          <w:sz w:val="22"/>
          <w:szCs w:val="22"/>
        </w:rPr>
        <w:t>Session Chair at the National Council for the Social Studi</w:t>
      </w:r>
      <w:r>
        <w:rPr>
          <w:sz w:val="22"/>
          <w:szCs w:val="22"/>
        </w:rPr>
        <w:t>es Annual Conference, Atlanta, GA.</w:t>
      </w:r>
    </w:p>
    <w:p w14:paraId="26D926AA" w14:textId="77777777" w:rsidR="00AB6EFB" w:rsidRPr="00587D2E" w:rsidRDefault="00B76C32" w:rsidP="006143A8">
      <w:pPr>
        <w:autoSpaceDE w:val="0"/>
        <w:autoSpaceDN w:val="0"/>
        <w:adjustRightInd w:val="0"/>
        <w:ind w:left="720" w:hanging="720"/>
        <w:rPr>
          <w:b/>
          <w:bCs/>
          <w:color w:val="000000"/>
          <w:sz w:val="22"/>
          <w:szCs w:val="22"/>
        </w:rPr>
      </w:pPr>
      <w:r w:rsidRPr="00B76C32">
        <w:rPr>
          <w:sz w:val="22"/>
          <w:szCs w:val="22"/>
        </w:rPr>
        <w:t>Reich, J. (2009, November).</w:t>
      </w:r>
      <w:r w:rsidR="00E642B8">
        <w:rPr>
          <w:i/>
          <w:sz w:val="22"/>
          <w:szCs w:val="22"/>
        </w:rPr>
        <w:t xml:space="preserve"> Chart and compass: General History textbooks and i</w:t>
      </w:r>
      <w:r w:rsidR="00AB6EFB" w:rsidRPr="00587D2E">
        <w:rPr>
          <w:i/>
          <w:sz w:val="22"/>
          <w:szCs w:val="22"/>
        </w:rPr>
        <w:t xml:space="preserve">nstruction in Boston, 1821-1923. </w:t>
      </w:r>
      <w:r w:rsidRPr="00B76C32">
        <w:rPr>
          <w:sz w:val="22"/>
          <w:szCs w:val="22"/>
        </w:rPr>
        <w:t xml:space="preserve">Paper </w:t>
      </w:r>
      <w:r w:rsidR="00AB6EFB" w:rsidRPr="00587D2E">
        <w:rPr>
          <w:sz w:val="22"/>
          <w:szCs w:val="22"/>
        </w:rPr>
        <w:t>Presented at the College and University Faculty Association of the National Council for the Social Stud</w:t>
      </w:r>
      <w:r>
        <w:rPr>
          <w:sz w:val="22"/>
          <w:szCs w:val="22"/>
        </w:rPr>
        <w:t>ies, Atlanta, GA</w:t>
      </w:r>
      <w:r w:rsidR="00AB6EFB" w:rsidRPr="00587D2E">
        <w:rPr>
          <w:sz w:val="22"/>
          <w:szCs w:val="22"/>
        </w:rPr>
        <w:t xml:space="preserve">. </w:t>
      </w:r>
    </w:p>
    <w:p w14:paraId="73AD15F1" w14:textId="77777777" w:rsidR="00AB6EFB" w:rsidRPr="006143A8" w:rsidRDefault="00B76C32" w:rsidP="006143A8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Reich, J. (2009, November). </w:t>
      </w:r>
      <w:r w:rsidR="00E642B8">
        <w:rPr>
          <w:i/>
          <w:sz w:val="22"/>
          <w:szCs w:val="22"/>
        </w:rPr>
        <w:t>The past is p</w:t>
      </w:r>
      <w:r w:rsidR="00AB6EFB" w:rsidRPr="00587D2E">
        <w:rPr>
          <w:i/>
          <w:sz w:val="22"/>
          <w:szCs w:val="22"/>
        </w:rPr>
        <w:t>rol</w:t>
      </w:r>
      <w:r w:rsidR="00E642B8">
        <w:rPr>
          <w:i/>
          <w:sz w:val="22"/>
          <w:szCs w:val="22"/>
        </w:rPr>
        <w:t>ogue: History of World History i</w:t>
      </w:r>
      <w:r w:rsidR="00AB6EFB" w:rsidRPr="00587D2E">
        <w:rPr>
          <w:i/>
          <w:sz w:val="22"/>
          <w:szCs w:val="22"/>
        </w:rPr>
        <w:t xml:space="preserve">nstruction, </w:t>
      </w:r>
      <w:r w:rsidRPr="00B76C32">
        <w:rPr>
          <w:sz w:val="22"/>
          <w:szCs w:val="22"/>
        </w:rPr>
        <w:t>Paper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="00AB6EFB" w:rsidRPr="00587D2E">
        <w:rPr>
          <w:sz w:val="22"/>
          <w:szCs w:val="22"/>
        </w:rPr>
        <w:t>resented at the International Assembly of the National Council for the Social Studi</w:t>
      </w:r>
      <w:r>
        <w:rPr>
          <w:sz w:val="22"/>
          <w:szCs w:val="22"/>
        </w:rPr>
        <w:t>es, Atlanta, GA.</w:t>
      </w:r>
    </w:p>
    <w:p w14:paraId="522FC05D" w14:textId="77777777" w:rsidR="00AB6EFB" w:rsidRPr="006143A8" w:rsidRDefault="00B76C32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Reich, J. (2009, June). </w:t>
      </w:r>
      <w:r>
        <w:rPr>
          <w:bCs/>
          <w:i/>
          <w:color w:val="000000"/>
          <w:sz w:val="22"/>
          <w:szCs w:val="22"/>
        </w:rPr>
        <w:t>Enduring models of general history i</w:t>
      </w:r>
      <w:r w:rsidR="00AB6EFB" w:rsidRPr="00587D2E">
        <w:rPr>
          <w:bCs/>
          <w:i/>
          <w:color w:val="000000"/>
          <w:sz w:val="22"/>
          <w:szCs w:val="22"/>
        </w:rPr>
        <w:t xml:space="preserve">nstruction, 1821-1923. </w:t>
      </w:r>
      <w:r>
        <w:rPr>
          <w:bCs/>
          <w:color w:val="000000"/>
          <w:sz w:val="22"/>
          <w:szCs w:val="22"/>
        </w:rPr>
        <w:t>Paper p</w:t>
      </w:r>
      <w:r w:rsidR="00AB6EFB" w:rsidRPr="00587D2E">
        <w:rPr>
          <w:bCs/>
          <w:color w:val="000000"/>
          <w:sz w:val="22"/>
          <w:szCs w:val="22"/>
        </w:rPr>
        <w:t>resented at the World History Association Conference, Salem, MA</w:t>
      </w:r>
      <w:r>
        <w:rPr>
          <w:bCs/>
          <w:color w:val="000000"/>
          <w:sz w:val="22"/>
          <w:szCs w:val="22"/>
        </w:rPr>
        <w:t>.</w:t>
      </w:r>
    </w:p>
    <w:p w14:paraId="0CF3911F" w14:textId="77777777" w:rsidR="00AB6EFB" w:rsidRPr="006143A8" w:rsidRDefault="00B76C32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B76C32">
        <w:rPr>
          <w:bCs/>
          <w:color w:val="000000"/>
          <w:sz w:val="22"/>
          <w:szCs w:val="22"/>
        </w:rPr>
        <w:t>Reich, J. (2009, March).</w:t>
      </w:r>
      <w:r>
        <w:rPr>
          <w:bCs/>
          <w:i/>
          <w:color w:val="000000"/>
          <w:sz w:val="22"/>
          <w:szCs w:val="22"/>
        </w:rPr>
        <w:t xml:space="preserve"> The history of general history i</w:t>
      </w:r>
      <w:r w:rsidR="00AB6EFB" w:rsidRPr="00587D2E">
        <w:rPr>
          <w:bCs/>
          <w:i/>
          <w:color w:val="000000"/>
          <w:sz w:val="22"/>
          <w:szCs w:val="22"/>
        </w:rPr>
        <w:t>nstruction in Boston</w:t>
      </w:r>
      <w:r w:rsidR="00AB6EFB" w:rsidRPr="00587D2E">
        <w:rPr>
          <w:bCs/>
          <w:color w:val="000000"/>
          <w:sz w:val="22"/>
          <w:szCs w:val="22"/>
        </w:rPr>
        <w:t xml:space="preserve">, </w:t>
      </w:r>
      <w:r w:rsidR="00AB6EFB" w:rsidRPr="00587D2E">
        <w:rPr>
          <w:bCs/>
          <w:i/>
          <w:color w:val="000000"/>
          <w:sz w:val="22"/>
          <w:szCs w:val="22"/>
        </w:rPr>
        <w:t>1821-1923</w:t>
      </w:r>
      <w:r w:rsidR="00AB6EFB" w:rsidRPr="00587D2E">
        <w:rPr>
          <w:bCs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>Paper p</w:t>
      </w:r>
      <w:r w:rsidR="00AB6EFB" w:rsidRPr="00587D2E">
        <w:rPr>
          <w:bCs/>
          <w:color w:val="000000"/>
          <w:sz w:val="22"/>
          <w:szCs w:val="22"/>
        </w:rPr>
        <w:t xml:space="preserve">resented at the </w:t>
      </w:r>
      <w:r w:rsidRPr="00587D2E">
        <w:rPr>
          <w:bCs/>
          <w:color w:val="000000"/>
          <w:sz w:val="22"/>
          <w:szCs w:val="22"/>
        </w:rPr>
        <w:t>Harvard Graduate School of Education Student Research Conference</w:t>
      </w:r>
      <w:r>
        <w:rPr>
          <w:bCs/>
          <w:color w:val="000000"/>
          <w:sz w:val="22"/>
          <w:szCs w:val="22"/>
        </w:rPr>
        <w:t>, Cambridge, MA</w:t>
      </w:r>
      <w:r w:rsidR="00AB6EFB" w:rsidRPr="00587D2E">
        <w:rPr>
          <w:bCs/>
          <w:color w:val="000000"/>
          <w:sz w:val="22"/>
          <w:szCs w:val="22"/>
        </w:rPr>
        <w:t>.</w:t>
      </w:r>
    </w:p>
    <w:p w14:paraId="771303DC" w14:textId="77777777" w:rsidR="00AB6EFB" w:rsidRPr="006143A8" w:rsidRDefault="00B76C32" w:rsidP="006143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B76C32">
        <w:rPr>
          <w:bCs/>
          <w:color w:val="000000"/>
          <w:sz w:val="22"/>
          <w:szCs w:val="22"/>
        </w:rPr>
        <w:t>Reic</w:t>
      </w:r>
      <w:r>
        <w:rPr>
          <w:bCs/>
          <w:color w:val="000000"/>
          <w:sz w:val="22"/>
          <w:szCs w:val="22"/>
        </w:rPr>
        <w:t>h</w:t>
      </w:r>
      <w:r w:rsidRPr="00B76C32">
        <w:rPr>
          <w:bCs/>
          <w:color w:val="000000"/>
          <w:sz w:val="22"/>
          <w:szCs w:val="22"/>
        </w:rPr>
        <w:t>, J. (2008</w:t>
      </w:r>
      <w:r>
        <w:rPr>
          <w:bCs/>
          <w:color w:val="000000"/>
          <w:sz w:val="22"/>
          <w:szCs w:val="22"/>
        </w:rPr>
        <w:t>,</w:t>
      </w:r>
      <w:r w:rsidRPr="00B76C32">
        <w:rPr>
          <w:bCs/>
          <w:color w:val="000000"/>
          <w:sz w:val="22"/>
          <w:szCs w:val="22"/>
        </w:rPr>
        <w:t xml:space="preserve"> March).</w:t>
      </w:r>
      <w:r>
        <w:rPr>
          <w:bCs/>
          <w:i/>
          <w:color w:val="000000"/>
          <w:sz w:val="22"/>
          <w:szCs w:val="22"/>
        </w:rPr>
        <w:t xml:space="preserve">  Teaching for conversational fluency in history and the social s</w:t>
      </w:r>
      <w:r w:rsidR="00AB6EFB" w:rsidRPr="00587D2E">
        <w:rPr>
          <w:bCs/>
          <w:i/>
          <w:color w:val="000000"/>
          <w:sz w:val="22"/>
          <w:szCs w:val="22"/>
        </w:rPr>
        <w:t xml:space="preserve">tudies. </w:t>
      </w:r>
      <w:r w:rsidRPr="00B76C32">
        <w:rPr>
          <w:bCs/>
          <w:color w:val="000000"/>
          <w:sz w:val="22"/>
          <w:szCs w:val="22"/>
        </w:rPr>
        <w:t>Paper</w:t>
      </w:r>
      <w:r>
        <w:rPr>
          <w:bCs/>
          <w:i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p</w:t>
      </w:r>
      <w:r w:rsidR="00AB6EFB" w:rsidRPr="00587D2E">
        <w:rPr>
          <w:bCs/>
          <w:color w:val="000000"/>
          <w:sz w:val="22"/>
          <w:szCs w:val="22"/>
        </w:rPr>
        <w:t>resented at the Harvard Graduate School of Education Student Research Confere</w:t>
      </w:r>
      <w:r>
        <w:rPr>
          <w:bCs/>
          <w:color w:val="000000"/>
          <w:sz w:val="22"/>
          <w:szCs w:val="22"/>
        </w:rPr>
        <w:t>nce, Cambridge, MA</w:t>
      </w:r>
      <w:r w:rsidR="00123742" w:rsidRPr="00587D2E">
        <w:rPr>
          <w:bCs/>
          <w:color w:val="000000"/>
          <w:sz w:val="22"/>
          <w:szCs w:val="22"/>
        </w:rPr>
        <w:t>.</w:t>
      </w:r>
      <w:r w:rsidR="00AB6EFB" w:rsidRPr="00587D2E">
        <w:rPr>
          <w:bCs/>
          <w:color w:val="000000"/>
          <w:sz w:val="22"/>
          <w:szCs w:val="22"/>
        </w:rPr>
        <w:t xml:space="preserve"> </w:t>
      </w:r>
    </w:p>
    <w:p w14:paraId="2F881891" w14:textId="77777777" w:rsidR="00AB6EFB" w:rsidRPr="006143A8" w:rsidRDefault="00B76C32" w:rsidP="006143A8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B76C32">
        <w:rPr>
          <w:sz w:val="22"/>
          <w:szCs w:val="22"/>
        </w:rPr>
        <w:t>Reich, J. (2006</w:t>
      </w:r>
      <w:r>
        <w:rPr>
          <w:sz w:val="22"/>
          <w:szCs w:val="22"/>
        </w:rPr>
        <w:t>,</w:t>
      </w:r>
      <w:r w:rsidRPr="00B76C32">
        <w:rPr>
          <w:sz w:val="22"/>
          <w:szCs w:val="22"/>
        </w:rPr>
        <w:t xml:space="preserve"> October).</w:t>
      </w:r>
      <w:r>
        <w:rPr>
          <w:i/>
          <w:sz w:val="22"/>
          <w:szCs w:val="22"/>
        </w:rPr>
        <w:t xml:space="preserve"> Conflict and i</w:t>
      </w:r>
      <w:r w:rsidR="00AB6EFB" w:rsidRPr="00587D2E">
        <w:rPr>
          <w:i/>
          <w:sz w:val="22"/>
          <w:szCs w:val="22"/>
        </w:rPr>
        <w:t xml:space="preserve">dentity: </w:t>
      </w:r>
      <w:r>
        <w:rPr>
          <w:bCs/>
          <w:i/>
          <w:color w:val="000000"/>
          <w:sz w:val="22"/>
          <w:szCs w:val="22"/>
        </w:rPr>
        <w:t>Using contemporary essential questions to guide our s</w:t>
      </w:r>
      <w:r w:rsidR="00AB6EFB" w:rsidRPr="00587D2E">
        <w:rPr>
          <w:bCs/>
          <w:i/>
          <w:color w:val="000000"/>
          <w:sz w:val="22"/>
          <w:szCs w:val="22"/>
        </w:rPr>
        <w:t>tudy o</w:t>
      </w:r>
      <w:r>
        <w:rPr>
          <w:bCs/>
          <w:i/>
          <w:color w:val="000000"/>
          <w:sz w:val="22"/>
          <w:szCs w:val="22"/>
        </w:rPr>
        <w:t>f the p</w:t>
      </w:r>
      <w:r w:rsidR="00AB6EFB" w:rsidRPr="00587D2E">
        <w:rPr>
          <w:bCs/>
          <w:i/>
          <w:color w:val="000000"/>
          <w:sz w:val="22"/>
          <w:szCs w:val="22"/>
        </w:rPr>
        <w:t>ast.</w:t>
      </w:r>
      <w:r w:rsidR="00AB6EFB" w:rsidRPr="00587D2E">
        <w:rPr>
          <w:sz w:val="22"/>
          <w:szCs w:val="22"/>
        </w:rPr>
        <w:t xml:space="preserve"> </w:t>
      </w:r>
      <w:r>
        <w:rPr>
          <w:sz w:val="22"/>
          <w:szCs w:val="22"/>
        </w:rPr>
        <w:t>Paper p</w:t>
      </w:r>
      <w:r w:rsidR="00AB6EFB" w:rsidRPr="00587D2E">
        <w:rPr>
          <w:sz w:val="22"/>
          <w:szCs w:val="22"/>
        </w:rPr>
        <w:t>resented at the Mid-Atlan</w:t>
      </w:r>
      <w:r w:rsidR="005F4407">
        <w:rPr>
          <w:sz w:val="22"/>
          <w:szCs w:val="22"/>
        </w:rPr>
        <w:t>t</w:t>
      </w:r>
      <w:r w:rsidR="00AB6EFB" w:rsidRPr="00587D2E">
        <w:rPr>
          <w:sz w:val="22"/>
          <w:szCs w:val="22"/>
        </w:rPr>
        <w:t>ic World History Association Conference,</w:t>
      </w:r>
      <w:r>
        <w:rPr>
          <w:sz w:val="22"/>
          <w:szCs w:val="22"/>
        </w:rPr>
        <w:t xml:space="preserve"> East Stroudsburg, PA</w:t>
      </w:r>
      <w:r w:rsidR="00123742" w:rsidRPr="00587D2E">
        <w:rPr>
          <w:sz w:val="22"/>
          <w:szCs w:val="22"/>
        </w:rPr>
        <w:t>.</w:t>
      </w:r>
    </w:p>
    <w:p w14:paraId="13234014" w14:textId="77777777" w:rsidR="00AB6EFB" w:rsidRPr="00587D2E" w:rsidRDefault="00B76C32" w:rsidP="006143A8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Reich, J. (2006, October). </w:t>
      </w:r>
      <w:r w:rsidR="00C25280">
        <w:rPr>
          <w:i/>
          <w:sz w:val="22"/>
          <w:szCs w:val="22"/>
        </w:rPr>
        <w:t>Teaching history with t</w:t>
      </w:r>
      <w:r w:rsidR="00AB6EFB" w:rsidRPr="00587D2E">
        <w:rPr>
          <w:i/>
          <w:sz w:val="22"/>
          <w:szCs w:val="22"/>
        </w:rPr>
        <w:t>echnology</w:t>
      </w:r>
      <w:r w:rsidR="00AB6EFB" w:rsidRPr="00587D2E">
        <w:rPr>
          <w:bCs/>
          <w:i/>
          <w:color w:val="000000"/>
          <w:sz w:val="22"/>
          <w:szCs w:val="22"/>
        </w:rPr>
        <w:t>.</w:t>
      </w:r>
      <w:r w:rsidR="00AB6EFB" w:rsidRPr="00587D2E">
        <w:rPr>
          <w:sz w:val="22"/>
          <w:szCs w:val="22"/>
        </w:rPr>
        <w:t xml:space="preserve"> Presented at the Mid-Atlan</w:t>
      </w:r>
      <w:r w:rsidR="005F4407">
        <w:rPr>
          <w:sz w:val="22"/>
          <w:szCs w:val="22"/>
        </w:rPr>
        <w:t>t</w:t>
      </w:r>
      <w:r w:rsidR="00AB6EFB" w:rsidRPr="00587D2E">
        <w:rPr>
          <w:sz w:val="22"/>
          <w:szCs w:val="22"/>
        </w:rPr>
        <w:t>ic World History Association Conference,</w:t>
      </w:r>
      <w:r>
        <w:rPr>
          <w:sz w:val="22"/>
          <w:szCs w:val="22"/>
        </w:rPr>
        <w:t xml:space="preserve"> East Stroudsburg, PA. </w:t>
      </w:r>
    </w:p>
    <w:p w14:paraId="73C8DFCC" w14:textId="0CD1558D" w:rsidR="008D0355" w:rsidRDefault="008D0355" w:rsidP="008C2AD2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1FC47E77" w14:textId="77777777" w:rsidR="00FA41A7" w:rsidRDefault="00FA41A7" w:rsidP="008C2AD2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14DC6AAB" w14:textId="77777777" w:rsidR="008C2AD2" w:rsidRDefault="008C2AD2" w:rsidP="008C2AD2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587D2E">
        <w:rPr>
          <w:b/>
          <w:bCs/>
          <w:color w:val="000000"/>
          <w:sz w:val="22"/>
          <w:szCs w:val="22"/>
        </w:rPr>
        <w:t>Invited Lectures</w:t>
      </w:r>
      <w:r>
        <w:rPr>
          <w:b/>
          <w:bCs/>
          <w:color w:val="000000"/>
          <w:sz w:val="22"/>
          <w:szCs w:val="22"/>
        </w:rPr>
        <w:t>, Panels, and Keynote Addresses:</w:t>
      </w:r>
    </w:p>
    <w:p w14:paraId="19B71122" w14:textId="3A2C9943" w:rsidR="00FE4CA5" w:rsidRDefault="00FE4CA5" w:rsidP="008C2AD2">
      <w:pPr>
        <w:autoSpaceDE w:val="0"/>
        <w:autoSpaceDN w:val="0"/>
        <w:adjustRightInd w:val="0"/>
        <w:rPr>
          <w:b/>
          <w:bCs/>
          <w:i/>
          <w:color w:val="000000"/>
          <w:sz w:val="22"/>
          <w:szCs w:val="22"/>
        </w:rPr>
      </w:pPr>
    </w:p>
    <w:p w14:paraId="27B6F652" w14:textId="77777777" w:rsidR="00D36520" w:rsidRDefault="00D36520" w:rsidP="008C2AD2">
      <w:pPr>
        <w:autoSpaceDE w:val="0"/>
        <w:autoSpaceDN w:val="0"/>
        <w:adjustRightInd w:val="0"/>
        <w:rPr>
          <w:i/>
          <w:color w:val="222222"/>
        </w:rPr>
      </w:pPr>
    </w:p>
    <w:p w14:paraId="0E8FAA88" w14:textId="53FFBBEB" w:rsidR="00D36520" w:rsidRPr="00D36520" w:rsidRDefault="00D36520" w:rsidP="00D36520">
      <w:pPr>
        <w:autoSpaceDE w:val="0"/>
        <w:autoSpaceDN w:val="0"/>
        <w:adjustRightInd w:val="0"/>
        <w:ind w:left="720" w:hanging="720"/>
        <w:rPr>
          <w:color w:val="222222"/>
          <w:sz w:val="22"/>
          <w:szCs w:val="22"/>
        </w:rPr>
      </w:pPr>
      <w:r w:rsidRPr="00D36520">
        <w:rPr>
          <w:i/>
          <w:color w:val="000000"/>
          <w:sz w:val="22"/>
          <w:szCs w:val="22"/>
          <w:shd w:val="clear" w:color="auto" w:fill="FFFFFF"/>
        </w:rPr>
        <w:t>What we KNOW about how students learn online</w:t>
      </w:r>
      <w:r w:rsidRPr="00D36520">
        <w:rPr>
          <w:color w:val="000000"/>
          <w:sz w:val="22"/>
          <w:szCs w:val="22"/>
          <w:shd w:val="clear" w:color="auto" w:fill="FFFFFF"/>
        </w:rPr>
        <w:t xml:space="preserve">. Poynter Institute Teachapalooza. Online. </w:t>
      </w:r>
      <w:r>
        <w:rPr>
          <w:color w:val="000000"/>
          <w:sz w:val="22"/>
          <w:szCs w:val="22"/>
          <w:shd w:val="clear" w:color="auto" w:fill="FFFFFF"/>
        </w:rPr>
        <w:t>(</w:t>
      </w:r>
      <w:r w:rsidRPr="00D36520">
        <w:rPr>
          <w:color w:val="000000"/>
          <w:sz w:val="22"/>
          <w:szCs w:val="22"/>
          <w:shd w:val="clear" w:color="auto" w:fill="FFFFFF"/>
        </w:rPr>
        <w:t>July 2020</w:t>
      </w:r>
      <w:r>
        <w:rPr>
          <w:color w:val="000000"/>
          <w:sz w:val="22"/>
          <w:szCs w:val="22"/>
          <w:shd w:val="clear" w:color="auto" w:fill="FFFFFF"/>
        </w:rPr>
        <w:t>)</w:t>
      </w:r>
      <w:r w:rsidRPr="00D36520">
        <w:rPr>
          <w:color w:val="000000"/>
          <w:sz w:val="22"/>
          <w:szCs w:val="22"/>
          <w:shd w:val="clear" w:color="auto" w:fill="FFFFFF"/>
        </w:rPr>
        <w:t>.</w:t>
      </w:r>
    </w:p>
    <w:p w14:paraId="75FD339D" w14:textId="706AE307" w:rsidR="00D36520" w:rsidRPr="00D36520" w:rsidRDefault="00D36520" w:rsidP="00D36520">
      <w:pPr>
        <w:autoSpaceDE w:val="0"/>
        <w:autoSpaceDN w:val="0"/>
        <w:adjustRightInd w:val="0"/>
        <w:ind w:left="720" w:hanging="720"/>
        <w:rPr>
          <w:b/>
          <w:bCs/>
          <w:i/>
          <w:color w:val="000000"/>
          <w:sz w:val="22"/>
          <w:szCs w:val="22"/>
        </w:rPr>
      </w:pPr>
      <w:r w:rsidRPr="00D36520">
        <w:rPr>
          <w:i/>
          <w:color w:val="222222"/>
          <w:sz w:val="22"/>
          <w:szCs w:val="22"/>
        </w:rPr>
        <w:t>What Makes a High-Quality Remote or Hybrid Learning Program?</w:t>
      </w:r>
      <w:r w:rsidRPr="00D36520">
        <w:rPr>
          <w:color w:val="222222"/>
          <w:sz w:val="22"/>
          <w:szCs w:val="22"/>
        </w:rPr>
        <w:t xml:space="preserve"> With Jal Mehta and Neema Avashia.</w:t>
      </w:r>
      <w:r w:rsidRPr="00D36520">
        <w:rPr>
          <w:i/>
          <w:color w:val="222222"/>
          <w:sz w:val="22"/>
          <w:szCs w:val="22"/>
        </w:rPr>
        <w:t xml:space="preserve"> </w:t>
      </w:r>
      <w:r w:rsidRPr="00D36520">
        <w:rPr>
          <w:color w:val="222222"/>
          <w:sz w:val="22"/>
          <w:szCs w:val="22"/>
        </w:rPr>
        <w:t xml:space="preserve">EducationNow: Harvard Graduate School of Education. Online. </w:t>
      </w:r>
      <w:r>
        <w:rPr>
          <w:color w:val="222222"/>
          <w:sz w:val="22"/>
          <w:szCs w:val="22"/>
        </w:rPr>
        <w:t xml:space="preserve">(July </w:t>
      </w:r>
      <w:r w:rsidRPr="00D36520">
        <w:rPr>
          <w:color w:val="222222"/>
          <w:sz w:val="22"/>
          <w:szCs w:val="22"/>
        </w:rPr>
        <w:t>2020).</w:t>
      </w:r>
    </w:p>
    <w:p w14:paraId="132D55BF" w14:textId="0B30DA85" w:rsidR="00D36520" w:rsidRPr="00D36520" w:rsidRDefault="00D36520" w:rsidP="00D36520">
      <w:pPr>
        <w:autoSpaceDE w:val="0"/>
        <w:autoSpaceDN w:val="0"/>
        <w:adjustRightInd w:val="0"/>
        <w:ind w:left="720" w:hanging="720"/>
        <w:rPr>
          <w:color w:val="222222"/>
          <w:sz w:val="22"/>
          <w:szCs w:val="22"/>
        </w:rPr>
      </w:pPr>
      <w:r>
        <w:rPr>
          <w:i/>
          <w:color w:val="222222"/>
          <w:sz w:val="22"/>
          <w:szCs w:val="22"/>
        </w:rPr>
        <w:t>Excel</w:t>
      </w:r>
      <w:r w:rsidRPr="00D36520">
        <w:rPr>
          <w:i/>
          <w:color w:val="222222"/>
          <w:sz w:val="22"/>
          <w:szCs w:val="22"/>
        </w:rPr>
        <w:t>lence and Equity in K-12 Remote Learning</w:t>
      </w:r>
      <w:r w:rsidRPr="00D36520">
        <w:rPr>
          <w:color w:val="222222"/>
          <w:sz w:val="22"/>
          <w:szCs w:val="22"/>
        </w:rPr>
        <w:t>. ACM Learning@Scale and Jameel World Education Lab Webinar Series. Online (June 2020).</w:t>
      </w:r>
    </w:p>
    <w:p w14:paraId="6EE6DA7B" w14:textId="4F04FB3C" w:rsidR="00D36520" w:rsidRPr="00D36520" w:rsidRDefault="00D36520" w:rsidP="00D36520">
      <w:pPr>
        <w:autoSpaceDE w:val="0"/>
        <w:autoSpaceDN w:val="0"/>
        <w:adjustRightInd w:val="0"/>
        <w:ind w:left="720" w:hanging="720"/>
        <w:rPr>
          <w:b/>
          <w:bCs/>
          <w:color w:val="000000"/>
          <w:sz w:val="22"/>
          <w:szCs w:val="22"/>
        </w:rPr>
      </w:pPr>
      <w:r w:rsidRPr="00D36520">
        <w:rPr>
          <w:i/>
          <w:color w:val="222222"/>
          <w:sz w:val="22"/>
          <w:szCs w:val="22"/>
        </w:rPr>
        <w:t>Teaching Remotely During Covid-19 with Prof. Justin Reich</w:t>
      </w:r>
      <w:r w:rsidRPr="00D36520">
        <w:rPr>
          <w:color w:val="222222"/>
          <w:sz w:val="22"/>
          <w:szCs w:val="22"/>
        </w:rPr>
        <w:t>. With Sarah Hansen. Chalk Radio from MIT OpenCourseWare. Online. (May 2020).</w:t>
      </w:r>
    </w:p>
    <w:p w14:paraId="794BE77E" w14:textId="2F4D14D5" w:rsidR="000A0758" w:rsidRPr="00D36520" w:rsidRDefault="00D36520" w:rsidP="00D36520">
      <w:pPr>
        <w:ind w:left="720" w:hanging="720"/>
        <w:rPr>
          <w:sz w:val="22"/>
          <w:szCs w:val="22"/>
        </w:rPr>
      </w:pPr>
      <w:r w:rsidRPr="00D36520">
        <w:rPr>
          <w:i/>
          <w:color w:val="222222"/>
          <w:sz w:val="22"/>
          <w:szCs w:val="22"/>
        </w:rPr>
        <w:t>Remote Learning Guidance from State Education Agencies During the COVID-19 Pandemic</w:t>
      </w:r>
      <w:r w:rsidRPr="00D36520">
        <w:rPr>
          <w:color w:val="222222"/>
          <w:sz w:val="22"/>
          <w:szCs w:val="22"/>
        </w:rPr>
        <w:t xml:space="preserve">. With Martin West. MIT Teaching Systems Lab Webinar. Online. (April 2020) </w:t>
      </w:r>
    </w:p>
    <w:p w14:paraId="6E04E89F" w14:textId="0BC845F9" w:rsidR="000A0758" w:rsidRPr="00D36520" w:rsidRDefault="000A0758" w:rsidP="00D36520">
      <w:pPr>
        <w:ind w:left="720" w:hanging="720"/>
        <w:rPr>
          <w:b/>
          <w:bCs/>
          <w:i/>
          <w:color w:val="000000"/>
          <w:sz w:val="22"/>
          <w:szCs w:val="22"/>
        </w:rPr>
      </w:pPr>
      <w:r w:rsidRPr="00D36520">
        <w:rPr>
          <w:i/>
          <w:color w:val="000000"/>
          <w:sz w:val="22"/>
          <w:szCs w:val="22"/>
        </w:rPr>
        <w:t>Online Learning in the Age of COVID-19</w:t>
      </w:r>
      <w:r w:rsidRPr="00D36520">
        <w:rPr>
          <w:color w:val="000000"/>
          <w:sz w:val="22"/>
          <w:szCs w:val="22"/>
        </w:rPr>
        <w:t>. Jameel World Education Lab</w:t>
      </w:r>
      <w:r w:rsidRPr="00D36520">
        <w:rPr>
          <w:i/>
          <w:color w:val="000000"/>
          <w:sz w:val="22"/>
          <w:szCs w:val="22"/>
        </w:rPr>
        <w:t>.</w:t>
      </w:r>
      <w:r w:rsidR="00D36520" w:rsidRPr="00D36520">
        <w:rPr>
          <w:color w:val="000000"/>
          <w:sz w:val="22"/>
          <w:szCs w:val="22"/>
        </w:rPr>
        <w:t xml:space="preserve"> MIT. Online. (April 2020) </w:t>
      </w:r>
    </w:p>
    <w:p w14:paraId="5C1FCC90" w14:textId="7F77043E" w:rsidR="0086485F" w:rsidRPr="00D36520" w:rsidRDefault="00DA50F7" w:rsidP="00637FE8">
      <w:pPr>
        <w:autoSpaceDE w:val="0"/>
        <w:autoSpaceDN w:val="0"/>
        <w:adjustRightInd w:val="0"/>
        <w:ind w:left="720" w:hanging="720"/>
        <w:rPr>
          <w:iCs/>
          <w:color w:val="000000"/>
          <w:sz w:val="22"/>
          <w:szCs w:val="22"/>
        </w:rPr>
      </w:pPr>
      <w:r w:rsidRPr="00D36520">
        <w:rPr>
          <w:i/>
          <w:color w:val="000000"/>
          <w:sz w:val="22"/>
          <w:szCs w:val="22"/>
        </w:rPr>
        <w:t>Scaling Up Behavioral Interventions in Online Education</w:t>
      </w:r>
      <w:r w:rsidR="0086485F" w:rsidRPr="00D36520">
        <w:rPr>
          <w:i/>
          <w:color w:val="000000"/>
          <w:sz w:val="22"/>
          <w:szCs w:val="22"/>
        </w:rPr>
        <w:t>.</w:t>
      </w:r>
      <w:r w:rsidRPr="00D36520">
        <w:rPr>
          <w:iCs/>
          <w:color w:val="000000"/>
          <w:sz w:val="22"/>
          <w:szCs w:val="22"/>
        </w:rPr>
        <w:t xml:space="preserve"> With Rene Kizilcec.</w:t>
      </w:r>
      <w:r w:rsidR="0086485F" w:rsidRPr="00D36520">
        <w:rPr>
          <w:i/>
          <w:color w:val="000000"/>
          <w:sz w:val="22"/>
          <w:szCs w:val="22"/>
        </w:rPr>
        <w:t xml:space="preserve"> </w:t>
      </w:r>
      <w:r w:rsidR="0086485F" w:rsidRPr="00D36520">
        <w:rPr>
          <w:iCs/>
          <w:color w:val="000000"/>
          <w:sz w:val="22"/>
          <w:szCs w:val="22"/>
        </w:rPr>
        <w:t>Education Data Science Conference, Institute for Research in the Social Sciences, Stanford, CA. (April 2020</w:t>
      </w:r>
      <w:r w:rsidR="002A35B8" w:rsidRPr="00D36520">
        <w:rPr>
          <w:iCs/>
          <w:color w:val="000000"/>
          <w:sz w:val="22"/>
          <w:szCs w:val="22"/>
        </w:rPr>
        <w:t>-COVID 19 postponed</w:t>
      </w:r>
      <w:r w:rsidR="0086485F" w:rsidRPr="00D36520">
        <w:rPr>
          <w:iCs/>
          <w:color w:val="000000"/>
          <w:sz w:val="22"/>
          <w:szCs w:val="22"/>
        </w:rPr>
        <w:t>)</w:t>
      </w:r>
      <w:r w:rsidR="00FF37B1" w:rsidRPr="00D36520">
        <w:rPr>
          <w:iCs/>
          <w:color w:val="000000"/>
          <w:sz w:val="22"/>
          <w:szCs w:val="22"/>
        </w:rPr>
        <w:t>.</w:t>
      </w:r>
      <w:r w:rsidR="0086485F" w:rsidRPr="00D36520">
        <w:rPr>
          <w:iCs/>
          <w:color w:val="000000"/>
          <w:sz w:val="22"/>
          <w:szCs w:val="22"/>
        </w:rPr>
        <w:t xml:space="preserve"> </w:t>
      </w:r>
    </w:p>
    <w:p w14:paraId="7AA2FCEC" w14:textId="77777777" w:rsidR="000A0758" w:rsidRPr="00D36520" w:rsidRDefault="0029360A" w:rsidP="000A0758">
      <w:pPr>
        <w:autoSpaceDE w:val="0"/>
        <w:autoSpaceDN w:val="0"/>
        <w:adjustRightInd w:val="0"/>
        <w:ind w:left="720" w:hanging="720"/>
        <w:rPr>
          <w:bCs/>
          <w:iCs/>
          <w:color w:val="000000"/>
          <w:sz w:val="22"/>
          <w:szCs w:val="22"/>
        </w:rPr>
      </w:pPr>
      <w:r w:rsidRPr="00D36520">
        <w:rPr>
          <w:bCs/>
          <w:i/>
          <w:color w:val="000000"/>
          <w:sz w:val="22"/>
          <w:szCs w:val="22"/>
        </w:rPr>
        <w:t xml:space="preserve">Beyond “No Significant Differences”: A Reckoning for Race, Advantage, and Online Learning: The 2019 Division C Jan Hawkins Award Lecture for Humanistic Contributions to Learning Science. </w:t>
      </w:r>
      <w:r w:rsidRPr="00D36520">
        <w:rPr>
          <w:bCs/>
          <w:iCs/>
          <w:color w:val="000000"/>
          <w:sz w:val="22"/>
          <w:szCs w:val="22"/>
        </w:rPr>
        <w:t>American Education Research Association Annual Meeting. (April 2020</w:t>
      </w:r>
      <w:r w:rsidR="002A35B8" w:rsidRPr="00D36520">
        <w:rPr>
          <w:iCs/>
          <w:color w:val="000000"/>
          <w:sz w:val="22"/>
          <w:szCs w:val="22"/>
        </w:rPr>
        <w:t>-COVID 19 postponed</w:t>
      </w:r>
      <w:r w:rsidRPr="00D36520">
        <w:rPr>
          <w:bCs/>
          <w:iCs/>
          <w:color w:val="000000"/>
          <w:sz w:val="22"/>
          <w:szCs w:val="22"/>
        </w:rPr>
        <w:t>)</w:t>
      </w:r>
      <w:r w:rsidR="00FF37B1" w:rsidRPr="00D36520">
        <w:rPr>
          <w:bCs/>
          <w:iCs/>
          <w:color w:val="000000"/>
          <w:sz w:val="22"/>
          <w:szCs w:val="22"/>
        </w:rPr>
        <w:t>.</w:t>
      </w:r>
      <w:r w:rsidRPr="00D36520">
        <w:rPr>
          <w:bCs/>
          <w:iCs/>
          <w:color w:val="000000"/>
          <w:sz w:val="22"/>
          <w:szCs w:val="22"/>
        </w:rPr>
        <w:t xml:space="preserve"> </w:t>
      </w:r>
    </w:p>
    <w:p w14:paraId="27FB85BF" w14:textId="1D567E2F" w:rsidR="000A0758" w:rsidRDefault="000A0758" w:rsidP="000A0758">
      <w:pPr>
        <w:autoSpaceDE w:val="0"/>
        <w:autoSpaceDN w:val="0"/>
        <w:adjustRightInd w:val="0"/>
        <w:ind w:left="720" w:hanging="720"/>
        <w:rPr>
          <w:bCs/>
          <w:iCs/>
          <w:color w:val="000000"/>
          <w:sz w:val="22"/>
          <w:szCs w:val="22"/>
        </w:rPr>
      </w:pPr>
      <w:r w:rsidRPr="00D36520">
        <w:rPr>
          <w:i/>
          <w:sz w:val="22"/>
          <w:szCs w:val="22"/>
        </w:rPr>
        <w:t>School Closures and Online Learning: Creating Community, Centering Students.</w:t>
      </w:r>
      <w:r w:rsidRPr="00D36520">
        <w:rPr>
          <w:sz w:val="22"/>
          <w:szCs w:val="22"/>
        </w:rPr>
        <w:t xml:space="preserve"> With Laura Tavares. </w:t>
      </w:r>
      <w:r w:rsidRPr="00D36520">
        <w:rPr>
          <w:i/>
          <w:sz w:val="22"/>
          <w:szCs w:val="22"/>
        </w:rPr>
        <w:t>Facing</w:t>
      </w:r>
      <w:r w:rsidRPr="00CA406A">
        <w:rPr>
          <w:i/>
        </w:rPr>
        <w:t xml:space="preserve"> History and Ourselves.</w:t>
      </w:r>
      <w:r>
        <w:rPr>
          <w:i/>
        </w:rPr>
        <w:t xml:space="preserve"> </w:t>
      </w:r>
      <w:r>
        <w:t xml:space="preserve">Online(March </w:t>
      </w:r>
      <w:r w:rsidRPr="00CA406A">
        <w:t xml:space="preserve">2020). </w:t>
      </w:r>
    </w:p>
    <w:p w14:paraId="47240ED8" w14:textId="1B5E2587" w:rsidR="009F4FB6" w:rsidRDefault="009F4FB6" w:rsidP="009F4FB6">
      <w:pPr>
        <w:autoSpaceDE w:val="0"/>
        <w:autoSpaceDN w:val="0"/>
        <w:adjustRightInd w:val="0"/>
        <w:ind w:left="720" w:hanging="720"/>
        <w:rPr>
          <w:bCs/>
          <w:iCs/>
          <w:color w:val="000000"/>
          <w:sz w:val="22"/>
          <w:szCs w:val="22"/>
        </w:rPr>
      </w:pPr>
      <w:r w:rsidRPr="009F4FB6">
        <w:rPr>
          <w:bCs/>
          <w:i/>
          <w:iCs/>
          <w:color w:val="000000"/>
          <w:sz w:val="22"/>
          <w:szCs w:val="22"/>
        </w:rPr>
        <w:t xml:space="preserve">Scaling Up Behavioral Science Interventions in Online Education. </w:t>
      </w:r>
      <w:r w:rsidRPr="009F4FB6">
        <w:rPr>
          <w:bCs/>
          <w:iCs/>
          <w:color w:val="000000"/>
          <w:sz w:val="22"/>
          <w:szCs w:val="22"/>
        </w:rPr>
        <w:t>Carnegie Mellon University Human Computer Interaction Institute, Pittsburgh, PA</w:t>
      </w:r>
      <w:r>
        <w:rPr>
          <w:bCs/>
          <w:iCs/>
          <w:color w:val="000000"/>
          <w:sz w:val="22"/>
          <w:szCs w:val="22"/>
        </w:rPr>
        <w:t xml:space="preserve">. (February 2020) </w:t>
      </w:r>
    </w:p>
    <w:p w14:paraId="43EA1233" w14:textId="4D38BA92" w:rsidR="009F4FB6" w:rsidRDefault="009F4FB6" w:rsidP="009F4FB6">
      <w:pPr>
        <w:autoSpaceDE w:val="0"/>
        <w:autoSpaceDN w:val="0"/>
        <w:adjustRightInd w:val="0"/>
        <w:ind w:left="720" w:hanging="720"/>
        <w:rPr>
          <w:bCs/>
          <w:iCs/>
          <w:color w:val="000000"/>
          <w:sz w:val="22"/>
          <w:szCs w:val="22"/>
        </w:rPr>
      </w:pPr>
      <w:r w:rsidRPr="009F4FB6">
        <w:rPr>
          <w:bCs/>
          <w:i/>
          <w:iCs/>
          <w:color w:val="000000"/>
          <w:sz w:val="22"/>
          <w:szCs w:val="22"/>
        </w:rPr>
        <w:t xml:space="preserve">From EdTech to MOOCs to Practice-Based Teacher Education :Applying Lessons Learned from 15 Years of Education Technology Practice and Research. </w:t>
      </w:r>
      <w:r w:rsidRPr="009F4FB6">
        <w:rPr>
          <w:bCs/>
          <w:iCs/>
          <w:color w:val="000000"/>
          <w:sz w:val="22"/>
          <w:szCs w:val="22"/>
        </w:rPr>
        <w:t>Worcester Polytechnical Institute, Worcester, MA</w:t>
      </w:r>
      <w:r>
        <w:rPr>
          <w:bCs/>
          <w:iCs/>
          <w:color w:val="000000"/>
          <w:sz w:val="22"/>
          <w:szCs w:val="22"/>
        </w:rPr>
        <w:t xml:space="preserve"> (November 2019) </w:t>
      </w:r>
    </w:p>
    <w:p w14:paraId="56861DD6" w14:textId="500B4D2A" w:rsidR="0029360A" w:rsidRPr="0029360A" w:rsidRDefault="0029360A" w:rsidP="00637FE8">
      <w:pPr>
        <w:autoSpaceDE w:val="0"/>
        <w:autoSpaceDN w:val="0"/>
        <w:adjustRightInd w:val="0"/>
        <w:ind w:left="720" w:hanging="720"/>
        <w:rPr>
          <w:iCs/>
          <w:color w:val="000000"/>
          <w:sz w:val="22"/>
          <w:szCs w:val="22"/>
        </w:rPr>
      </w:pPr>
      <w:r w:rsidRPr="0029360A">
        <w:rPr>
          <w:i/>
          <w:color w:val="000000"/>
          <w:sz w:val="22"/>
          <w:szCs w:val="22"/>
        </w:rPr>
        <w:t>INSPIRE CS-AI: Innovative New Spaces for Practice and Rehearsal in Teacher Education in Computer Science with Artificial Intelligence</w:t>
      </w:r>
      <w:r>
        <w:rPr>
          <w:iCs/>
          <w:color w:val="000000"/>
          <w:sz w:val="22"/>
          <w:szCs w:val="22"/>
        </w:rPr>
        <w:t>. 2019 Teaching AI in K12 Symposium, Arlington, VA. (November 2019)</w:t>
      </w:r>
      <w:r w:rsidR="00FF37B1">
        <w:rPr>
          <w:iCs/>
          <w:color w:val="000000"/>
          <w:sz w:val="22"/>
          <w:szCs w:val="22"/>
        </w:rPr>
        <w:t>.</w:t>
      </w:r>
      <w:r>
        <w:rPr>
          <w:iCs/>
          <w:color w:val="000000"/>
          <w:sz w:val="22"/>
          <w:szCs w:val="22"/>
        </w:rPr>
        <w:t xml:space="preserve"> </w:t>
      </w:r>
    </w:p>
    <w:p w14:paraId="64E1323E" w14:textId="3ACF2C3B" w:rsidR="0086485F" w:rsidRPr="0086485F" w:rsidRDefault="0086485F" w:rsidP="00637FE8">
      <w:pPr>
        <w:autoSpaceDE w:val="0"/>
        <w:autoSpaceDN w:val="0"/>
        <w:adjustRightInd w:val="0"/>
        <w:ind w:left="720" w:hanging="720"/>
        <w:rPr>
          <w:iCs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Launching Innovation in Schools. </w:t>
      </w:r>
      <w:r>
        <w:rPr>
          <w:iCs/>
          <w:color w:val="000000"/>
          <w:sz w:val="22"/>
          <w:szCs w:val="22"/>
        </w:rPr>
        <w:t xml:space="preserve">Nueva Innovation Learning Conference. Nueva School, San Mateo, CA. (October 2019). </w:t>
      </w:r>
    </w:p>
    <w:p w14:paraId="66FC768D" w14:textId="4E85E23A" w:rsidR="007F4856" w:rsidRPr="007F4856" w:rsidRDefault="007F4856" w:rsidP="007F4856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A2373C">
        <w:rPr>
          <w:bCs/>
          <w:i/>
          <w:color w:val="000000"/>
          <w:sz w:val="22"/>
          <w:szCs w:val="22"/>
        </w:rPr>
        <w:t>Evolution of technologies for learning: Promises, Potential, Reality</w:t>
      </w:r>
      <w:r>
        <w:rPr>
          <w:bCs/>
          <w:i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>Inter-American Development Bank Seminar on Learning Technologies</w:t>
      </w:r>
      <w:r w:rsidR="0086485F">
        <w:rPr>
          <w:bCs/>
          <w:color w:val="000000"/>
          <w:sz w:val="22"/>
          <w:szCs w:val="22"/>
        </w:rPr>
        <w:t>, Washington, DC</w:t>
      </w:r>
      <w:r>
        <w:rPr>
          <w:bCs/>
          <w:color w:val="000000"/>
          <w:sz w:val="22"/>
          <w:szCs w:val="22"/>
        </w:rPr>
        <w:t xml:space="preserve">. (October 2019). </w:t>
      </w:r>
    </w:p>
    <w:p w14:paraId="6342C32D" w14:textId="61DA2232" w:rsidR="0086485F" w:rsidRPr="0086485F" w:rsidRDefault="0086485F" w:rsidP="00D63D8F">
      <w:pPr>
        <w:autoSpaceDE w:val="0"/>
        <w:autoSpaceDN w:val="0"/>
        <w:adjustRightInd w:val="0"/>
        <w:ind w:left="720" w:hanging="720"/>
        <w:rPr>
          <w:bCs/>
          <w:i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Four As-Yet Intractable Dilemmas in Learning @ Scale: </w:t>
      </w:r>
      <w:r>
        <w:rPr>
          <w:bCs/>
          <w:iCs/>
          <w:color w:val="000000"/>
          <w:sz w:val="22"/>
          <w:szCs w:val="22"/>
        </w:rPr>
        <w:t>Blended Learning Research Program, Copenhagen Business School, Copenhagen, Denmark. (September 2019).</w:t>
      </w:r>
    </w:p>
    <w:p w14:paraId="21BDA15E" w14:textId="66EB12F2" w:rsidR="00BE118E" w:rsidRDefault="00FE4CA5" w:rsidP="00D63D8F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Keynote: </w:t>
      </w:r>
      <w:r w:rsidR="00E1174E">
        <w:rPr>
          <w:bCs/>
          <w:i/>
          <w:color w:val="000000"/>
          <w:sz w:val="22"/>
          <w:szCs w:val="22"/>
        </w:rPr>
        <w:t>Beyond “No Significant Differences”: A Reckoning for Race, Advantage, and Online Learning</w:t>
      </w:r>
      <w:r>
        <w:rPr>
          <w:bCs/>
          <w:i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>International Association for Research on Textbooks and Educational Media.</w:t>
      </w:r>
      <w:r w:rsidR="007F4856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Odense, Denmark (September 2019)</w:t>
      </w:r>
      <w:r w:rsidR="00BE118E">
        <w:rPr>
          <w:bCs/>
          <w:color w:val="000000"/>
          <w:sz w:val="22"/>
          <w:szCs w:val="22"/>
        </w:rPr>
        <w:t>.</w:t>
      </w:r>
    </w:p>
    <w:p w14:paraId="3BA162FE" w14:textId="0FEA37C3" w:rsidR="00A2373C" w:rsidRPr="00A2373C" w:rsidRDefault="00A2373C" w:rsidP="00D63D8F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Keynote:</w:t>
      </w:r>
      <w:r>
        <w:rPr>
          <w:bCs/>
          <w:color w:val="000000"/>
          <w:sz w:val="22"/>
          <w:szCs w:val="22"/>
        </w:rPr>
        <w:t xml:space="preserve"> </w:t>
      </w:r>
      <w:r>
        <w:rPr>
          <w:bCs/>
          <w:i/>
          <w:color w:val="000000"/>
          <w:sz w:val="22"/>
          <w:szCs w:val="22"/>
        </w:rPr>
        <w:t xml:space="preserve">Competency-Based Learning. </w:t>
      </w:r>
      <w:r>
        <w:rPr>
          <w:bCs/>
          <w:color w:val="000000"/>
          <w:sz w:val="22"/>
          <w:szCs w:val="22"/>
        </w:rPr>
        <w:t>Global Online Academy Learning Design Summit, Alexandria, VA. (June 2019).</w:t>
      </w:r>
    </w:p>
    <w:p w14:paraId="4DAF6C13" w14:textId="57DEA947" w:rsidR="00FE4CA5" w:rsidRDefault="00BE118E" w:rsidP="00D63D8F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From Good Intentions to Real Outcomes: Equity by Design in Learning Technologies</w:t>
      </w:r>
      <w:r>
        <w:rPr>
          <w:bCs/>
          <w:color w:val="000000"/>
          <w:sz w:val="22"/>
          <w:szCs w:val="22"/>
        </w:rPr>
        <w:t xml:space="preserve">. Presented at the Boston University Learning Science Speaker Series, Boston, MA (April 2019). </w:t>
      </w:r>
    </w:p>
    <w:p w14:paraId="54497016" w14:textId="02D0933A" w:rsidR="00FE4CA5" w:rsidRDefault="00FE4CA5" w:rsidP="00FE4CA5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Launching Innovation in Schools: </w:t>
      </w:r>
      <w:r>
        <w:rPr>
          <w:bCs/>
          <w:color w:val="000000"/>
          <w:sz w:val="22"/>
          <w:szCs w:val="22"/>
        </w:rPr>
        <w:t>Presented at the Innovation in Education Conference from the Winsor Central Supervisory Union. Woodstock, VT (April 2019).</w:t>
      </w:r>
    </w:p>
    <w:p w14:paraId="16ACB78B" w14:textId="59924B50" w:rsidR="00FA41A7" w:rsidRPr="00FE4CA5" w:rsidRDefault="00FA41A7" w:rsidP="00FA41A7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Launching Innovation in Schools: </w:t>
      </w:r>
      <w:r>
        <w:rPr>
          <w:bCs/>
          <w:color w:val="000000"/>
          <w:sz w:val="22"/>
          <w:szCs w:val="22"/>
        </w:rPr>
        <w:t>Presented at Jameel World Education Lab Learning Weeks, MIT, Cambridge, MA (April 2019).</w:t>
      </w:r>
    </w:p>
    <w:p w14:paraId="7AE40BBF" w14:textId="5ABADCA4" w:rsidR="00D63D8F" w:rsidRDefault="001A6457" w:rsidP="00D63D8F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lastRenderedPageBreak/>
        <w:t xml:space="preserve">Keynote: Four Shifts for the Future. </w:t>
      </w:r>
      <w:r>
        <w:rPr>
          <w:bCs/>
          <w:color w:val="000000"/>
          <w:sz w:val="22"/>
          <w:szCs w:val="22"/>
        </w:rPr>
        <w:t xml:space="preserve">EdTechTeacher Innovation in Education Conference, </w:t>
      </w:r>
      <w:r w:rsidR="00D63D8F">
        <w:rPr>
          <w:bCs/>
          <w:color w:val="000000"/>
          <w:sz w:val="22"/>
          <w:szCs w:val="22"/>
        </w:rPr>
        <w:t>San Diego, CA</w:t>
      </w:r>
      <w:r>
        <w:rPr>
          <w:bCs/>
          <w:color w:val="000000"/>
          <w:sz w:val="22"/>
          <w:szCs w:val="22"/>
        </w:rPr>
        <w:t xml:space="preserve"> (</w:t>
      </w:r>
      <w:r w:rsidR="00D63D8F">
        <w:rPr>
          <w:bCs/>
          <w:color w:val="000000"/>
          <w:sz w:val="22"/>
          <w:szCs w:val="22"/>
        </w:rPr>
        <w:t>February</w:t>
      </w:r>
      <w:r>
        <w:rPr>
          <w:bCs/>
          <w:color w:val="000000"/>
          <w:sz w:val="22"/>
          <w:szCs w:val="22"/>
        </w:rPr>
        <w:t xml:space="preserve"> 201</w:t>
      </w:r>
      <w:r w:rsidR="00D63D8F">
        <w:rPr>
          <w:bCs/>
          <w:color w:val="000000"/>
          <w:sz w:val="22"/>
          <w:szCs w:val="22"/>
        </w:rPr>
        <w:t>9</w:t>
      </w:r>
      <w:r>
        <w:rPr>
          <w:bCs/>
          <w:color w:val="000000"/>
          <w:sz w:val="22"/>
          <w:szCs w:val="22"/>
        </w:rPr>
        <w:t xml:space="preserve">). </w:t>
      </w:r>
    </w:p>
    <w:p w14:paraId="4E675820" w14:textId="77777777" w:rsidR="00D63D8F" w:rsidRDefault="001A6457" w:rsidP="00D63D8F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Playful Rehearsal: Teacher Practice Spaces</w:t>
      </w:r>
      <w:r>
        <w:rPr>
          <w:bCs/>
          <w:color w:val="000000"/>
          <w:sz w:val="22"/>
          <w:szCs w:val="22"/>
        </w:rPr>
        <w:t xml:space="preserve">. EdTechTeacher </w:t>
      </w:r>
      <w:r w:rsidR="00D63D8F">
        <w:rPr>
          <w:bCs/>
          <w:color w:val="000000"/>
          <w:sz w:val="22"/>
          <w:szCs w:val="22"/>
        </w:rPr>
        <w:t xml:space="preserve">Summit, Boston, MA (November 2018). </w:t>
      </w:r>
    </w:p>
    <w:p w14:paraId="6E0F3FC8" w14:textId="77777777" w:rsidR="00D63D8F" w:rsidRDefault="00D63D8F" w:rsidP="00D63D8F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Four Shifts for the Future</w:t>
      </w:r>
      <w:r>
        <w:rPr>
          <w:bCs/>
          <w:color w:val="000000"/>
          <w:sz w:val="22"/>
          <w:szCs w:val="22"/>
        </w:rPr>
        <w:t xml:space="preserve">. EdTechTeacher Summit, Boston, MA (November 2018). </w:t>
      </w:r>
    </w:p>
    <w:p w14:paraId="61BE5D50" w14:textId="5A0ED0B1" w:rsidR="001A6457" w:rsidRPr="00D63D8F" w:rsidRDefault="001A6457" w:rsidP="00D63D8F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Envisioning the Graduate of the Future. </w:t>
      </w:r>
      <w:r>
        <w:rPr>
          <w:bCs/>
          <w:color w:val="000000"/>
          <w:sz w:val="22"/>
          <w:szCs w:val="22"/>
        </w:rPr>
        <w:t>MIT Jameel World Education Lab PK-12 Consortium Learning Week, Cambridge, MA (October 2018).</w:t>
      </w:r>
    </w:p>
    <w:p w14:paraId="5F92E367" w14:textId="1F0E2735" w:rsidR="007C1506" w:rsidRPr="007C1506" w:rsidRDefault="007C1506" w:rsidP="00052929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Keynote: Four Shifts for the Future. </w:t>
      </w:r>
      <w:r>
        <w:rPr>
          <w:bCs/>
          <w:color w:val="000000"/>
          <w:sz w:val="22"/>
          <w:szCs w:val="22"/>
        </w:rPr>
        <w:t>Old Rochester District Professional Development Conference, Mattapoisset, MA (September 2018)</w:t>
      </w:r>
      <w:r w:rsidR="001A6457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</w:t>
      </w:r>
    </w:p>
    <w:p w14:paraId="1520AB3A" w14:textId="04146FB5" w:rsidR="00BD100D" w:rsidRDefault="00F97E26" w:rsidP="00BD100D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Keynote: </w:t>
      </w:r>
      <w:r w:rsidR="00BD100D">
        <w:rPr>
          <w:bCs/>
          <w:i/>
          <w:color w:val="000000"/>
          <w:sz w:val="22"/>
          <w:szCs w:val="22"/>
        </w:rPr>
        <w:t xml:space="preserve">Launching Innovation in Schools. </w:t>
      </w:r>
      <w:r>
        <w:rPr>
          <w:bCs/>
          <w:color w:val="000000"/>
          <w:sz w:val="22"/>
          <w:szCs w:val="22"/>
        </w:rPr>
        <w:t>Presented</w:t>
      </w:r>
      <w:r w:rsidR="007C1506">
        <w:rPr>
          <w:bCs/>
          <w:color w:val="000000"/>
          <w:sz w:val="22"/>
          <w:szCs w:val="22"/>
        </w:rPr>
        <w:t xml:space="preserve"> at the</w:t>
      </w:r>
      <w:r>
        <w:rPr>
          <w:bCs/>
          <w:color w:val="000000"/>
          <w:sz w:val="22"/>
          <w:szCs w:val="22"/>
        </w:rPr>
        <w:t xml:space="preserve"> </w:t>
      </w:r>
      <w:r w:rsidR="00BD100D">
        <w:rPr>
          <w:bCs/>
          <w:color w:val="000000"/>
          <w:sz w:val="22"/>
          <w:szCs w:val="22"/>
        </w:rPr>
        <w:t>Nord Anglia Leadership Summit, Lausanne, CH (September 2018)</w:t>
      </w:r>
      <w:r w:rsidR="001A6457">
        <w:rPr>
          <w:bCs/>
          <w:color w:val="000000"/>
          <w:sz w:val="22"/>
          <w:szCs w:val="22"/>
        </w:rPr>
        <w:t>.</w:t>
      </w:r>
    </w:p>
    <w:p w14:paraId="2429EC19" w14:textId="667DCE55" w:rsidR="007C1506" w:rsidRPr="007C1506" w:rsidRDefault="009F4FB6" w:rsidP="00BD100D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Measuring</w:t>
      </w:r>
      <w:r w:rsidR="007C1506">
        <w:rPr>
          <w:bCs/>
          <w:i/>
          <w:color w:val="000000"/>
          <w:sz w:val="22"/>
          <w:szCs w:val="22"/>
        </w:rPr>
        <w:t xml:space="preserve"> Learning Beyond the MOOC. </w:t>
      </w:r>
      <w:r w:rsidR="007C1506">
        <w:rPr>
          <w:bCs/>
          <w:color w:val="000000"/>
          <w:sz w:val="22"/>
          <w:szCs w:val="22"/>
        </w:rPr>
        <w:t>Presented at the Information Systems Seminar Series, HEC, Paris, France (September 2018)</w:t>
      </w:r>
      <w:r w:rsidR="001A6457">
        <w:rPr>
          <w:bCs/>
          <w:color w:val="000000"/>
          <w:sz w:val="22"/>
          <w:szCs w:val="22"/>
        </w:rPr>
        <w:t>.</w:t>
      </w:r>
    </w:p>
    <w:p w14:paraId="21559348" w14:textId="182A7BCC" w:rsidR="00BD100D" w:rsidRPr="007E2424" w:rsidRDefault="00BD100D" w:rsidP="00BD100D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Keynote: Launching Innovation in Schools.</w:t>
      </w:r>
      <w:r w:rsidR="00F97E26">
        <w:rPr>
          <w:bCs/>
          <w:color w:val="000000"/>
          <w:sz w:val="22"/>
          <w:szCs w:val="22"/>
        </w:rPr>
        <w:t xml:space="preserve"> P</w:t>
      </w:r>
      <w:r>
        <w:rPr>
          <w:bCs/>
          <w:color w:val="000000"/>
          <w:sz w:val="22"/>
          <w:szCs w:val="22"/>
        </w:rPr>
        <w:t>resented at the NEXTschool Summer Institute,</w:t>
      </w:r>
      <w:r w:rsidR="00F97E26">
        <w:rPr>
          <w:bCs/>
          <w:color w:val="000000"/>
          <w:sz w:val="22"/>
          <w:szCs w:val="22"/>
        </w:rPr>
        <w:t xml:space="preserve"> McGill University,</w:t>
      </w:r>
      <w:r>
        <w:rPr>
          <w:bCs/>
          <w:color w:val="000000"/>
          <w:sz w:val="22"/>
          <w:szCs w:val="22"/>
        </w:rPr>
        <w:t xml:space="preserve"> Montreal, QC (July 2018)</w:t>
      </w:r>
      <w:r w:rsidR="001A6457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 </w:t>
      </w:r>
    </w:p>
    <w:p w14:paraId="6B00085F" w14:textId="389A7294" w:rsidR="00BD100D" w:rsidRPr="00DF1954" w:rsidRDefault="00BD100D" w:rsidP="00BD100D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Teaching Metrics Panel</w:t>
      </w:r>
      <w:r w:rsidR="00377679">
        <w:rPr>
          <w:bCs/>
          <w:color w:val="000000"/>
          <w:sz w:val="22"/>
          <w:szCs w:val="22"/>
        </w:rPr>
        <w:t>. P</w:t>
      </w:r>
      <w:r>
        <w:rPr>
          <w:bCs/>
          <w:color w:val="000000"/>
          <w:sz w:val="22"/>
          <w:szCs w:val="22"/>
        </w:rPr>
        <w:t xml:space="preserve">resented with </w:t>
      </w:r>
      <w:r w:rsidR="00F97E26">
        <w:rPr>
          <w:bCs/>
          <w:color w:val="000000"/>
          <w:sz w:val="22"/>
          <w:szCs w:val="22"/>
        </w:rPr>
        <w:t>Dustin Tingley</w:t>
      </w:r>
      <w:r>
        <w:rPr>
          <w:bCs/>
          <w:color w:val="000000"/>
          <w:sz w:val="22"/>
          <w:szCs w:val="22"/>
        </w:rPr>
        <w:t xml:space="preserve"> and Barbara Brittingham at the QS Edudata Summit, MIT, Cambridge, MA (June 2018)</w:t>
      </w:r>
      <w:r w:rsidR="001A6457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</w:t>
      </w:r>
    </w:p>
    <w:p w14:paraId="7B4E0ED5" w14:textId="17B65CCA" w:rsidR="00BD100D" w:rsidRPr="00DF1954" w:rsidRDefault="00BD100D" w:rsidP="00BD100D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Measuring Learning Beyond the MOOC. </w:t>
      </w:r>
      <w:r w:rsidR="007C1506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>resented at the CharlesRiverX Series, Harvard University, Cambridge, MA (May 2018).</w:t>
      </w:r>
    </w:p>
    <w:p w14:paraId="7C9BF7FD" w14:textId="44A2DE36" w:rsidR="00BD100D" w:rsidRPr="00DF1954" w:rsidRDefault="00BD100D" w:rsidP="00BD100D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Are Students Learning What We Are Teaching? </w:t>
      </w:r>
      <w:r w:rsidR="002A5CD1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>resented at the Hasso Plattner Institut MOOC Symposium. New York, NY (April 2018).</w:t>
      </w:r>
    </w:p>
    <w:p w14:paraId="0685936F" w14:textId="051F3707" w:rsidR="00BD100D" w:rsidRPr="00DF1954" w:rsidRDefault="00BD100D" w:rsidP="00BD100D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Keynote: Building Community Engagement: Graduates of the Future: </w:t>
      </w:r>
      <w:r w:rsidR="002A5CD1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>resented at the Innovation in Education Conference from the Winsor Central Supervisory Union. Woodstock, VT (April 2018).</w:t>
      </w:r>
    </w:p>
    <w:p w14:paraId="1146BB21" w14:textId="3865DB51" w:rsidR="00E849A8" w:rsidRPr="00BD100D" w:rsidRDefault="00BD100D" w:rsidP="00BD100D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Keynote: Envisioning the Graduate of the Future. </w:t>
      </w:r>
      <w:r>
        <w:rPr>
          <w:bCs/>
          <w:color w:val="000000"/>
          <w:sz w:val="22"/>
          <w:szCs w:val="22"/>
        </w:rPr>
        <w:t>Presented at the Massachusetts Education Technology Administrators Association Annual Meeting. Milford, MA (March 2018).</w:t>
      </w:r>
    </w:p>
    <w:p w14:paraId="26FCE85F" w14:textId="4012A733" w:rsidR="00D2465D" w:rsidRDefault="00A070CC" w:rsidP="00124555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Keynote: </w:t>
      </w:r>
      <w:r w:rsidR="00D2465D">
        <w:rPr>
          <w:bCs/>
          <w:i/>
          <w:color w:val="000000"/>
          <w:sz w:val="22"/>
          <w:szCs w:val="22"/>
        </w:rPr>
        <w:t>Instrumenting Outcomes Beyond the MOOC</w:t>
      </w:r>
      <w:r w:rsidR="00377679">
        <w:rPr>
          <w:bCs/>
          <w:color w:val="000000"/>
          <w:sz w:val="22"/>
          <w:szCs w:val="22"/>
        </w:rPr>
        <w:t>. P</w:t>
      </w:r>
      <w:r w:rsidR="00CB45E1">
        <w:rPr>
          <w:bCs/>
          <w:color w:val="000000"/>
          <w:sz w:val="22"/>
          <w:szCs w:val="22"/>
        </w:rPr>
        <w:t xml:space="preserve">resented at the Northeast Big Data Spoke Meeting at MIT, Cambridge, MA (February 2018). </w:t>
      </w:r>
    </w:p>
    <w:p w14:paraId="4F3989D3" w14:textId="7BB5D949" w:rsidR="00E849A8" w:rsidRPr="00D2465D" w:rsidRDefault="00E849A8" w:rsidP="00124555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From Good Intentions to Real Outcomes</w:t>
      </w:r>
      <w:r w:rsidRPr="00E849A8">
        <w:rPr>
          <w:bCs/>
          <w:color w:val="000000"/>
          <w:sz w:val="22"/>
          <w:szCs w:val="22"/>
        </w:rPr>
        <w:t>:</w:t>
      </w:r>
      <w:r>
        <w:rPr>
          <w:bCs/>
          <w:color w:val="000000"/>
          <w:sz w:val="22"/>
          <w:szCs w:val="22"/>
        </w:rPr>
        <w:t xml:space="preserve"> </w:t>
      </w:r>
      <w:r w:rsidRPr="00E849A8">
        <w:rPr>
          <w:bCs/>
          <w:i/>
          <w:color w:val="000000"/>
          <w:sz w:val="22"/>
          <w:szCs w:val="22"/>
        </w:rPr>
        <w:t>Equity by Design in Learning Technologies.</w:t>
      </w:r>
      <w:r w:rsidR="00377679">
        <w:rPr>
          <w:bCs/>
          <w:color w:val="000000"/>
          <w:sz w:val="22"/>
          <w:szCs w:val="22"/>
        </w:rPr>
        <w:t xml:space="preserve"> P</w:t>
      </w:r>
      <w:r>
        <w:rPr>
          <w:bCs/>
          <w:color w:val="000000"/>
          <w:sz w:val="22"/>
          <w:szCs w:val="22"/>
        </w:rPr>
        <w:t xml:space="preserve">resented at the Learning Lab, Carnegie Mellon University, Pittsburgh, PA (February 2018). </w:t>
      </w:r>
    </w:p>
    <w:p w14:paraId="606BA502" w14:textId="289C5A9D" w:rsidR="0089115B" w:rsidRDefault="0089115B" w:rsidP="00FA7F4E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89115B">
        <w:rPr>
          <w:bCs/>
          <w:i/>
          <w:color w:val="000000"/>
          <w:sz w:val="22"/>
          <w:szCs w:val="22"/>
        </w:rPr>
        <w:t>Developing the Teachers and Leaders to Change K-12 Education</w:t>
      </w:r>
      <w:r w:rsidR="00377679">
        <w:rPr>
          <w:bCs/>
          <w:color w:val="000000"/>
          <w:sz w:val="22"/>
          <w:szCs w:val="22"/>
        </w:rPr>
        <w:t>. P</w:t>
      </w:r>
      <w:r>
        <w:rPr>
          <w:bCs/>
          <w:color w:val="000000"/>
          <w:sz w:val="22"/>
          <w:szCs w:val="22"/>
        </w:rPr>
        <w:t xml:space="preserve">resented with Barbara Treacy, Jeinnfer Kabaker, Jesse Rector, and Mary Ann Wolf </w:t>
      </w:r>
      <w:r w:rsidR="00FA7F4E">
        <w:rPr>
          <w:bCs/>
          <w:color w:val="000000"/>
          <w:sz w:val="22"/>
          <w:szCs w:val="22"/>
        </w:rPr>
        <w:t>at the LearnLaunch-MIT Across Boundaries Conference, Boston, MA (February</w:t>
      </w:r>
      <w:r w:rsidR="00CB45E1">
        <w:rPr>
          <w:bCs/>
          <w:color w:val="000000"/>
          <w:sz w:val="22"/>
          <w:szCs w:val="22"/>
        </w:rPr>
        <w:t xml:space="preserve"> </w:t>
      </w:r>
      <w:r w:rsidR="00FA7F4E">
        <w:rPr>
          <w:bCs/>
          <w:color w:val="000000"/>
          <w:sz w:val="22"/>
          <w:szCs w:val="22"/>
        </w:rPr>
        <w:t>2018)</w:t>
      </w:r>
      <w:r w:rsidR="00E849A8">
        <w:rPr>
          <w:bCs/>
          <w:color w:val="000000"/>
          <w:sz w:val="22"/>
          <w:szCs w:val="22"/>
        </w:rPr>
        <w:t>.</w:t>
      </w:r>
    </w:p>
    <w:p w14:paraId="6BE38DF0" w14:textId="3BFC79C2" w:rsidR="00A070CC" w:rsidRDefault="00A070CC" w:rsidP="00E849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Envisioning the Graduate of the Future</w:t>
      </w:r>
      <w:r>
        <w:rPr>
          <w:bCs/>
          <w:color w:val="000000"/>
          <w:sz w:val="22"/>
          <w:szCs w:val="22"/>
        </w:rPr>
        <w:t xml:space="preserve">. Presented at the EdTechTeacher Innovation Summit, </w:t>
      </w:r>
      <w:r w:rsidR="005E4E9B">
        <w:rPr>
          <w:bCs/>
          <w:color w:val="000000"/>
          <w:sz w:val="22"/>
          <w:szCs w:val="22"/>
        </w:rPr>
        <w:t>Palm Springs, CA (January 2018)</w:t>
      </w:r>
      <w:r w:rsidR="00E849A8">
        <w:rPr>
          <w:bCs/>
          <w:color w:val="000000"/>
          <w:sz w:val="22"/>
          <w:szCs w:val="22"/>
        </w:rPr>
        <w:t>.</w:t>
      </w:r>
    </w:p>
    <w:p w14:paraId="5FD7CF08" w14:textId="1ED7515E" w:rsidR="005E4E9B" w:rsidRPr="00FA7F4E" w:rsidRDefault="005E4E9B" w:rsidP="00E849A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Keynote</w:t>
      </w:r>
      <w:r w:rsidRPr="005E4E9B">
        <w:rPr>
          <w:bCs/>
          <w:color w:val="000000"/>
          <w:sz w:val="22"/>
          <w:szCs w:val="22"/>
        </w:rPr>
        <w:t>:</w:t>
      </w:r>
      <w:r>
        <w:rPr>
          <w:bCs/>
          <w:color w:val="000000"/>
          <w:sz w:val="22"/>
          <w:szCs w:val="22"/>
        </w:rPr>
        <w:t xml:space="preserve"> </w:t>
      </w:r>
      <w:r w:rsidRPr="005E4E9B">
        <w:rPr>
          <w:bCs/>
          <w:i/>
          <w:color w:val="000000"/>
          <w:sz w:val="22"/>
          <w:szCs w:val="22"/>
        </w:rPr>
        <w:t>Launching Innovation in Schools.</w:t>
      </w:r>
      <w:r>
        <w:rPr>
          <w:bCs/>
          <w:color w:val="000000"/>
          <w:sz w:val="22"/>
          <w:szCs w:val="22"/>
        </w:rPr>
        <w:t xml:space="preserve"> Presented at the Holliston </w:t>
      </w:r>
      <w:r w:rsidR="008B20DF">
        <w:rPr>
          <w:bCs/>
          <w:color w:val="000000"/>
          <w:sz w:val="22"/>
          <w:szCs w:val="22"/>
        </w:rPr>
        <w:t xml:space="preserve">Professional Development Conference, Holliston, MA (January 2018). </w:t>
      </w:r>
    </w:p>
    <w:p w14:paraId="4D33F526" w14:textId="79E9FBEA" w:rsidR="009B584A" w:rsidRDefault="009B584A" w:rsidP="00D210DF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9B584A">
        <w:rPr>
          <w:bCs/>
          <w:i/>
          <w:color w:val="000000"/>
          <w:sz w:val="22"/>
          <w:szCs w:val="22"/>
        </w:rPr>
        <w:t xml:space="preserve">Keynote: </w:t>
      </w:r>
      <w:r w:rsidR="00885AAD">
        <w:rPr>
          <w:bCs/>
          <w:i/>
          <w:color w:val="000000"/>
          <w:sz w:val="22"/>
          <w:szCs w:val="22"/>
        </w:rPr>
        <w:t>Tomorrows Learning Today: Paradigm Shifts in the Future of Learning</w:t>
      </w:r>
      <w:r w:rsidR="0089115B">
        <w:rPr>
          <w:bCs/>
          <w:color w:val="000000"/>
          <w:sz w:val="22"/>
          <w:szCs w:val="22"/>
        </w:rPr>
        <w:t>. P</w:t>
      </w:r>
      <w:r w:rsidR="00885AAD">
        <w:rPr>
          <w:bCs/>
          <w:color w:val="000000"/>
          <w:sz w:val="22"/>
          <w:szCs w:val="22"/>
        </w:rPr>
        <w:t>resented at the 2017 EduTECH Middle East Conference, Dubai, UAE (November 2017).</w:t>
      </w:r>
    </w:p>
    <w:p w14:paraId="23D120CE" w14:textId="7735E2CC" w:rsidR="00885AAD" w:rsidRDefault="00885AAD" w:rsidP="00D210DF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Launching Innovation in Schools</w:t>
      </w:r>
      <w:r w:rsidRPr="00885AAD">
        <w:rPr>
          <w:bCs/>
          <w:color w:val="000000"/>
          <w:sz w:val="22"/>
          <w:szCs w:val="22"/>
        </w:rPr>
        <w:t>.</w:t>
      </w:r>
      <w:r w:rsidR="0089115B">
        <w:rPr>
          <w:bCs/>
          <w:color w:val="000000"/>
          <w:sz w:val="22"/>
          <w:szCs w:val="22"/>
        </w:rPr>
        <w:t xml:space="preserve"> P</w:t>
      </w:r>
      <w:r>
        <w:rPr>
          <w:bCs/>
          <w:color w:val="000000"/>
          <w:sz w:val="22"/>
          <w:szCs w:val="22"/>
        </w:rPr>
        <w:t>resented a</w:t>
      </w:r>
      <w:r w:rsidR="00713A47">
        <w:rPr>
          <w:bCs/>
          <w:color w:val="000000"/>
          <w:sz w:val="22"/>
          <w:szCs w:val="22"/>
        </w:rPr>
        <w:t>t the 2017 BETT Asia Conference</w:t>
      </w:r>
      <w:r>
        <w:rPr>
          <w:bCs/>
          <w:color w:val="000000"/>
          <w:sz w:val="22"/>
          <w:szCs w:val="22"/>
        </w:rPr>
        <w:t>,</w:t>
      </w:r>
      <w:r w:rsidR="00713A47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Kuala Lumpur, Malaysia (November</w:t>
      </w:r>
      <w:r w:rsidR="00FA7F4E">
        <w:rPr>
          <w:bCs/>
          <w:color w:val="000000"/>
          <w:sz w:val="22"/>
          <w:szCs w:val="22"/>
        </w:rPr>
        <w:t>,</w:t>
      </w:r>
      <w:r>
        <w:rPr>
          <w:bCs/>
          <w:color w:val="000000"/>
          <w:sz w:val="22"/>
          <w:szCs w:val="22"/>
        </w:rPr>
        <w:t xml:space="preserve"> 2017). </w:t>
      </w:r>
    </w:p>
    <w:p w14:paraId="7283C266" w14:textId="75C98F88" w:rsidR="00C96A65" w:rsidRDefault="00C96A65" w:rsidP="00C96A65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D210DF">
        <w:rPr>
          <w:bCs/>
          <w:i/>
          <w:color w:val="000000"/>
          <w:sz w:val="22"/>
          <w:szCs w:val="22"/>
        </w:rPr>
        <w:t>Playful Practice: Designing the Future of Teacher Learning</w:t>
      </w:r>
      <w:r>
        <w:rPr>
          <w:bCs/>
          <w:i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 xml:space="preserve">Presented at the Jameel World Education Lab Learning Week </w:t>
      </w:r>
      <w:r w:rsidR="00CB45E1">
        <w:rPr>
          <w:bCs/>
          <w:color w:val="000000"/>
          <w:sz w:val="22"/>
          <w:szCs w:val="22"/>
        </w:rPr>
        <w:t>at MIT, Cambridge, MA (</w:t>
      </w:r>
      <w:r w:rsidR="00377679">
        <w:rPr>
          <w:bCs/>
          <w:color w:val="000000"/>
          <w:sz w:val="22"/>
          <w:szCs w:val="22"/>
        </w:rPr>
        <w:t>October</w:t>
      </w:r>
      <w:r w:rsidR="00CB45E1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2017). </w:t>
      </w:r>
    </w:p>
    <w:p w14:paraId="37F7058E" w14:textId="6CADD413" w:rsidR="00C26C1B" w:rsidRDefault="00D210DF" w:rsidP="00D210DF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D210DF">
        <w:rPr>
          <w:bCs/>
          <w:i/>
          <w:color w:val="000000"/>
          <w:sz w:val="22"/>
          <w:szCs w:val="22"/>
        </w:rPr>
        <w:t>Playful Practice: Designing the Future of Teacher Learning</w:t>
      </w:r>
      <w:r>
        <w:rPr>
          <w:bCs/>
          <w:i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>Presented at the MIT Comparative Media Studies/Writing Collo</w:t>
      </w:r>
      <w:r w:rsidR="00CB45E1">
        <w:rPr>
          <w:bCs/>
          <w:color w:val="000000"/>
          <w:sz w:val="22"/>
          <w:szCs w:val="22"/>
        </w:rPr>
        <w:t>quium, Cambridge, MA (September</w:t>
      </w:r>
      <w:r>
        <w:rPr>
          <w:bCs/>
          <w:color w:val="000000"/>
          <w:sz w:val="22"/>
          <w:szCs w:val="22"/>
        </w:rPr>
        <w:t xml:space="preserve"> 2017). </w:t>
      </w:r>
    </w:p>
    <w:p w14:paraId="53208260" w14:textId="13A51D93" w:rsidR="00D210DF" w:rsidRPr="00D210DF" w:rsidRDefault="00D210DF" w:rsidP="00D210DF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When Open Does Not Equal Equitable</w:t>
      </w:r>
      <w:r>
        <w:rPr>
          <w:bCs/>
          <w:color w:val="000000"/>
          <w:sz w:val="22"/>
          <w:szCs w:val="22"/>
        </w:rPr>
        <w:t xml:space="preserve">. Presented at the Association for Computing Machinery Education Council Meeting, Cambridge, MA (August 2017). </w:t>
      </w:r>
    </w:p>
    <w:p w14:paraId="7378C06D" w14:textId="44B6089E" w:rsidR="00C26C1B" w:rsidRPr="00E9344D" w:rsidRDefault="00C26C1B" w:rsidP="00C26C1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Keynote: Four Shifts for the Future of Learning</w:t>
      </w:r>
      <w:r>
        <w:rPr>
          <w:bCs/>
          <w:color w:val="000000"/>
          <w:sz w:val="22"/>
          <w:szCs w:val="22"/>
        </w:rPr>
        <w:t xml:space="preserve">. Presented at </w:t>
      </w:r>
      <w:r w:rsidR="00E52409">
        <w:rPr>
          <w:bCs/>
          <w:color w:val="000000"/>
          <w:sz w:val="22"/>
          <w:szCs w:val="22"/>
        </w:rPr>
        <w:t xml:space="preserve">Owasso Faculty Retreat, Owasso, OK, </w:t>
      </w:r>
      <w:r>
        <w:rPr>
          <w:bCs/>
          <w:color w:val="000000"/>
          <w:sz w:val="22"/>
          <w:szCs w:val="22"/>
        </w:rPr>
        <w:t>(</w:t>
      </w:r>
      <w:r w:rsidR="00E52409">
        <w:rPr>
          <w:bCs/>
          <w:color w:val="000000"/>
          <w:sz w:val="22"/>
          <w:szCs w:val="22"/>
        </w:rPr>
        <w:t>August</w:t>
      </w:r>
      <w:r>
        <w:rPr>
          <w:bCs/>
          <w:color w:val="000000"/>
          <w:sz w:val="22"/>
          <w:szCs w:val="22"/>
        </w:rPr>
        <w:t xml:space="preserve"> 2017). </w:t>
      </w:r>
    </w:p>
    <w:p w14:paraId="1A9CDE92" w14:textId="3E55BA76" w:rsidR="00C26C1B" w:rsidRPr="00C26C1B" w:rsidRDefault="00C26C1B" w:rsidP="00C26C1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Launching Innovation in Schools</w:t>
      </w:r>
      <w:r w:rsidR="00377679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Presented at the Florida Council of Independent Schools Administrators Retreat. Tampa, FL. (July 2017).</w:t>
      </w:r>
    </w:p>
    <w:p w14:paraId="0D4D3CB9" w14:textId="391DB558" w:rsidR="00F02BD0" w:rsidRPr="00F02BD0" w:rsidRDefault="00F02BD0" w:rsidP="00FA650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lastRenderedPageBreak/>
        <w:t xml:space="preserve">Four Shifts in the Future of Learning. </w:t>
      </w:r>
      <w:r>
        <w:rPr>
          <w:bCs/>
          <w:color w:val="000000"/>
          <w:sz w:val="22"/>
          <w:szCs w:val="22"/>
        </w:rPr>
        <w:t xml:space="preserve">Presented at the Nord Anglia Teachers Retreat at the MIT Museum, Cambridge, MA. (June 2017) </w:t>
      </w:r>
    </w:p>
    <w:p w14:paraId="10DC4A6D" w14:textId="03304BD5" w:rsidR="00813E46" w:rsidRPr="00F02BD0" w:rsidRDefault="00F02BD0" w:rsidP="00FA650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Launching Innovation in Schools</w:t>
      </w:r>
      <w:r>
        <w:rPr>
          <w:bCs/>
          <w:color w:val="000000"/>
          <w:sz w:val="22"/>
          <w:szCs w:val="22"/>
        </w:rPr>
        <w:t>, Presented at the Florida Council of Independent Schools Head of School Retreat. Hammock Beach, FL. (June 2017).</w:t>
      </w:r>
    </w:p>
    <w:p w14:paraId="34EAF27F" w14:textId="3EA2BAC3" w:rsidR="00F02BD0" w:rsidRPr="00F02BD0" w:rsidRDefault="00F02BD0" w:rsidP="00FA650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Online Learning for Onland Professional Competencies</w:t>
      </w:r>
      <w:r>
        <w:rPr>
          <w:bCs/>
          <w:color w:val="000000"/>
          <w:sz w:val="22"/>
          <w:szCs w:val="22"/>
        </w:rPr>
        <w:t xml:space="preserve">. Presented at the MITx SIG Meeting, Cambridge, MA (May 2017). </w:t>
      </w:r>
    </w:p>
    <w:p w14:paraId="76483D20" w14:textId="3C2625FA" w:rsidR="00C0072C" w:rsidRPr="00C0072C" w:rsidRDefault="00C0072C" w:rsidP="0045620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Design Principles for Digital Equity. </w:t>
      </w:r>
      <w:r>
        <w:rPr>
          <w:bCs/>
          <w:color w:val="000000"/>
          <w:sz w:val="22"/>
          <w:szCs w:val="22"/>
        </w:rPr>
        <w:t>Presented at the From Good Intentions to Real Outcomes: Equity by Design in Learning Technologies Salon, Google, Mountain View, CA. (May 2017).</w:t>
      </w:r>
    </w:p>
    <w:p w14:paraId="2097CAD2" w14:textId="1834D89D" w:rsidR="00E9344D" w:rsidRPr="00E9344D" w:rsidRDefault="00E9344D" w:rsidP="0045620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Keynote: Four Shifts for the Future of Learning</w:t>
      </w:r>
      <w:r>
        <w:rPr>
          <w:bCs/>
          <w:color w:val="000000"/>
          <w:sz w:val="22"/>
          <w:szCs w:val="22"/>
        </w:rPr>
        <w:t xml:space="preserve">. Presented at Medfield Public Schools Digital Learning Day, Medfield, MA. (March 2017). </w:t>
      </w:r>
    </w:p>
    <w:p w14:paraId="52045D75" w14:textId="22AD6562" w:rsidR="0059456B" w:rsidRPr="0059456B" w:rsidRDefault="0059456B" w:rsidP="0045620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Early Intervention to Support Online Learners</w:t>
      </w:r>
      <w:r w:rsidR="002C7C75">
        <w:rPr>
          <w:bCs/>
          <w:color w:val="000000"/>
          <w:sz w:val="22"/>
          <w:szCs w:val="22"/>
        </w:rPr>
        <w:t xml:space="preserve">. Presented at </w:t>
      </w:r>
      <w:r>
        <w:rPr>
          <w:bCs/>
          <w:color w:val="000000"/>
          <w:sz w:val="22"/>
          <w:szCs w:val="22"/>
        </w:rPr>
        <w:t xml:space="preserve">the Delft Data Science and Education Seminar, Delft, Netherlands. (March 2017) </w:t>
      </w:r>
    </w:p>
    <w:p w14:paraId="652DEE70" w14:textId="4E94B355" w:rsidR="00C0072C" w:rsidRDefault="00C0072C" w:rsidP="0045620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Four Faces of Personalization</w:t>
      </w:r>
      <w:r>
        <w:rPr>
          <w:bCs/>
          <w:color w:val="000000"/>
          <w:sz w:val="22"/>
          <w:szCs w:val="22"/>
        </w:rPr>
        <w:t>. Presented at the Learning Environment for Tomorrow workshop at the Harvard Graduate School of Education, Cambridge, MA. (March 2017).</w:t>
      </w:r>
    </w:p>
    <w:p w14:paraId="1E8BC363" w14:textId="31F3E30D" w:rsidR="00C0072C" w:rsidRPr="00C0072C" w:rsidRDefault="00C0072C" w:rsidP="0045620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Launching Innovation in Schools. </w:t>
      </w:r>
      <w:r>
        <w:rPr>
          <w:bCs/>
          <w:color w:val="000000"/>
          <w:sz w:val="22"/>
          <w:szCs w:val="22"/>
        </w:rPr>
        <w:t xml:space="preserve">Presented at the EdTechTeacher Innovation Summit, San Diego, CA. (February 2017). </w:t>
      </w:r>
    </w:p>
    <w:p w14:paraId="201A220C" w14:textId="617AF4CF" w:rsidR="00C0072C" w:rsidRPr="00C0072C" w:rsidRDefault="00C0072C" w:rsidP="0045620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Design Principles for Digital Equity. </w:t>
      </w:r>
      <w:r>
        <w:rPr>
          <w:bCs/>
          <w:color w:val="000000"/>
          <w:sz w:val="22"/>
          <w:szCs w:val="22"/>
        </w:rPr>
        <w:t>Presented at the From Good Intentions to Real Outcomes: Equity by Design in Learning Technologies Salon, Data and Society, New York, NY. (February 2017).</w:t>
      </w:r>
    </w:p>
    <w:p w14:paraId="6175AE09" w14:textId="39B09ADF" w:rsidR="00A60755" w:rsidRPr="00A60755" w:rsidRDefault="00A60755" w:rsidP="00A60755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Playful Rehearsal: Games and Simulations for Teacher Education</w:t>
      </w:r>
      <w:r>
        <w:rPr>
          <w:bCs/>
          <w:color w:val="000000"/>
          <w:sz w:val="22"/>
          <w:szCs w:val="22"/>
        </w:rPr>
        <w:t>. Presented at the MIT xTalks Series. Cambridge, MA. (November 2016)</w:t>
      </w:r>
      <w:r w:rsidR="00C0072C">
        <w:rPr>
          <w:bCs/>
          <w:color w:val="000000"/>
          <w:sz w:val="22"/>
          <w:szCs w:val="22"/>
        </w:rPr>
        <w:t>.</w:t>
      </w:r>
    </w:p>
    <w:p w14:paraId="20547F97" w14:textId="4732326E" w:rsidR="00813E46" w:rsidRDefault="00813E46" w:rsidP="00813E46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Playful Rehearsal: Games and Simulations for Teacher Education</w:t>
      </w:r>
      <w:r w:rsidR="00A60755">
        <w:rPr>
          <w:bCs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>Presented at the University of Virginia Curry School of Education Cooper Lecture Series in Teacher Education. Charlottesville, VA. (October 2016)</w:t>
      </w:r>
      <w:r w:rsidR="00C0072C">
        <w:rPr>
          <w:bCs/>
          <w:color w:val="000000"/>
          <w:sz w:val="22"/>
          <w:szCs w:val="22"/>
        </w:rPr>
        <w:t>.</w:t>
      </w:r>
    </w:p>
    <w:p w14:paraId="3792CF5A" w14:textId="77777777" w:rsidR="00251015" w:rsidRDefault="00251015" w:rsidP="00251015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251015">
        <w:rPr>
          <w:bCs/>
          <w:i/>
          <w:iCs/>
          <w:color w:val="000000"/>
          <w:sz w:val="22"/>
          <w:szCs w:val="22"/>
        </w:rPr>
        <w:t>Crafting Connected Courses</w:t>
      </w:r>
      <w:r w:rsidRPr="00251015">
        <w:rPr>
          <w:bCs/>
          <w:color w:val="000000"/>
          <w:sz w:val="22"/>
          <w:szCs w:val="22"/>
        </w:rPr>
        <w:t xml:space="preserve">. Presented at the Digital Media and Learning Conference, Irvine, CA, (October 2016). </w:t>
      </w:r>
    </w:p>
    <w:p w14:paraId="338130AE" w14:textId="10D5D1AA" w:rsidR="00DC02F9" w:rsidRPr="00DC02F9" w:rsidRDefault="00DC02F9" w:rsidP="00251015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iCs/>
          <w:color w:val="000000"/>
          <w:sz w:val="22"/>
          <w:szCs w:val="22"/>
        </w:rPr>
        <w:t>Learning for Life, Learning, and Higher Education</w:t>
      </w:r>
      <w:r w:rsidRPr="00DC02F9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Presented at the Watertown School District, Watertown, MA. (September 2016). </w:t>
      </w:r>
    </w:p>
    <w:p w14:paraId="16297AC7" w14:textId="77777777" w:rsidR="00251015" w:rsidRDefault="00251015" w:rsidP="00251015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251015">
        <w:rPr>
          <w:bCs/>
          <w:i/>
          <w:iCs/>
          <w:color w:val="000000"/>
          <w:sz w:val="22"/>
          <w:szCs w:val="22"/>
        </w:rPr>
        <w:t xml:space="preserve">Crafting Connected Courses. </w:t>
      </w:r>
      <w:r w:rsidRPr="00251015">
        <w:rPr>
          <w:bCs/>
          <w:color w:val="000000"/>
          <w:sz w:val="22"/>
          <w:szCs w:val="22"/>
        </w:rPr>
        <w:t xml:space="preserve">Presented at the Harvard Business School, Boston, MA, (August 2016). </w:t>
      </w:r>
    </w:p>
    <w:p w14:paraId="0833AA6E" w14:textId="7F29E7D2" w:rsidR="00251015" w:rsidRPr="00251015" w:rsidRDefault="00251015" w:rsidP="00251015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iCs/>
          <w:color w:val="000000"/>
          <w:sz w:val="22"/>
          <w:szCs w:val="22"/>
        </w:rPr>
        <w:t>Innovation in Higher Education.</w:t>
      </w:r>
      <w:r>
        <w:rPr>
          <w:bCs/>
          <w:color w:val="000000"/>
          <w:sz w:val="22"/>
          <w:szCs w:val="22"/>
        </w:rPr>
        <w:t xml:space="preserve"> Presented at the Sanborn Des</w:t>
      </w:r>
      <w:r w:rsidR="00F005EC">
        <w:rPr>
          <w:bCs/>
          <w:color w:val="000000"/>
          <w:sz w:val="22"/>
          <w:szCs w:val="22"/>
        </w:rPr>
        <w:t>ign Convening, Sanborn, NH (July</w:t>
      </w:r>
      <w:r>
        <w:rPr>
          <w:bCs/>
          <w:color w:val="000000"/>
          <w:sz w:val="22"/>
          <w:szCs w:val="22"/>
        </w:rPr>
        <w:t xml:space="preserve"> 2016)</w:t>
      </w:r>
    </w:p>
    <w:p w14:paraId="2BB5F965" w14:textId="16D1C307" w:rsidR="00251015" w:rsidRDefault="00251015" w:rsidP="00251015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251015">
        <w:rPr>
          <w:bCs/>
          <w:i/>
          <w:iCs/>
          <w:color w:val="000000"/>
          <w:sz w:val="22"/>
          <w:szCs w:val="22"/>
        </w:rPr>
        <w:t>The History and Future of MOOCs</w:t>
      </w:r>
      <w:r w:rsidRPr="00251015">
        <w:rPr>
          <w:bCs/>
          <w:color w:val="000000"/>
          <w:sz w:val="22"/>
          <w:szCs w:val="22"/>
        </w:rPr>
        <w:t xml:space="preserve">. Presented at the Harvard Graduate School of Education Institute for Management and Leadership in Education, Cambridge, MA (June 2016). </w:t>
      </w:r>
    </w:p>
    <w:p w14:paraId="6A0F832F" w14:textId="3E82881E" w:rsidR="00924DEC" w:rsidRDefault="00924DEC" w:rsidP="00924DE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Playful Rehearsal: Games and Simulations for Teacher Education</w:t>
      </w:r>
      <w:r>
        <w:rPr>
          <w:bCs/>
          <w:color w:val="000000"/>
          <w:sz w:val="22"/>
          <w:szCs w:val="22"/>
        </w:rPr>
        <w:t>. Presented for the Deans for Impact Summer Meeting. St. Louis, MO (June 2016)</w:t>
      </w:r>
    </w:p>
    <w:p w14:paraId="313BA0B7" w14:textId="7C5D7401" w:rsidR="00DA71DA" w:rsidRPr="00DA71DA" w:rsidRDefault="00DA71DA" w:rsidP="00924DE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Innovation and Access in Online Learning</w:t>
      </w:r>
      <w:r>
        <w:rPr>
          <w:bCs/>
          <w:color w:val="000000"/>
          <w:sz w:val="22"/>
          <w:szCs w:val="22"/>
        </w:rPr>
        <w:t xml:space="preserve">. Presented for Phillips Andover Academy, Andover, MA (April 2016). </w:t>
      </w:r>
    </w:p>
    <w:p w14:paraId="5D895D0B" w14:textId="1CD3EA34" w:rsidR="00813E46" w:rsidRPr="00813E46" w:rsidRDefault="00813E46" w:rsidP="00813E46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Playful Rehearsal: Games and Simulations for Teacher Education</w:t>
      </w:r>
      <w:r>
        <w:rPr>
          <w:bCs/>
          <w:color w:val="000000"/>
          <w:sz w:val="22"/>
          <w:szCs w:val="22"/>
        </w:rPr>
        <w:t>. Presented for the Education for Grantmakers MIT Study Tour. Cambridge, MA (April 2016)</w:t>
      </w:r>
    </w:p>
    <w:p w14:paraId="32699D7B" w14:textId="4945C766" w:rsidR="00813E46" w:rsidRPr="00813E46" w:rsidRDefault="00813E46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Design Principles for Digital Equity. </w:t>
      </w:r>
      <w:r>
        <w:rPr>
          <w:bCs/>
          <w:color w:val="000000"/>
          <w:sz w:val="22"/>
          <w:szCs w:val="22"/>
        </w:rPr>
        <w:t>Presented at the Connected Learning Research Network Meeting, Boston MA (April 2016)</w:t>
      </w:r>
    </w:p>
    <w:p w14:paraId="2413F3CA" w14:textId="4945C766" w:rsidR="00813E46" w:rsidRPr="00813E46" w:rsidRDefault="00813E46" w:rsidP="00813E46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The Civic Mission of Schools: Measuring Civic </w:t>
      </w:r>
      <w:r w:rsidRPr="00251015">
        <w:rPr>
          <w:bCs/>
          <w:i/>
          <w:color w:val="000000"/>
          <w:sz w:val="22"/>
          <w:szCs w:val="22"/>
        </w:rPr>
        <w:t>Learning</w:t>
      </w:r>
      <w:r>
        <w:rPr>
          <w:bCs/>
          <w:color w:val="000000"/>
          <w:sz w:val="22"/>
          <w:szCs w:val="22"/>
        </w:rPr>
        <w:t xml:space="preserve">. Presented at </w:t>
      </w:r>
      <w:r w:rsidRPr="00813E46">
        <w:rPr>
          <w:bCs/>
          <w:color w:val="000000"/>
          <w:sz w:val="22"/>
          <w:szCs w:val="22"/>
        </w:rPr>
        <w:t>Understanding</w:t>
      </w:r>
      <w:r>
        <w:rPr>
          <w:bCs/>
          <w:i/>
          <w:color w:val="000000"/>
          <w:sz w:val="22"/>
          <w:szCs w:val="22"/>
        </w:rPr>
        <w:t xml:space="preserve"> </w:t>
      </w:r>
      <w:r w:rsidRPr="00813E46">
        <w:rPr>
          <w:bCs/>
          <w:color w:val="000000"/>
          <w:sz w:val="22"/>
          <w:szCs w:val="22"/>
        </w:rPr>
        <w:t>Impact in Civic Media</w:t>
      </w:r>
      <w:r>
        <w:rPr>
          <w:bCs/>
          <w:i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at MIT, Cambridge, MA (April 2016) </w:t>
      </w:r>
    </w:p>
    <w:p w14:paraId="25995F4E" w14:textId="14FF6009" w:rsidR="008D0355" w:rsidRPr="00813E46" w:rsidRDefault="008D0355" w:rsidP="00813E46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New Strategies and Visions for Assessing Students Civic Learning. </w:t>
      </w:r>
      <w:r>
        <w:rPr>
          <w:bCs/>
          <w:color w:val="000000"/>
          <w:sz w:val="22"/>
          <w:szCs w:val="22"/>
        </w:rPr>
        <w:t>Presented at the Deeper Learning Conference at High Tech High, San Diego, MA (March 2016)</w:t>
      </w:r>
    </w:p>
    <w:p w14:paraId="5A76F4A4" w14:textId="4899992C" w:rsidR="008D0355" w:rsidRPr="008D0355" w:rsidRDefault="008D0355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Most Li</w:t>
      </w:r>
      <w:r w:rsidR="00E303F6">
        <w:rPr>
          <w:bCs/>
          <w:i/>
          <w:color w:val="000000"/>
          <w:sz w:val="22"/>
          <w:szCs w:val="22"/>
        </w:rPr>
        <w:t xml:space="preserve">kely to Succeed Film Screening </w:t>
      </w:r>
      <w:r>
        <w:rPr>
          <w:bCs/>
          <w:i/>
          <w:color w:val="000000"/>
          <w:sz w:val="22"/>
          <w:szCs w:val="22"/>
        </w:rPr>
        <w:t xml:space="preserve">Discussion Panel. </w:t>
      </w:r>
      <w:r>
        <w:rPr>
          <w:bCs/>
          <w:color w:val="000000"/>
          <w:sz w:val="22"/>
          <w:szCs w:val="22"/>
        </w:rPr>
        <w:t>Presented at Shrewsbury Public Schools with Mary Beth Banios, Shrewsbury, MA (March 2016)</w:t>
      </w:r>
    </w:p>
    <w:p w14:paraId="576D53C2" w14:textId="3419BD11" w:rsidR="008D0355" w:rsidRPr="008D0355" w:rsidRDefault="008D0355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lastRenderedPageBreak/>
        <w:t xml:space="preserve">Cultivating Teacher Readiness in Next Generation Learning. </w:t>
      </w:r>
      <w:r>
        <w:rPr>
          <w:bCs/>
          <w:color w:val="000000"/>
          <w:sz w:val="22"/>
          <w:szCs w:val="22"/>
        </w:rPr>
        <w:t>Presented with Arthur Levine, Jessie Wooley-Wilson, and Liz Willen at South By Southwest EDU, Austin, TX (March 2016)</w:t>
      </w:r>
    </w:p>
    <w:p w14:paraId="34C766A2" w14:textId="6142B6D7" w:rsidR="008D0355" w:rsidRPr="008D0355" w:rsidRDefault="008D0355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The Greatest EdTech Generation. </w:t>
      </w:r>
      <w:r>
        <w:rPr>
          <w:bCs/>
          <w:color w:val="000000"/>
          <w:sz w:val="22"/>
          <w:szCs w:val="22"/>
        </w:rPr>
        <w:t>Presented at the Benjamin Banneker Charter School, Cambridge, MA (January 2016)</w:t>
      </w:r>
    </w:p>
    <w:p w14:paraId="2838573B" w14:textId="7117247C" w:rsidR="00DA71DA" w:rsidRPr="002C7C75" w:rsidRDefault="00485C51" w:rsidP="002C7C75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The Greatest EdTech Generation</w:t>
      </w:r>
      <w:r w:rsidR="00AA7ECD">
        <w:rPr>
          <w:bCs/>
          <w:color w:val="000000"/>
          <w:sz w:val="22"/>
          <w:szCs w:val="22"/>
        </w:rPr>
        <w:t>. P</w:t>
      </w:r>
      <w:r>
        <w:rPr>
          <w:bCs/>
          <w:color w:val="000000"/>
          <w:sz w:val="22"/>
          <w:szCs w:val="22"/>
        </w:rPr>
        <w:t xml:space="preserve">resented at the Portsmouth School District, Portsmouth, RI (January 2016). </w:t>
      </w:r>
    </w:p>
    <w:p w14:paraId="1477387F" w14:textId="639BBB43" w:rsidR="00DA71DA" w:rsidRPr="00DA71DA" w:rsidRDefault="00DA71DA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Can Technology Democratize Education? </w:t>
      </w:r>
      <w:r>
        <w:rPr>
          <w:bCs/>
          <w:color w:val="000000"/>
          <w:sz w:val="22"/>
          <w:szCs w:val="22"/>
        </w:rPr>
        <w:t xml:space="preserve">Presented at Peabody College of Education, Vanderbilt University, Nashville, TN (December 2015). </w:t>
      </w:r>
    </w:p>
    <w:p w14:paraId="2A744217" w14:textId="5D5AC833" w:rsidR="00485C51" w:rsidRPr="00485C51" w:rsidRDefault="00485C51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MOOCs and the Science of Learning</w:t>
      </w:r>
      <w:r w:rsidR="00AA7ECD">
        <w:rPr>
          <w:bCs/>
          <w:color w:val="000000"/>
          <w:sz w:val="22"/>
          <w:szCs w:val="22"/>
        </w:rPr>
        <w:t>. P</w:t>
      </w:r>
      <w:r>
        <w:rPr>
          <w:bCs/>
          <w:color w:val="000000"/>
          <w:sz w:val="22"/>
          <w:szCs w:val="22"/>
        </w:rPr>
        <w:t xml:space="preserve">resented at Panorama Education, Boston, MA (November 2015). </w:t>
      </w:r>
    </w:p>
    <w:p w14:paraId="6D7A620A" w14:textId="110FF0D7" w:rsidR="00485C51" w:rsidRPr="00485C51" w:rsidRDefault="00485C51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Plenary Panel: Education</w:t>
      </w:r>
      <w:r w:rsidR="00AA7ECD">
        <w:rPr>
          <w:bCs/>
          <w:color w:val="000000"/>
          <w:sz w:val="22"/>
          <w:szCs w:val="22"/>
        </w:rPr>
        <w:t>. P</w:t>
      </w:r>
      <w:r>
        <w:rPr>
          <w:bCs/>
          <w:color w:val="000000"/>
          <w:sz w:val="22"/>
          <w:szCs w:val="22"/>
        </w:rPr>
        <w:t xml:space="preserve">resented at the 2015 MIT China Innovation and Entrepreneurship Forum, Cambridge, MA (November 2015). </w:t>
      </w:r>
    </w:p>
    <w:p w14:paraId="5A233B35" w14:textId="1A26CA96" w:rsidR="004C3646" w:rsidRDefault="004C3646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Keynote Address: </w:t>
      </w:r>
      <w:r w:rsidR="00AC2D3D">
        <w:rPr>
          <w:bCs/>
          <w:i/>
          <w:color w:val="000000"/>
          <w:sz w:val="22"/>
          <w:szCs w:val="22"/>
        </w:rPr>
        <w:t>The Greatest EdTech Generation</w:t>
      </w:r>
      <w:r w:rsidR="00AA7ECD">
        <w:rPr>
          <w:bCs/>
          <w:color w:val="000000"/>
          <w:sz w:val="22"/>
          <w:szCs w:val="22"/>
        </w:rPr>
        <w:t>. P</w:t>
      </w:r>
      <w:r>
        <w:rPr>
          <w:bCs/>
          <w:color w:val="000000"/>
          <w:sz w:val="22"/>
          <w:szCs w:val="22"/>
        </w:rPr>
        <w:t xml:space="preserve">resented at the 2015 EdTechTeacher Boston </w:t>
      </w:r>
      <w:r w:rsidR="00DE7EFB">
        <w:rPr>
          <w:bCs/>
          <w:color w:val="000000"/>
          <w:sz w:val="22"/>
          <w:szCs w:val="22"/>
        </w:rPr>
        <w:t xml:space="preserve">iPad Summit, Boston, MA (November 2015). </w:t>
      </w:r>
    </w:p>
    <w:p w14:paraId="14A358BE" w14:textId="5131D5BF" w:rsidR="00E732E6" w:rsidRPr="00E732E6" w:rsidRDefault="00E732E6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Keynote Address</w:t>
      </w:r>
      <w:r w:rsidRPr="00E732E6">
        <w:rPr>
          <w:bCs/>
          <w:color w:val="000000"/>
          <w:sz w:val="22"/>
          <w:szCs w:val="22"/>
        </w:rPr>
        <w:t>:</w:t>
      </w:r>
      <w:r>
        <w:rPr>
          <w:bCs/>
          <w:color w:val="000000"/>
          <w:sz w:val="22"/>
          <w:szCs w:val="22"/>
        </w:rPr>
        <w:t xml:space="preserve"> </w:t>
      </w:r>
      <w:r w:rsidR="008D3106">
        <w:rPr>
          <w:bCs/>
          <w:i/>
          <w:color w:val="000000"/>
          <w:sz w:val="22"/>
          <w:szCs w:val="22"/>
        </w:rPr>
        <w:t xml:space="preserve">Reclaiming Innovation: </w:t>
      </w:r>
      <w:r w:rsidR="002A0CA2">
        <w:rPr>
          <w:bCs/>
          <w:i/>
          <w:color w:val="000000"/>
          <w:sz w:val="22"/>
          <w:szCs w:val="22"/>
        </w:rPr>
        <w:t>Promoting Student Ownership of Learning Online</w:t>
      </w:r>
      <w:r>
        <w:rPr>
          <w:bCs/>
          <w:i/>
          <w:color w:val="000000"/>
          <w:sz w:val="22"/>
          <w:szCs w:val="22"/>
        </w:rPr>
        <w:t xml:space="preserve">. </w:t>
      </w:r>
      <w:r w:rsidR="00AA7ECD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 xml:space="preserve">resented at the New England Faculty Development Consortium Annual Meeting, New England Institute of Technology, Providence, RI (November 2015). </w:t>
      </w:r>
    </w:p>
    <w:p w14:paraId="2A739497" w14:textId="1DBE69BE" w:rsidR="00485C51" w:rsidRPr="00485C51" w:rsidRDefault="00485C51" w:rsidP="00AD5D6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MOOCs and the Science of Learning</w:t>
      </w:r>
      <w:r>
        <w:rPr>
          <w:bCs/>
          <w:color w:val="000000"/>
          <w:sz w:val="22"/>
          <w:szCs w:val="22"/>
        </w:rPr>
        <w:t xml:space="preserve">. Presented at the One Month Education Technology Salon, New York City, NY (October 2015). </w:t>
      </w:r>
    </w:p>
    <w:p w14:paraId="5990277F" w14:textId="42A07C34" w:rsidR="004C3646" w:rsidRDefault="004C3646" w:rsidP="00AD5D6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Featured Address: </w:t>
      </w:r>
      <w:r w:rsidRPr="004C3646">
        <w:rPr>
          <w:bCs/>
          <w:i/>
          <w:color w:val="000000"/>
          <w:sz w:val="22"/>
          <w:szCs w:val="22"/>
        </w:rPr>
        <w:t>MOOCs an</w:t>
      </w:r>
      <w:r>
        <w:rPr>
          <w:bCs/>
          <w:i/>
          <w:color w:val="000000"/>
          <w:sz w:val="22"/>
          <w:szCs w:val="22"/>
        </w:rPr>
        <w:t>d the Science of Learning</w:t>
      </w:r>
      <w:r w:rsidR="00AC2D3D">
        <w:rPr>
          <w:bCs/>
          <w:color w:val="000000"/>
          <w:sz w:val="22"/>
          <w:szCs w:val="22"/>
        </w:rPr>
        <w:t>. P</w:t>
      </w:r>
      <w:r>
        <w:rPr>
          <w:bCs/>
          <w:color w:val="000000"/>
          <w:sz w:val="22"/>
          <w:szCs w:val="22"/>
        </w:rPr>
        <w:t>resented at the 2015 Tech-Ed Conference, Washington State University, Pullman, WA (October 2015)</w:t>
      </w:r>
      <w:r w:rsidR="00DE7EFB">
        <w:rPr>
          <w:bCs/>
          <w:color w:val="000000"/>
          <w:sz w:val="22"/>
          <w:szCs w:val="22"/>
        </w:rPr>
        <w:t>.</w:t>
      </w:r>
    </w:p>
    <w:p w14:paraId="0A480F01" w14:textId="2CEB5120" w:rsidR="001F5600" w:rsidRDefault="001F5600" w:rsidP="00AD5D6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Rebooting MOOC Research</w:t>
      </w:r>
      <w:r w:rsidRPr="001F5600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</w:t>
      </w:r>
      <w:r w:rsidR="00AC2D3D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>resented at the Future of Distance Learning Conference at the University of Naples, Federico II, Naples, Italy (September 2015)</w:t>
      </w:r>
      <w:r w:rsidR="00485C51">
        <w:rPr>
          <w:bCs/>
          <w:color w:val="000000"/>
          <w:sz w:val="22"/>
          <w:szCs w:val="22"/>
        </w:rPr>
        <w:t>.</w:t>
      </w:r>
    </w:p>
    <w:p w14:paraId="383B0AB9" w14:textId="3F7BCDA5" w:rsidR="007E187C" w:rsidRDefault="007E187C" w:rsidP="007E187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Rebooting MOOC Research</w:t>
      </w:r>
      <w:r w:rsidRPr="001F5600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</w:t>
      </w:r>
      <w:r w:rsidR="00AC2D3D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>resented at ENS Cachan, Universite Paris-Saclay, Paris, France (</w:t>
      </w:r>
      <w:r w:rsidR="003F30BD">
        <w:rPr>
          <w:bCs/>
          <w:color w:val="000000"/>
          <w:sz w:val="22"/>
          <w:szCs w:val="22"/>
        </w:rPr>
        <w:t>September</w:t>
      </w:r>
      <w:r>
        <w:rPr>
          <w:bCs/>
          <w:color w:val="000000"/>
          <w:sz w:val="22"/>
          <w:szCs w:val="22"/>
        </w:rPr>
        <w:t xml:space="preserve"> 2015). </w:t>
      </w:r>
    </w:p>
    <w:p w14:paraId="1AADB919" w14:textId="3939A7C2" w:rsidR="002906A2" w:rsidRPr="002906A2" w:rsidRDefault="002906A2" w:rsidP="007E187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The Web We Want</w:t>
      </w:r>
      <w:r w:rsidRPr="002906A2">
        <w:rPr>
          <w:bCs/>
          <w:color w:val="000000"/>
          <w:sz w:val="22"/>
          <w:szCs w:val="22"/>
        </w:rPr>
        <w:t>;</w:t>
      </w:r>
      <w:r>
        <w:rPr>
          <w:bCs/>
          <w:color w:val="000000"/>
          <w:sz w:val="22"/>
          <w:szCs w:val="22"/>
        </w:rPr>
        <w:t xml:space="preserve"> </w:t>
      </w:r>
      <w:r>
        <w:rPr>
          <w:bCs/>
          <w:i/>
          <w:color w:val="000000"/>
          <w:sz w:val="22"/>
          <w:szCs w:val="22"/>
        </w:rPr>
        <w:t xml:space="preserve">The Ed We Want. </w:t>
      </w:r>
      <w:r>
        <w:rPr>
          <w:bCs/>
          <w:color w:val="000000"/>
          <w:sz w:val="22"/>
          <w:szCs w:val="22"/>
        </w:rPr>
        <w:t>Presented at the Berkman Center for Internet and Society Luncheon Talk, Cambridge, MA (July 2015).</w:t>
      </w:r>
    </w:p>
    <w:p w14:paraId="22697A39" w14:textId="695EE131" w:rsidR="00196F31" w:rsidRDefault="00196F31" w:rsidP="007E187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Keynote address: Teaching Innovation</w:t>
      </w:r>
      <w:r w:rsidRPr="00196F31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</w:t>
      </w:r>
      <w:r w:rsidR="00AC2D3D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 xml:space="preserve">resented at the National Academy Foundation Annual Meeting, Anaheim, CA (July 2015). </w:t>
      </w:r>
    </w:p>
    <w:p w14:paraId="09744101" w14:textId="59E8E405" w:rsidR="00E732E6" w:rsidRDefault="00E732E6" w:rsidP="00AD5D6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Plenary Address</w:t>
      </w:r>
      <w:r w:rsidRPr="00E732E6">
        <w:rPr>
          <w:bCs/>
          <w:color w:val="000000"/>
          <w:sz w:val="22"/>
          <w:szCs w:val="22"/>
        </w:rPr>
        <w:t>:</w:t>
      </w:r>
      <w:r>
        <w:rPr>
          <w:bCs/>
          <w:color w:val="000000"/>
          <w:sz w:val="22"/>
          <w:szCs w:val="22"/>
        </w:rPr>
        <w:t xml:space="preserve"> </w:t>
      </w:r>
      <w:r w:rsidRPr="00E732E6">
        <w:rPr>
          <w:bCs/>
          <w:i/>
          <w:color w:val="000000"/>
          <w:sz w:val="22"/>
          <w:szCs w:val="22"/>
        </w:rPr>
        <w:t>The Future of Digital Learning.</w:t>
      </w:r>
      <w:r>
        <w:rPr>
          <w:bCs/>
          <w:color w:val="000000"/>
          <w:sz w:val="22"/>
          <w:szCs w:val="22"/>
        </w:rPr>
        <w:t xml:space="preserve"> </w:t>
      </w:r>
      <w:r w:rsidR="00AC2D3D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 xml:space="preserve">resented with Carrie James at the Harvard Graduate School of Education Future of Learning Institute, Cambridge, MA (July 2015). </w:t>
      </w:r>
    </w:p>
    <w:p w14:paraId="4A8BD7D0" w14:textId="48D41395" w:rsidR="004C4C27" w:rsidRDefault="004C4C27" w:rsidP="00AD5D6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The History and Future of MOOCs</w:t>
      </w:r>
      <w:r w:rsidRPr="004C4C27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Presented at the Harvard Graduate School of Education Institute for Management and Leadership in Education, Cambridge, MA (June 2015). </w:t>
      </w:r>
    </w:p>
    <w:p w14:paraId="6464AF57" w14:textId="1D4CC739" w:rsidR="004C4C27" w:rsidRDefault="004C4C27" w:rsidP="00AD5D6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MOOCs and Learning Analytics</w:t>
      </w:r>
      <w:r w:rsidRPr="004C4C27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Presented with Henry Eyring, John Hansen, and Michael Yeomans at the 2015 Learning Analytics Summer Institute, Cambridge, MA (June 2015).</w:t>
      </w:r>
    </w:p>
    <w:p w14:paraId="576B240A" w14:textId="2583A848" w:rsidR="006F3A6F" w:rsidRPr="006F3A6F" w:rsidRDefault="005817FC" w:rsidP="00AD5D6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Assessment</w:t>
      </w:r>
      <w:r w:rsidR="006F3A6F">
        <w:rPr>
          <w:bCs/>
          <w:i/>
          <w:color w:val="000000"/>
          <w:sz w:val="22"/>
          <w:szCs w:val="22"/>
        </w:rPr>
        <w:t xml:space="preserve"> and Online Learning</w:t>
      </w:r>
      <w:r w:rsidR="00196F31">
        <w:rPr>
          <w:bCs/>
          <w:color w:val="000000"/>
          <w:sz w:val="22"/>
          <w:szCs w:val="22"/>
        </w:rPr>
        <w:t>. P</w:t>
      </w:r>
      <w:r w:rsidR="006F3A6F">
        <w:rPr>
          <w:bCs/>
          <w:color w:val="000000"/>
          <w:sz w:val="22"/>
          <w:szCs w:val="22"/>
        </w:rPr>
        <w:t>resented at the i3@UNC Workshop, Wilmington, NC (June 2015).</w:t>
      </w:r>
    </w:p>
    <w:p w14:paraId="16D341F6" w14:textId="3CC47EAC" w:rsidR="001F5600" w:rsidRPr="001F5600" w:rsidRDefault="001F5600" w:rsidP="001F560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MOOCs and the Science of Learning</w:t>
      </w:r>
      <w:r w:rsidRPr="001F5600">
        <w:rPr>
          <w:bCs/>
          <w:color w:val="000000"/>
          <w:sz w:val="22"/>
          <w:szCs w:val="22"/>
        </w:rPr>
        <w:t>.</w:t>
      </w:r>
      <w:r w:rsidR="00196F31">
        <w:rPr>
          <w:bCs/>
          <w:color w:val="000000"/>
          <w:sz w:val="22"/>
          <w:szCs w:val="22"/>
        </w:rPr>
        <w:t xml:space="preserve"> P</w:t>
      </w:r>
      <w:r>
        <w:rPr>
          <w:bCs/>
          <w:color w:val="000000"/>
          <w:sz w:val="22"/>
          <w:szCs w:val="22"/>
        </w:rPr>
        <w:t xml:space="preserve">resented at the </w:t>
      </w:r>
      <w:r w:rsidRPr="001F5600">
        <w:rPr>
          <w:bCs/>
          <w:color w:val="000000"/>
          <w:sz w:val="22"/>
          <w:szCs w:val="22"/>
        </w:rPr>
        <w:t>China-World Bank Dialogue on Technology Use in Education</w:t>
      </w:r>
      <w:r>
        <w:rPr>
          <w:bCs/>
          <w:color w:val="000000"/>
          <w:sz w:val="22"/>
          <w:szCs w:val="22"/>
        </w:rPr>
        <w:t>, Peking University, Bejing, China (May 2015).</w:t>
      </w:r>
    </w:p>
    <w:p w14:paraId="419633C3" w14:textId="77777777" w:rsidR="008F23F8" w:rsidRDefault="008F23F8" w:rsidP="00AD5D6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Translating Learning Research into Practice</w:t>
      </w:r>
      <w:r>
        <w:rPr>
          <w:bCs/>
          <w:color w:val="000000"/>
          <w:sz w:val="22"/>
          <w:szCs w:val="22"/>
        </w:rPr>
        <w:t xml:space="preserve">. </w:t>
      </w:r>
      <w:r w:rsidR="00E732E6">
        <w:rPr>
          <w:bCs/>
          <w:color w:val="000000"/>
          <w:sz w:val="22"/>
          <w:szCs w:val="22"/>
        </w:rPr>
        <w:t>Presented</w:t>
      </w:r>
      <w:r>
        <w:rPr>
          <w:bCs/>
          <w:color w:val="000000"/>
          <w:sz w:val="22"/>
          <w:szCs w:val="22"/>
        </w:rPr>
        <w:t xml:space="preserve"> </w:t>
      </w:r>
      <w:r w:rsidR="00A96694">
        <w:rPr>
          <w:bCs/>
          <w:color w:val="000000"/>
          <w:sz w:val="22"/>
          <w:szCs w:val="22"/>
        </w:rPr>
        <w:t xml:space="preserve">with </w:t>
      </w:r>
      <w:r w:rsidR="00E732E6">
        <w:rPr>
          <w:bCs/>
          <w:color w:val="000000"/>
          <w:sz w:val="22"/>
          <w:szCs w:val="22"/>
        </w:rPr>
        <w:t xml:space="preserve">Andrew Ho </w:t>
      </w:r>
      <w:r w:rsidR="00A96694">
        <w:rPr>
          <w:bCs/>
          <w:color w:val="000000"/>
          <w:sz w:val="22"/>
          <w:szCs w:val="22"/>
        </w:rPr>
        <w:t xml:space="preserve">and Bror Saxberg </w:t>
      </w:r>
      <w:r>
        <w:rPr>
          <w:bCs/>
          <w:color w:val="000000"/>
          <w:sz w:val="22"/>
          <w:szCs w:val="22"/>
        </w:rPr>
        <w:t xml:space="preserve">at the 2015 Online Learning Summit, Harvard University, Cambridge, MA (April 2015). </w:t>
      </w:r>
    </w:p>
    <w:p w14:paraId="3A4C9EED" w14:textId="77777777" w:rsidR="00F249AD" w:rsidRPr="008F23F8" w:rsidRDefault="00F249AD" w:rsidP="00F249AD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Keynote Address: The School Leader’s 1-to-1 Implementation Checklist. </w:t>
      </w:r>
      <w:r w:rsidR="00E7553F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 xml:space="preserve">resented at the 2015 Rhode Island ISTE Annual Meeting, Providence, RI, (March 2015). </w:t>
      </w:r>
    </w:p>
    <w:p w14:paraId="2879B0D5" w14:textId="77777777" w:rsidR="00DE7EFB" w:rsidRDefault="00DE7EFB" w:rsidP="00AD5D6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The School Leader’s 1-to-1 Implementation Checklist. </w:t>
      </w:r>
      <w:r w:rsidR="00E7553F">
        <w:rPr>
          <w:bCs/>
          <w:color w:val="000000"/>
          <w:sz w:val="22"/>
          <w:szCs w:val="22"/>
        </w:rPr>
        <w:t>P</w:t>
      </w:r>
      <w:r w:rsidR="00FC7A0C">
        <w:rPr>
          <w:bCs/>
          <w:color w:val="000000"/>
          <w:sz w:val="22"/>
          <w:szCs w:val="22"/>
        </w:rPr>
        <w:t xml:space="preserve">resented at the 2015 MassCUE Leading Future Learning Summit, College of the Holy Cross, Worcester, MA (March 2015). </w:t>
      </w:r>
    </w:p>
    <w:p w14:paraId="5F81A0D6" w14:textId="77777777" w:rsidR="00FC7A0C" w:rsidRPr="00FC7A0C" w:rsidRDefault="00FC7A0C" w:rsidP="00AD5D6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Keynote Address:</w:t>
      </w:r>
      <w:r>
        <w:rPr>
          <w:bCs/>
          <w:color w:val="000000"/>
          <w:sz w:val="22"/>
          <w:szCs w:val="22"/>
        </w:rPr>
        <w:t xml:space="preserve"> </w:t>
      </w:r>
      <w:r w:rsidRPr="00FC7A0C">
        <w:rPr>
          <w:bCs/>
          <w:i/>
          <w:color w:val="000000"/>
          <w:sz w:val="22"/>
          <w:szCs w:val="22"/>
        </w:rPr>
        <w:t>Challenges to K-12 Technology Integration</w:t>
      </w:r>
      <w:r w:rsidR="00E7553F">
        <w:rPr>
          <w:bCs/>
          <w:color w:val="000000"/>
          <w:sz w:val="22"/>
          <w:szCs w:val="22"/>
        </w:rPr>
        <w:t>. P</w:t>
      </w:r>
      <w:r>
        <w:rPr>
          <w:bCs/>
          <w:color w:val="000000"/>
          <w:sz w:val="22"/>
          <w:szCs w:val="22"/>
        </w:rPr>
        <w:t xml:space="preserve">resented at the 2015 EdTechTeacher Google for Education Jamboree, Google </w:t>
      </w:r>
      <w:r w:rsidR="00E7553F">
        <w:rPr>
          <w:bCs/>
          <w:color w:val="000000"/>
          <w:sz w:val="22"/>
          <w:szCs w:val="22"/>
        </w:rPr>
        <w:t>Cambridge</w:t>
      </w:r>
      <w:r>
        <w:rPr>
          <w:bCs/>
          <w:color w:val="000000"/>
          <w:sz w:val="22"/>
          <w:szCs w:val="22"/>
        </w:rPr>
        <w:t xml:space="preserve">, Cambridge, MA (February 2015). </w:t>
      </w:r>
    </w:p>
    <w:p w14:paraId="0B041A32" w14:textId="77777777" w:rsidR="00686FB2" w:rsidRDefault="00686FB2" w:rsidP="00AD5D6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Featured Address: Assessing Learning in Open Online Environments. </w:t>
      </w:r>
      <w:r w:rsidR="001C4745">
        <w:rPr>
          <w:bCs/>
          <w:color w:val="000000"/>
          <w:sz w:val="22"/>
          <w:szCs w:val="22"/>
        </w:rPr>
        <w:t>P</w:t>
      </w:r>
      <w:r w:rsidR="002C3EC8">
        <w:rPr>
          <w:bCs/>
          <w:color w:val="000000"/>
          <w:sz w:val="22"/>
          <w:szCs w:val="22"/>
        </w:rPr>
        <w:t xml:space="preserve">resented at the EDUCAUSE Learning Initiative 2015 Annual Meeting, Anaheim, CA (February 2015). </w:t>
      </w:r>
    </w:p>
    <w:p w14:paraId="376DAB95" w14:textId="77777777" w:rsidR="00297CB2" w:rsidRDefault="00297CB2" w:rsidP="00297CB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lastRenderedPageBreak/>
        <w:t xml:space="preserve">MOOCs and the Science of Learning. </w:t>
      </w:r>
      <w:r w:rsidR="001C4745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>resented at the</w:t>
      </w:r>
      <w:r w:rsidR="00B71087">
        <w:rPr>
          <w:bCs/>
          <w:color w:val="000000"/>
          <w:sz w:val="22"/>
          <w:szCs w:val="22"/>
        </w:rPr>
        <w:t xml:space="preserve"> Harvard University Institute for Quantitative Social Science Applied Sta</w:t>
      </w:r>
      <w:r w:rsidR="00E732E6">
        <w:rPr>
          <w:bCs/>
          <w:color w:val="000000"/>
          <w:sz w:val="22"/>
          <w:szCs w:val="22"/>
        </w:rPr>
        <w:t>tistics Workshop (GOV</w:t>
      </w:r>
      <w:r w:rsidR="00B71087">
        <w:rPr>
          <w:bCs/>
          <w:color w:val="000000"/>
          <w:sz w:val="22"/>
          <w:szCs w:val="22"/>
        </w:rPr>
        <w:t xml:space="preserve"> 3009)</w:t>
      </w:r>
      <w:r>
        <w:rPr>
          <w:bCs/>
          <w:color w:val="000000"/>
          <w:sz w:val="22"/>
          <w:szCs w:val="22"/>
        </w:rPr>
        <w:t xml:space="preserve">, </w:t>
      </w:r>
      <w:r w:rsidR="00B71087">
        <w:rPr>
          <w:bCs/>
          <w:color w:val="000000"/>
          <w:sz w:val="22"/>
          <w:szCs w:val="22"/>
        </w:rPr>
        <w:t>Cambridge</w:t>
      </w:r>
      <w:r>
        <w:rPr>
          <w:bCs/>
          <w:color w:val="000000"/>
          <w:sz w:val="22"/>
          <w:szCs w:val="22"/>
        </w:rPr>
        <w:t xml:space="preserve">, MA (February 2015). </w:t>
      </w:r>
    </w:p>
    <w:p w14:paraId="055C4E8C" w14:textId="77777777" w:rsidR="008F23F8" w:rsidRPr="008F23F8" w:rsidRDefault="008F23F8" w:rsidP="00AD5D6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The Morning After the Year of the MOOC</w:t>
      </w:r>
      <w:r>
        <w:rPr>
          <w:bCs/>
          <w:color w:val="000000"/>
          <w:sz w:val="22"/>
          <w:szCs w:val="22"/>
        </w:rPr>
        <w:t>. Presented at Stanford University, Stanford, CA (January 2015).</w:t>
      </w:r>
    </w:p>
    <w:p w14:paraId="413DF50D" w14:textId="77777777" w:rsidR="00AD7380" w:rsidRPr="00AD7380" w:rsidRDefault="00AD7380" w:rsidP="00AD5D6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MOOCs and the Future of the Liberal Arts</w:t>
      </w:r>
      <w:r w:rsidR="008F23F8">
        <w:rPr>
          <w:bCs/>
          <w:color w:val="000000"/>
          <w:sz w:val="22"/>
          <w:szCs w:val="22"/>
        </w:rPr>
        <w:t>. P</w:t>
      </w:r>
      <w:r>
        <w:rPr>
          <w:bCs/>
          <w:color w:val="000000"/>
          <w:sz w:val="22"/>
          <w:szCs w:val="22"/>
        </w:rPr>
        <w:t xml:space="preserve">resented at the Future of the Liberal Arts </w:t>
      </w:r>
      <w:r w:rsidR="00DA79D3">
        <w:rPr>
          <w:bCs/>
          <w:color w:val="000000"/>
          <w:sz w:val="22"/>
          <w:szCs w:val="22"/>
        </w:rPr>
        <w:t>Education</w:t>
      </w:r>
      <w:r>
        <w:rPr>
          <w:bCs/>
          <w:color w:val="000000"/>
          <w:sz w:val="22"/>
          <w:szCs w:val="22"/>
        </w:rPr>
        <w:t xml:space="preserve"> Forum, Vanderbilt University, Nashville, TN (December 2014). </w:t>
      </w:r>
    </w:p>
    <w:p w14:paraId="00EEC34D" w14:textId="77777777" w:rsidR="00965729" w:rsidRPr="00965729" w:rsidRDefault="00965729" w:rsidP="00AD738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MOOCs and the Science of Learning. </w:t>
      </w:r>
      <w:r w:rsidR="008F23F8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 xml:space="preserve">resented at the Federal Reserve of Boston Advancing Financial Capability Efforts with Emerging Educational Technologies Workshop, Boston, MA (December 2014). </w:t>
      </w:r>
    </w:p>
    <w:p w14:paraId="62C710B3" w14:textId="77777777" w:rsidR="00437EC0" w:rsidRDefault="00437EC0" w:rsidP="00AD738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Online Learning and Access in Politically-Constrained Countries. </w:t>
      </w:r>
      <w:r w:rsidR="008F23F8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 xml:space="preserve">resented at the Open Society Foundation Scholarship Program Advisory Meeting, Cambridge, MA (December 2014). </w:t>
      </w:r>
    </w:p>
    <w:p w14:paraId="09D897EC" w14:textId="77777777" w:rsidR="00965729" w:rsidRPr="00437EC0" w:rsidRDefault="00965729" w:rsidP="005672D6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Data-Driven Education, Research and Private Parties. </w:t>
      </w:r>
      <w:r>
        <w:rPr>
          <w:bCs/>
          <w:color w:val="000000"/>
          <w:sz w:val="22"/>
          <w:szCs w:val="22"/>
        </w:rPr>
        <w:t xml:space="preserve">Presented with Vivek Goel at the Microsoft </w:t>
      </w:r>
      <w:r w:rsidRPr="00004877">
        <w:rPr>
          <w:bCs/>
          <w:color w:val="000000"/>
          <w:sz w:val="22"/>
          <w:szCs w:val="22"/>
        </w:rPr>
        <w:t>Symposium on Studen</w:t>
      </w:r>
      <w:r>
        <w:rPr>
          <w:bCs/>
          <w:color w:val="000000"/>
          <w:sz w:val="22"/>
          <w:szCs w:val="22"/>
        </w:rPr>
        <w:t>t Privacy in Higher Education: </w:t>
      </w:r>
      <w:r w:rsidRPr="00004877">
        <w:rPr>
          <w:bCs/>
          <w:color w:val="000000"/>
          <w:sz w:val="22"/>
          <w:szCs w:val="22"/>
        </w:rPr>
        <w:t>Building Privacy into Data-Driven Education</w:t>
      </w:r>
      <w:r>
        <w:rPr>
          <w:bCs/>
          <w:color w:val="000000"/>
          <w:sz w:val="22"/>
          <w:szCs w:val="22"/>
        </w:rPr>
        <w:t>, Washington, DC (December 2014).</w:t>
      </w:r>
    </w:p>
    <w:p w14:paraId="5548DF19" w14:textId="77777777" w:rsidR="00AD5D6C" w:rsidRDefault="005D522B" w:rsidP="00AD5D6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Keynote Address: </w:t>
      </w:r>
      <w:r w:rsidR="00AD13F8">
        <w:rPr>
          <w:bCs/>
          <w:i/>
          <w:color w:val="000000"/>
          <w:sz w:val="22"/>
          <w:szCs w:val="22"/>
        </w:rPr>
        <w:t>Empowering Higher Education with Emerging Technology</w:t>
      </w:r>
      <w:r>
        <w:rPr>
          <w:bCs/>
          <w:i/>
          <w:color w:val="000000"/>
          <w:sz w:val="22"/>
          <w:szCs w:val="22"/>
        </w:rPr>
        <w:t xml:space="preserve">. </w:t>
      </w:r>
      <w:r w:rsidR="00AD13F8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 xml:space="preserve">resented at the </w:t>
      </w:r>
      <w:r w:rsidR="00D005B7">
        <w:rPr>
          <w:bCs/>
          <w:color w:val="000000"/>
          <w:sz w:val="22"/>
          <w:szCs w:val="22"/>
        </w:rPr>
        <w:t>50</w:t>
      </w:r>
      <w:r w:rsidR="00D005B7" w:rsidRPr="00D005B7">
        <w:rPr>
          <w:bCs/>
          <w:color w:val="000000"/>
          <w:sz w:val="22"/>
          <w:szCs w:val="22"/>
          <w:vertAlign w:val="superscript"/>
        </w:rPr>
        <w:t>th</w:t>
      </w:r>
      <w:r w:rsidR="00D005B7">
        <w:rPr>
          <w:bCs/>
          <w:color w:val="000000"/>
          <w:sz w:val="22"/>
          <w:szCs w:val="22"/>
        </w:rPr>
        <w:t xml:space="preserve"> Anniversary Conference of Universidad An</w:t>
      </w:r>
      <w:r w:rsidR="00AD5D6C">
        <w:rPr>
          <w:bCs/>
          <w:color w:val="000000"/>
          <w:sz w:val="22"/>
          <w:szCs w:val="22"/>
        </w:rPr>
        <w:t>á</w:t>
      </w:r>
      <w:r w:rsidR="00D005B7">
        <w:rPr>
          <w:bCs/>
          <w:color w:val="000000"/>
          <w:sz w:val="22"/>
          <w:szCs w:val="22"/>
        </w:rPr>
        <w:t>hua</w:t>
      </w:r>
      <w:r w:rsidR="003D67F5">
        <w:rPr>
          <w:bCs/>
          <w:color w:val="000000"/>
          <w:sz w:val="22"/>
          <w:szCs w:val="22"/>
        </w:rPr>
        <w:t>c, Mexico City, MX</w:t>
      </w:r>
      <w:r w:rsidR="00AD5D6C">
        <w:rPr>
          <w:bCs/>
          <w:color w:val="000000"/>
          <w:sz w:val="22"/>
          <w:szCs w:val="22"/>
        </w:rPr>
        <w:t xml:space="preserve"> (November 2014). </w:t>
      </w:r>
    </w:p>
    <w:p w14:paraId="67A39BEB" w14:textId="77777777" w:rsidR="00036660" w:rsidRPr="00036660" w:rsidRDefault="00036660" w:rsidP="00AD5D6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Can Progressive Education be Massive? </w:t>
      </w:r>
      <w:r>
        <w:rPr>
          <w:bCs/>
          <w:color w:val="000000"/>
          <w:sz w:val="22"/>
          <w:szCs w:val="22"/>
        </w:rPr>
        <w:t>Presented at Project Zero Luncheon Series, Harvard Graduate School of Education, Cambridge, MA (October 2014).</w:t>
      </w:r>
    </w:p>
    <w:p w14:paraId="0AA17E69" w14:textId="77777777" w:rsidR="00FE0F17" w:rsidRDefault="003D67F5" w:rsidP="00AD5D6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3D67F5">
        <w:rPr>
          <w:bCs/>
          <w:i/>
          <w:color w:val="000000"/>
          <w:sz w:val="22"/>
          <w:szCs w:val="22"/>
        </w:rPr>
        <w:t>The Future of Online and Blended Learning in Independent Schools</w:t>
      </w:r>
      <w:r>
        <w:rPr>
          <w:bCs/>
          <w:color w:val="000000"/>
          <w:sz w:val="22"/>
          <w:szCs w:val="22"/>
        </w:rPr>
        <w:t xml:space="preserve">. Presented at the Future of Independent Schools Institute, Harvard University, Cambridge, MA (October 2014). </w:t>
      </w:r>
    </w:p>
    <w:p w14:paraId="707B352B" w14:textId="77777777" w:rsidR="008B76D3" w:rsidRPr="003D67F5" w:rsidRDefault="008B76D3" w:rsidP="008B76D3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Digital Learning: Improving Access to Learning and Holistic Outcomes</w:t>
      </w:r>
      <w:r>
        <w:rPr>
          <w:bCs/>
          <w:color w:val="000000"/>
          <w:sz w:val="22"/>
          <w:szCs w:val="22"/>
        </w:rPr>
        <w:t xml:space="preserve">. Panel Presentation with Sanjay Sarma and Jonathan Haber at the Dalai Lama Center for Ethics and Transformative Values at MIT, Cambridge, MA (September 2014). </w:t>
      </w:r>
    </w:p>
    <w:p w14:paraId="41B3A736" w14:textId="77777777" w:rsidR="00694D9E" w:rsidRDefault="00AD5D6C" w:rsidP="00AD5D6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3D67F5">
        <w:rPr>
          <w:bCs/>
          <w:i/>
          <w:color w:val="000000"/>
          <w:sz w:val="22"/>
          <w:szCs w:val="22"/>
        </w:rPr>
        <w:t>Future Directions in Technology-Mediated Learning: Implications fo</w:t>
      </w:r>
      <w:r w:rsidR="00FE0F17" w:rsidRPr="003D67F5">
        <w:rPr>
          <w:bCs/>
          <w:i/>
          <w:color w:val="000000"/>
          <w:sz w:val="22"/>
          <w:szCs w:val="22"/>
        </w:rPr>
        <w:t>r Research and Practice.</w:t>
      </w:r>
      <w:r w:rsidR="00FE0F17">
        <w:rPr>
          <w:bCs/>
          <w:color w:val="000000"/>
          <w:sz w:val="22"/>
          <w:szCs w:val="22"/>
        </w:rPr>
        <w:t xml:space="preserve"> P</w:t>
      </w:r>
      <w:r>
        <w:rPr>
          <w:bCs/>
          <w:color w:val="000000"/>
          <w:sz w:val="22"/>
          <w:szCs w:val="22"/>
        </w:rPr>
        <w:t xml:space="preserve">resented at the Harvard Initiative for Teaching and Learning Conference, Cambridge, MA (September 2014). </w:t>
      </w:r>
    </w:p>
    <w:p w14:paraId="24228E5F" w14:textId="77777777" w:rsidR="006D2DAB" w:rsidRPr="002F3D83" w:rsidRDefault="006D2DAB" w:rsidP="006D2DA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Keynote Address: </w:t>
      </w:r>
      <w:r w:rsidR="002F3D83">
        <w:rPr>
          <w:bCs/>
          <w:i/>
          <w:color w:val="000000"/>
          <w:sz w:val="22"/>
          <w:szCs w:val="22"/>
        </w:rPr>
        <w:t>Student Inquiry and Learning in a Networked World</w:t>
      </w:r>
      <w:r w:rsidR="00FE0F17">
        <w:rPr>
          <w:bCs/>
          <w:color w:val="000000"/>
          <w:sz w:val="22"/>
          <w:szCs w:val="22"/>
        </w:rPr>
        <w:t>. P</w:t>
      </w:r>
      <w:r w:rsidR="002F3D83">
        <w:rPr>
          <w:bCs/>
          <w:color w:val="000000"/>
          <w:sz w:val="22"/>
          <w:szCs w:val="22"/>
        </w:rPr>
        <w:t xml:space="preserve">resented at the </w:t>
      </w:r>
      <w:r w:rsidR="00657280">
        <w:rPr>
          <w:bCs/>
          <w:color w:val="000000"/>
          <w:sz w:val="22"/>
          <w:szCs w:val="22"/>
        </w:rPr>
        <w:t>Teaching and Learning in a Digital World Conference</w:t>
      </w:r>
      <w:r w:rsidR="002F3D83">
        <w:rPr>
          <w:bCs/>
          <w:color w:val="000000"/>
          <w:sz w:val="22"/>
          <w:szCs w:val="22"/>
        </w:rPr>
        <w:t xml:space="preserve">, Toronto, </w:t>
      </w:r>
      <w:r w:rsidR="00657280">
        <w:rPr>
          <w:bCs/>
          <w:color w:val="000000"/>
          <w:sz w:val="22"/>
          <w:szCs w:val="22"/>
        </w:rPr>
        <w:t>ON</w:t>
      </w:r>
      <w:r w:rsidR="002F3D83">
        <w:rPr>
          <w:bCs/>
          <w:color w:val="000000"/>
          <w:sz w:val="22"/>
          <w:szCs w:val="22"/>
        </w:rPr>
        <w:t xml:space="preserve"> (August 2014). </w:t>
      </w:r>
    </w:p>
    <w:p w14:paraId="5CBC9E7D" w14:textId="77777777" w:rsidR="006D2DAB" w:rsidRPr="006D2DAB" w:rsidRDefault="006D2DAB" w:rsidP="006D2DA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Four Faces of Personalization. </w:t>
      </w:r>
      <w:r w:rsidR="00657280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>resented at the Ed</w:t>
      </w:r>
      <w:r w:rsidR="003D67F5">
        <w:rPr>
          <w:bCs/>
          <w:color w:val="000000"/>
          <w:sz w:val="22"/>
          <w:szCs w:val="22"/>
        </w:rPr>
        <w:t>TechTeacher Summit, Chicago, IL</w:t>
      </w:r>
      <w:r>
        <w:rPr>
          <w:bCs/>
          <w:color w:val="000000"/>
          <w:sz w:val="22"/>
          <w:szCs w:val="22"/>
        </w:rPr>
        <w:t xml:space="preserve"> (July 2014). </w:t>
      </w:r>
    </w:p>
    <w:p w14:paraId="4B19024B" w14:textId="77777777" w:rsidR="00E80DF0" w:rsidRDefault="00E80DF0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The Future of Learning in a Networked World</w:t>
      </w:r>
      <w:r w:rsidR="00657280">
        <w:rPr>
          <w:bCs/>
          <w:color w:val="000000"/>
          <w:sz w:val="22"/>
          <w:szCs w:val="22"/>
        </w:rPr>
        <w:t>. P</w:t>
      </w:r>
      <w:r>
        <w:rPr>
          <w:bCs/>
          <w:color w:val="000000"/>
          <w:sz w:val="22"/>
          <w:szCs w:val="22"/>
        </w:rPr>
        <w:t xml:space="preserve">resented at the Future of Learning Institute, Harvard University, Cambridge, MA (July 2014). </w:t>
      </w:r>
    </w:p>
    <w:p w14:paraId="1979CBC5" w14:textId="77777777" w:rsidR="006938BE" w:rsidRPr="006938BE" w:rsidRDefault="006938BE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Privacy and Learning Analytics</w:t>
      </w:r>
      <w:r w:rsidRPr="006938BE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Presented with </w:t>
      </w:r>
      <w:r w:rsidR="00606058">
        <w:rPr>
          <w:bCs/>
          <w:color w:val="000000"/>
          <w:sz w:val="22"/>
          <w:szCs w:val="22"/>
        </w:rPr>
        <w:t xml:space="preserve">Paulina Huadong, Leah Plunkett, and Dalia </w:t>
      </w:r>
      <w:r w:rsidR="0020275B">
        <w:rPr>
          <w:bCs/>
          <w:color w:val="000000"/>
          <w:sz w:val="22"/>
          <w:szCs w:val="22"/>
        </w:rPr>
        <w:t>Topelson</w:t>
      </w:r>
      <w:r>
        <w:rPr>
          <w:bCs/>
          <w:color w:val="000000"/>
          <w:sz w:val="22"/>
          <w:szCs w:val="22"/>
        </w:rPr>
        <w:t xml:space="preserve"> at the Learning Analytics Summer Institute, Cambridge, MA (July 2014)</w:t>
      </w:r>
    </w:p>
    <w:p w14:paraId="708AF3D8" w14:textId="77777777" w:rsidR="006938BE" w:rsidRPr="006938BE" w:rsidRDefault="006938BE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MOOCs and the Science of Learning</w:t>
      </w:r>
      <w:r>
        <w:rPr>
          <w:bCs/>
          <w:color w:val="000000"/>
          <w:sz w:val="22"/>
          <w:szCs w:val="22"/>
        </w:rPr>
        <w:t xml:space="preserve">. Presented at the Berkman Center for Internet and Society Luncheon Series, Cambridge, MA (July 2014). </w:t>
      </w:r>
    </w:p>
    <w:p w14:paraId="1DB996EA" w14:textId="77777777" w:rsidR="006938BE" w:rsidRPr="006938BE" w:rsidRDefault="006938BE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The Histories and Futures of MOOCs</w:t>
      </w:r>
      <w:r>
        <w:rPr>
          <w:bCs/>
          <w:color w:val="000000"/>
          <w:sz w:val="22"/>
          <w:szCs w:val="22"/>
        </w:rPr>
        <w:t>. Presented at the Institute for Management and Leadership in Education, Harvard University, Cambridge, MA (June 2014).</w:t>
      </w:r>
    </w:p>
    <w:p w14:paraId="73DF42C8" w14:textId="77777777" w:rsidR="007A753D" w:rsidRPr="007A753D" w:rsidRDefault="009A4061" w:rsidP="00DB203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Four Faces of Personalization</w:t>
      </w:r>
      <w:r w:rsidR="00E80DF0">
        <w:rPr>
          <w:bCs/>
          <w:i/>
          <w:color w:val="000000"/>
          <w:sz w:val="22"/>
          <w:szCs w:val="22"/>
        </w:rPr>
        <w:t>.</w:t>
      </w:r>
      <w:r w:rsidR="007A753D">
        <w:rPr>
          <w:bCs/>
          <w:i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P</w:t>
      </w:r>
      <w:r w:rsidR="007A753D">
        <w:rPr>
          <w:bCs/>
          <w:color w:val="000000"/>
          <w:sz w:val="22"/>
          <w:szCs w:val="22"/>
        </w:rPr>
        <w:t>resented at the Leading 21</w:t>
      </w:r>
      <w:r w:rsidR="007A753D" w:rsidRPr="007A753D">
        <w:rPr>
          <w:bCs/>
          <w:color w:val="000000"/>
          <w:sz w:val="22"/>
          <w:szCs w:val="22"/>
          <w:vertAlign w:val="superscript"/>
        </w:rPr>
        <w:t>st</w:t>
      </w:r>
      <w:r w:rsidR="007A753D">
        <w:rPr>
          <w:bCs/>
          <w:color w:val="000000"/>
          <w:sz w:val="22"/>
          <w:szCs w:val="22"/>
        </w:rPr>
        <w:t xml:space="preserve"> Century High Schools Institute</w:t>
      </w:r>
      <w:r w:rsidR="00E80DF0">
        <w:rPr>
          <w:bCs/>
          <w:color w:val="000000"/>
          <w:sz w:val="22"/>
          <w:szCs w:val="22"/>
        </w:rPr>
        <w:t xml:space="preserve">, Harvard University, Cambridge, MA (June 2014). </w:t>
      </w:r>
    </w:p>
    <w:p w14:paraId="5711E033" w14:textId="77777777" w:rsidR="00D56074" w:rsidRDefault="00D56074" w:rsidP="00DB203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Keynote Address: </w:t>
      </w:r>
      <w:r w:rsidR="00DB203B" w:rsidRPr="00DB203B">
        <w:rPr>
          <w:bCs/>
          <w:i/>
          <w:color w:val="000000"/>
          <w:sz w:val="22"/>
          <w:szCs w:val="22"/>
        </w:rPr>
        <w:t>Teaching as Scholarship: Iterating Towards Instructional Improvements</w:t>
      </w:r>
      <w:r>
        <w:rPr>
          <w:bCs/>
          <w:i/>
          <w:color w:val="000000"/>
          <w:sz w:val="22"/>
          <w:szCs w:val="22"/>
        </w:rPr>
        <w:t xml:space="preserve">. </w:t>
      </w:r>
      <w:r w:rsidR="009A4061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 xml:space="preserve">resented at the Salem State University </w:t>
      </w:r>
      <w:r w:rsidR="002145D2">
        <w:rPr>
          <w:bCs/>
          <w:color w:val="000000"/>
          <w:sz w:val="22"/>
          <w:szCs w:val="22"/>
        </w:rPr>
        <w:t>Pearls and Perils C</w:t>
      </w:r>
      <w:r w:rsidR="0006115D">
        <w:rPr>
          <w:bCs/>
          <w:color w:val="000000"/>
          <w:sz w:val="22"/>
          <w:szCs w:val="22"/>
        </w:rPr>
        <w:t>onference, Salem, MA (May 2014).</w:t>
      </w:r>
    </w:p>
    <w:p w14:paraId="63D2F3F2" w14:textId="77777777" w:rsidR="00D577E5" w:rsidRDefault="00D577E5" w:rsidP="00DB203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Assessing Learning in Large-</w:t>
      </w:r>
      <w:r w:rsidRPr="007A753D">
        <w:rPr>
          <w:bCs/>
          <w:i/>
          <w:color w:val="000000"/>
          <w:sz w:val="22"/>
          <w:szCs w:val="22"/>
        </w:rPr>
        <w:t>Scale Online Learning Environments</w:t>
      </w:r>
      <w:r w:rsidR="009A4061">
        <w:rPr>
          <w:bCs/>
          <w:color w:val="000000"/>
          <w:sz w:val="22"/>
          <w:szCs w:val="22"/>
        </w:rPr>
        <w:t>. P</w:t>
      </w:r>
      <w:r>
        <w:rPr>
          <w:bCs/>
          <w:color w:val="000000"/>
          <w:sz w:val="22"/>
          <w:szCs w:val="22"/>
        </w:rPr>
        <w:t>resented at the Program on Performance Evaluation in Higher Education, Harvard University, Cambridge</w:t>
      </w:r>
      <w:r w:rsidR="006938BE">
        <w:rPr>
          <w:bCs/>
          <w:color w:val="000000"/>
          <w:sz w:val="22"/>
          <w:szCs w:val="22"/>
        </w:rPr>
        <w:t>,</w:t>
      </w:r>
      <w:r>
        <w:rPr>
          <w:bCs/>
          <w:color w:val="000000"/>
          <w:sz w:val="22"/>
          <w:szCs w:val="22"/>
        </w:rPr>
        <w:t xml:space="preserve"> MA (April 2014)</w:t>
      </w:r>
    </w:p>
    <w:p w14:paraId="2EE56893" w14:textId="77777777" w:rsidR="003522FF" w:rsidRPr="0006115D" w:rsidRDefault="0006115D" w:rsidP="00DB203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Digital Learning: Two Views on Pedagogy and Technology. </w:t>
      </w:r>
      <w:r w:rsidR="009A4061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>resented at the Learning Environments for Tomorrow Institute, Harvard Unive</w:t>
      </w:r>
      <w:r w:rsidR="00D577E5">
        <w:rPr>
          <w:bCs/>
          <w:color w:val="000000"/>
          <w:sz w:val="22"/>
          <w:szCs w:val="22"/>
        </w:rPr>
        <w:t>rsity, Cambridge, MA (April 2014</w:t>
      </w:r>
      <w:r>
        <w:rPr>
          <w:bCs/>
          <w:color w:val="000000"/>
          <w:sz w:val="22"/>
          <w:szCs w:val="22"/>
        </w:rPr>
        <w:t>).</w:t>
      </w:r>
    </w:p>
    <w:p w14:paraId="31E9AB31" w14:textId="77777777" w:rsidR="006A6B85" w:rsidRDefault="006A6B85" w:rsidP="006A6B85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lastRenderedPageBreak/>
        <w:t>Keynote Address:</w:t>
      </w:r>
      <w:r w:rsidR="00FB2825">
        <w:rPr>
          <w:bCs/>
          <w:color w:val="000000"/>
          <w:sz w:val="22"/>
          <w:szCs w:val="22"/>
        </w:rPr>
        <w:t xml:space="preserve"> </w:t>
      </w:r>
      <w:r w:rsidR="00DE3201">
        <w:rPr>
          <w:bCs/>
          <w:i/>
          <w:color w:val="000000"/>
          <w:sz w:val="22"/>
          <w:szCs w:val="22"/>
        </w:rPr>
        <w:t>The Future of Learning in a Networked World</w:t>
      </w:r>
      <w:r>
        <w:rPr>
          <w:bCs/>
          <w:i/>
          <w:color w:val="000000"/>
          <w:sz w:val="22"/>
          <w:szCs w:val="22"/>
        </w:rPr>
        <w:t xml:space="preserve">. </w:t>
      </w:r>
      <w:r w:rsidR="009A4061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 xml:space="preserve">resented at the </w:t>
      </w:r>
      <w:r w:rsidR="00FB2825" w:rsidRPr="00FB2825">
        <w:rPr>
          <w:bCs/>
          <w:color w:val="000000"/>
          <w:sz w:val="22"/>
          <w:szCs w:val="22"/>
        </w:rPr>
        <w:t>Capital Area Online Learning Association Annual Meeting</w:t>
      </w:r>
      <w:r w:rsidR="00FB2825">
        <w:rPr>
          <w:bCs/>
          <w:color w:val="000000"/>
          <w:sz w:val="22"/>
          <w:szCs w:val="22"/>
        </w:rPr>
        <w:t>, Summerdale, PA. (March 2014</w:t>
      </w:r>
      <w:r>
        <w:rPr>
          <w:bCs/>
          <w:color w:val="000000"/>
          <w:sz w:val="22"/>
          <w:szCs w:val="22"/>
        </w:rPr>
        <w:t>).</w:t>
      </w:r>
    </w:p>
    <w:p w14:paraId="6C593DD5" w14:textId="77777777" w:rsidR="00903B20" w:rsidRPr="0014440F" w:rsidRDefault="0014440F" w:rsidP="006A6B85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Opportunities for Consideration in K-</w:t>
      </w:r>
      <w:r>
        <w:rPr>
          <w:bCs/>
          <w:color w:val="000000"/>
          <w:sz w:val="22"/>
          <w:szCs w:val="22"/>
        </w:rPr>
        <w:t>12 Education.</w:t>
      </w:r>
      <w:r>
        <w:rPr>
          <w:bCs/>
          <w:i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Presented with Jenn Stringer, David Malone, and John Scott at the Online Learning Summit, Berkeley, CA. (March 2014). </w:t>
      </w:r>
    </w:p>
    <w:p w14:paraId="36A5F5B6" w14:textId="77777777" w:rsidR="001C7742" w:rsidRDefault="00DB203B" w:rsidP="00DB203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Beyond Pockets of Excellence: A Leadership Checklist for School and District iPad Implementations. </w:t>
      </w:r>
      <w:r>
        <w:rPr>
          <w:bCs/>
          <w:color w:val="000000"/>
          <w:sz w:val="22"/>
          <w:szCs w:val="22"/>
        </w:rPr>
        <w:t xml:space="preserve"> Presented at the EdTechTeacher iPad Summit. San Diego, CA (February 2014).</w:t>
      </w:r>
      <w:r>
        <w:rPr>
          <w:bCs/>
          <w:i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 </w:t>
      </w:r>
    </w:p>
    <w:p w14:paraId="17D01F29" w14:textId="77777777" w:rsidR="00DE3201" w:rsidRDefault="00DE3201" w:rsidP="00DE3201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DE3201">
        <w:rPr>
          <w:bCs/>
          <w:i/>
          <w:color w:val="000000"/>
          <w:sz w:val="22"/>
          <w:szCs w:val="22"/>
        </w:rPr>
        <w:t>The First Year of HarvardX and MITx.</w:t>
      </w:r>
      <w:r>
        <w:rPr>
          <w:bCs/>
          <w:color w:val="000000"/>
          <w:sz w:val="22"/>
          <w:szCs w:val="22"/>
        </w:rPr>
        <w:t xml:space="preserve"> Presented at the Stanford Lytics Lab, Stanford, CA (January 2014).</w:t>
      </w:r>
    </w:p>
    <w:p w14:paraId="26482BC8" w14:textId="77777777" w:rsidR="00DB203B" w:rsidRDefault="00DE3201" w:rsidP="00DB203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DE3201">
        <w:rPr>
          <w:bCs/>
          <w:i/>
          <w:color w:val="000000"/>
          <w:sz w:val="22"/>
          <w:szCs w:val="22"/>
        </w:rPr>
        <w:t>The First Year of HarvardX and MITx</w:t>
      </w:r>
      <w:r w:rsidR="00DB203B" w:rsidRPr="00DE3201">
        <w:rPr>
          <w:bCs/>
          <w:i/>
          <w:color w:val="000000"/>
          <w:sz w:val="22"/>
          <w:szCs w:val="22"/>
        </w:rPr>
        <w:t>.</w:t>
      </w:r>
      <w:r w:rsidR="00DB203B">
        <w:rPr>
          <w:bCs/>
          <w:color w:val="000000"/>
          <w:sz w:val="22"/>
          <w:szCs w:val="22"/>
        </w:rPr>
        <w:t xml:space="preserve"> Presented at Coursera, Mountain View, CA (January 2014).</w:t>
      </w:r>
    </w:p>
    <w:p w14:paraId="39C460DD" w14:textId="77777777" w:rsidR="001C7742" w:rsidRPr="001C7742" w:rsidRDefault="001C7742" w:rsidP="006A6B85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Keynote Address:</w:t>
      </w:r>
      <w:r>
        <w:rPr>
          <w:bCs/>
          <w:color w:val="000000"/>
          <w:sz w:val="22"/>
          <w:szCs w:val="22"/>
        </w:rPr>
        <w:t xml:space="preserve"> </w:t>
      </w:r>
      <w:r>
        <w:rPr>
          <w:bCs/>
          <w:i/>
          <w:color w:val="000000"/>
          <w:sz w:val="22"/>
          <w:szCs w:val="22"/>
        </w:rPr>
        <w:t>The Future of Learning in a Networked World</w:t>
      </w:r>
      <w:r w:rsidR="0006115D">
        <w:rPr>
          <w:bCs/>
          <w:color w:val="000000"/>
          <w:sz w:val="22"/>
          <w:szCs w:val="22"/>
        </w:rPr>
        <w:t xml:space="preserve">. Presented </w:t>
      </w:r>
      <w:r>
        <w:rPr>
          <w:bCs/>
          <w:color w:val="000000"/>
          <w:sz w:val="22"/>
          <w:szCs w:val="22"/>
        </w:rPr>
        <w:t>at the Learning Reimagined Conference, Menlo Park, CA. (January 2014)</w:t>
      </w:r>
    </w:p>
    <w:p w14:paraId="3DC4C385" w14:textId="77777777" w:rsidR="00D04452" w:rsidRDefault="0006115D" w:rsidP="006A6B85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The First Year of HarvardX.</w:t>
      </w:r>
      <w:r w:rsidR="00F01A66">
        <w:rPr>
          <w:bCs/>
          <w:i/>
          <w:color w:val="000000"/>
          <w:sz w:val="22"/>
          <w:szCs w:val="22"/>
        </w:rPr>
        <w:t xml:space="preserve"> </w:t>
      </w:r>
      <w:r w:rsidR="00F01A66">
        <w:rPr>
          <w:bCs/>
          <w:color w:val="000000"/>
          <w:sz w:val="22"/>
          <w:szCs w:val="22"/>
        </w:rPr>
        <w:t>P</w:t>
      </w:r>
      <w:r w:rsidR="00D04452">
        <w:rPr>
          <w:bCs/>
          <w:color w:val="000000"/>
          <w:sz w:val="22"/>
          <w:szCs w:val="22"/>
        </w:rPr>
        <w:t>resented at the Harvard Graduate School of Education, Cambridge, MA (January 2014).</w:t>
      </w:r>
    </w:p>
    <w:p w14:paraId="408D98DD" w14:textId="77777777" w:rsidR="00F50D23" w:rsidRPr="00D04452" w:rsidRDefault="00D04452" w:rsidP="006A6B85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Beyond Pockets of Excellence: A Leadership Checklist for School and District iPad Implementations. </w:t>
      </w:r>
      <w:r>
        <w:rPr>
          <w:bCs/>
          <w:color w:val="000000"/>
          <w:sz w:val="22"/>
          <w:szCs w:val="22"/>
        </w:rPr>
        <w:t xml:space="preserve"> Presented at the EdTechTeacher iPad Summit.</w:t>
      </w:r>
      <w:r w:rsidR="001C7742">
        <w:rPr>
          <w:bCs/>
          <w:color w:val="000000"/>
          <w:sz w:val="22"/>
          <w:szCs w:val="22"/>
        </w:rPr>
        <w:t xml:space="preserve"> Boston, MA</w:t>
      </w:r>
      <w:r>
        <w:rPr>
          <w:bCs/>
          <w:color w:val="000000"/>
          <w:sz w:val="22"/>
          <w:szCs w:val="22"/>
        </w:rPr>
        <w:t xml:space="preserve"> (November 2013).</w:t>
      </w:r>
      <w:r>
        <w:rPr>
          <w:bCs/>
          <w:i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 </w:t>
      </w:r>
    </w:p>
    <w:p w14:paraId="132E1E12" w14:textId="77777777" w:rsidR="00FB2825" w:rsidRDefault="00FB2825" w:rsidP="002145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Keynote Address: </w:t>
      </w:r>
      <w:r w:rsidR="00D56074">
        <w:rPr>
          <w:bCs/>
          <w:i/>
          <w:color w:val="000000"/>
          <w:sz w:val="22"/>
          <w:szCs w:val="22"/>
        </w:rPr>
        <w:t>The Histories and Futures of MOOCs in Higher Education</w:t>
      </w:r>
      <w:r>
        <w:rPr>
          <w:bCs/>
          <w:i/>
          <w:color w:val="000000"/>
          <w:sz w:val="22"/>
          <w:szCs w:val="22"/>
        </w:rPr>
        <w:t xml:space="preserve">. </w:t>
      </w:r>
      <w:r w:rsidR="00505C36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 xml:space="preserve">resented at the </w:t>
      </w:r>
      <w:r w:rsidR="00116F11">
        <w:rPr>
          <w:bCs/>
          <w:color w:val="000000"/>
          <w:sz w:val="22"/>
          <w:szCs w:val="22"/>
        </w:rPr>
        <w:t>Symposium for Excellence</w:t>
      </w:r>
      <w:r w:rsidR="00D56074">
        <w:rPr>
          <w:bCs/>
          <w:color w:val="000000"/>
          <w:sz w:val="22"/>
          <w:szCs w:val="22"/>
        </w:rPr>
        <w:t xml:space="preserve"> in Online Education, Auburn Hills, MI (November 2013). </w:t>
      </w:r>
    </w:p>
    <w:p w14:paraId="6B444C76" w14:textId="77777777" w:rsidR="00F30DB0" w:rsidRPr="00F30DB0" w:rsidRDefault="00F30DB0" w:rsidP="002145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Keynote Address: Leading Change in Changing Times: Empowering Learners with Technology. </w:t>
      </w:r>
      <w:r w:rsidR="00505C36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>resented at the Apple Education Leadership Institute, Toronto, ON. (November 2013)</w:t>
      </w:r>
      <w:r w:rsidR="006A6B85">
        <w:rPr>
          <w:bCs/>
          <w:color w:val="000000"/>
          <w:sz w:val="22"/>
          <w:szCs w:val="22"/>
        </w:rPr>
        <w:t>.</w:t>
      </w:r>
    </w:p>
    <w:p w14:paraId="3636465A" w14:textId="77777777" w:rsidR="00BB1E78" w:rsidRPr="00BB1E78" w:rsidRDefault="00BB1E78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Plenary Panel: Perspectives on the Future of Learning. </w:t>
      </w:r>
      <w:r>
        <w:rPr>
          <w:bCs/>
          <w:color w:val="000000"/>
          <w:sz w:val="22"/>
          <w:szCs w:val="22"/>
        </w:rPr>
        <w:t xml:space="preserve">Presented at the Project Zero/Harvard Graduate School of Education Future of Learning Institute with Veronica Boix-Mansilla, Adam Strom, and Mary Helen Imordino-Yang, Cambridge, MA. (August </w:t>
      </w:r>
      <w:r w:rsidR="00F30DB0">
        <w:rPr>
          <w:bCs/>
          <w:color w:val="000000"/>
          <w:sz w:val="22"/>
          <w:szCs w:val="22"/>
        </w:rPr>
        <w:t xml:space="preserve">2013). </w:t>
      </w:r>
    </w:p>
    <w:p w14:paraId="5B35AB5B" w14:textId="77777777" w:rsidR="00EF5F58" w:rsidRPr="00EF5F58" w:rsidRDefault="00EF5F58" w:rsidP="00EF5F5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What’s New? The Promise and Perils of Digital Media and Learning. </w:t>
      </w:r>
      <w:r w:rsidR="00EF6A2C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 xml:space="preserve">resented at the Collegiate School, New York, NY. (June 2013). </w:t>
      </w:r>
    </w:p>
    <w:p w14:paraId="34FBB8E5" w14:textId="77777777" w:rsidR="00EF5F58" w:rsidRDefault="00EF5F58" w:rsidP="00EF5F5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263944">
        <w:rPr>
          <w:bCs/>
          <w:i/>
          <w:color w:val="000000"/>
          <w:sz w:val="22"/>
          <w:szCs w:val="22"/>
        </w:rPr>
        <w:t>Personalization, Backpacks Full of Cash, and Rockstar Teachers: The Intersection of Technology, Free-Market Ideology, and Media Hype in U.S. Education Reform</w:t>
      </w:r>
      <w:r>
        <w:rPr>
          <w:bCs/>
          <w:color w:val="000000"/>
          <w:sz w:val="22"/>
          <w:szCs w:val="22"/>
        </w:rPr>
        <w:t>. Presented for the Eight Schools Association Technology Leadership Summit, Concord, NH. (May 2013).</w:t>
      </w:r>
    </w:p>
    <w:p w14:paraId="37F1062E" w14:textId="77777777" w:rsidR="00EF5F58" w:rsidRPr="00EF5F58" w:rsidRDefault="00EF5F58" w:rsidP="00EF5F58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263944">
        <w:rPr>
          <w:bCs/>
          <w:i/>
          <w:color w:val="000000"/>
          <w:sz w:val="22"/>
          <w:szCs w:val="22"/>
        </w:rPr>
        <w:t>Personalization, Backpacks Full of Cash, and Rockstar Teachers: The Intersection of Technology, Free-Market Ideology, and Media Hype in U.S. Education Reform</w:t>
      </w:r>
      <w:r>
        <w:rPr>
          <w:bCs/>
          <w:color w:val="000000"/>
          <w:sz w:val="22"/>
          <w:szCs w:val="22"/>
        </w:rPr>
        <w:t>. Presented for the Berkman Center for Internet &amp; Society, Cambridge, MA. (May 2013).</w:t>
      </w:r>
    </w:p>
    <w:p w14:paraId="225DB346" w14:textId="77777777" w:rsidR="00437637" w:rsidRPr="00437637" w:rsidRDefault="00437637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Engagement? How Can We Encourage Youth to Participate in Democracy? </w:t>
      </w:r>
      <w:r>
        <w:rPr>
          <w:bCs/>
          <w:color w:val="000000"/>
          <w:sz w:val="22"/>
          <w:szCs w:val="22"/>
        </w:rPr>
        <w:t>Panelist (with Meira Levinson, Scott Warren, Diana Hess, Richard Freeland, Carlos Rojas, and Richard Weissbourd) at the Civic Education Conference co-sponsored by the Harvard Law School and Campaign for the Civic Mission of Schools, Cambridge, MA</w:t>
      </w:r>
      <w:r w:rsidR="00EF5F58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(April 2013)</w:t>
      </w:r>
    </w:p>
    <w:p w14:paraId="7FB355B9" w14:textId="77777777" w:rsidR="00437637" w:rsidRPr="00437637" w:rsidRDefault="00437637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What’s New? The Promise and Perils of Digital Learning</w:t>
      </w:r>
      <w:r>
        <w:rPr>
          <w:bCs/>
          <w:color w:val="000000"/>
          <w:sz w:val="22"/>
          <w:szCs w:val="22"/>
        </w:rPr>
        <w:t>. Presented at the Wheelock College Center for Technology Innovation, Boston, MA</w:t>
      </w:r>
      <w:r w:rsidR="00EF5F58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(March 2013). </w:t>
      </w:r>
    </w:p>
    <w:p w14:paraId="1DEC9D7C" w14:textId="77777777" w:rsidR="00437637" w:rsidRPr="00437637" w:rsidRDefault="00437637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Play Nice: The Science of Player Behavior in Online Games. </w:t>
      </w:r>
      <w:r>
        <w:rPr>
          <w:bCs/>
          <w:color w:val="000000"/>
          <w:sz w:val="22"/>
          <w:szCs w:val="22"/>
        </w:rPr>
        <w:t>Moderated for panel discussion co-sponsored by the Berkman Center for Internet &amp; Society, the MIT Game Lab, and Riot Games, Cambridge, MA</w:t>
      </w:r>
      <w:r w:rsidR="00EF5F58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(March 2013). </w:t>
      </w:r>
    </w:p>
    <w:p w14:paraId="19625A84" w14:textId="77777777" w:rsidR="00584B7E" w:rsidRPr="00584B7E" w:rsidRDefault="00584B7E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Closing the Access Gap</w:t>
      </w:r>
      <w:r>
        <w:rPr>
          <w:bCs/>
          <w:color w:val="000000"/>
          <w:sz w:val="22"/>
          <w:szCs w:val="22"/>
        </w:rPr>
        <w:t>. Panel presentation at the Consortium for School Networking, San Diego, CA</w:t>
      </w:r>
      <w:r w:rsidR="00EF5F58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(March 2013). </w:t>
      </w:r>
    </w:p>
    <w:p w14:paraId="6D3743D4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What’s New? </w:t>
      </w:r>
      <w:r w:rsidR="00E07755">
        <w:rPr>
          <w:bCs/>
          <w:i/>
          <w:color w:val="000000"/>
          <w:sz w:val="22"/>
          <w:szCs w:val="22"/>
        </w:rPr>
        <w:t>The Promise and Perils of Digital Learning</w:t>
      </w:r>
      <w:r>
        <w:rPr>
          <w:bCs/>
          <w:i/>
          <w:color w:val="000000"/>
          <w:sz w:val="22"/>
          <w:szCs w:val="22"/>
        </w:rPr>
        <w:t xml:space="preserve">. </w:t>
      </w:r>
      <w:r w:rsidR="00437637">
        <w:rPr>
          <w:bCs/>
          <w:color w:val="000000"/>
          <w:sz w:val="22"/>
          <w:szCs w:val="22"/>
        </w:rPr>
        <w:t>P</w:t>
      </w:r>
      <w:r>
        <w:rPr>
          <w:bCs/>
          <w:color w:val="000000"/>
          <w:sz w:val="22"/>
          <w:szCs w:val="22"/>
        </w:rPr>
        <w:t>resented at the Project Zero GoodWork Conference, Dedham, MA</w:t>
      </w:r>
      <w:r w:rsidR="00EF5F58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(March 2013)</w:t>
      </w:r>
      <w:r w:rsidR="00584B7E">
        <w:rPr>
          <w:bCs/>
          <w:color w:val="000000"/>
          <w:sz w:val="22"/>
          <w:szCs w:val="22"/>
        </w:rPr>
        <w:t>.</w:t>
      </w:r>
    </w:p>
    <w:p w14:paraId="7C321FF6" w14:textId="77777777" w:rsidR="00A573C5" w:rsidRPr="008C2AD2" w:rsidRDefault="00A573C5" w:rsidP="00A573C5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What’s New? The Promise and Perils of Digital Learning. </w:t>
      </w:r>
      <w:r>
        <w:rPr>
          <w:bCs/>
          <w:color w:val="000000"/>
          <w:sz w:val="22"/>
          <w:szCs w:val="22"/>
        </w:rPr>
        <w:t>Presented at Deerfield Academy, Deerfield, MA</w:t>
      </w:r>
      <w:r w:rsidR="00EF5F58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(</w:t>
      </w:r>
      <w:r w:rsidR="00584B7E">
        <w:rPr>
          <w:bCs/>
          <w:color w:val="000000"/>
          <w:sz w:val="22"/>
          <w:szCs w:val="22"/>
        </w:rPr>
        <w:t>February</w:t>
      </w:r>
      <w:r>
        <w:rPr>
          <w:bCs/>
          <w:color w:val="000000"/>
          <w:sz w:val="22"/>
          <w:szCs w:val="22"/>
        </w:rPr>
        <w:t xml:space="preserve"> 2013)</w:t>
      </w:r>
      <w:r w:rsidR="00584B7E">
        <w:rPr>
          <w:bCs/>
          <w:color w:val="000000"/>
          <w:sz w:val="22"/>
          <w:szCs w:val="22"/>
        </w:rPr>
        <w:t>.</w:t>
      </w:r>
    </w:p>
    <w:p w14:paraId="2A011BA0" w14:textId="77777777" w:rsidR="00A573C5" w:rsidRPr="00A573C5" w:rsidRDefault="00A573C5" w:rsidP="00A573C5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A573C5">
        <w:rPr>
          <w:bCs/>
          <w:i/>
          <w:color w:val="000000"/>
          <w:sz w:val="22"/>
          <w:szCs w:val="22"/>
        </w:rPr>
        <w:lastRenderedPageBreak/>
        <w:t>Integrating Technology to Achieve Greater Scale and</w:t>
      </w:r>
      <w:r>
        <w:rPr>
          <w:bCs/>
          <w:i/>
          <w:color w:val="000000"/>
          <w:sz w:val="22"/>
          <w:szCs w:val="22"/>
        </w:rPr>
        <w:t xml:space="preserve"> </w:t>
      </w:r>
      <w:r w:rsidRPr="00A573C5">
        <w:rPr>
          <w:bCs/>
          <w:i/>
          <w:color w:val="000000"/>
          <w:sz w:val="22"/>
          <w:szCs w:val="22"/>
        </w:rPr>
        <w:t>Maintain Program</w:t>
      </w:r>
      <w:r>
        <w:rPr>
          <w:bCs/>
          <w:i/>
          <w:color w:val="000000"/>
          <w:sz w:val="22"/>
          <w:szCs w:val="22"/>
        </w:rPr>
        <w:t xml:space="preserve"> Fidelity and Evolving PD Model. </w:t>
      </w:r>
      <w:r>
        <w:rPr>
          <w:bCs/>
          <w:color w:val="000000"/>
          <w:sz w:val="22"/>
          <w:szCs w:val="22"/>
        </w:rPr>
        <w:t>Presented with Jonathan Finklestein at the Novo Foundation Grantee Convenin</w:t>
      </w:r>
      <w:r w:rsidR="00584B7E">
        <w:rPr>
          <w:bCs/>
          <w:color w:val="000000"/>
          <w:sz w:val="22"/>
          <w:szCs w:val="22"/>
        </w:rPr>
        <w:t>g, New York, NY</w:t>
      </w:r>
      <w:r w:rsidR="00EF5F58">
        <w:rPr>
          <w:bCs/>
          <w:color w:val="000000"/>
          <w:sz w:val="22"/>
          <w:szCs w:val="22"/>
        </w:rPr>
        <w:t>.</w:t>
      </w:r>
      <w:r w:rsidR="00584B7E">
        <w:rPr>
          <w:bCs/>
          <w:color w:val="000000"/>
          <w:sz w:val="22"/>
          <w:szCs w:val="22"/>
        </w:rPr>
        <w:t xml:space="preserve"> (January 2013).</w:t>
      </w:r>
    </w:p>
    <w:p w14:paraId="078D9B53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8C2AD2">
        <w:rPr>
          <w:bCs/>
          <w:i/>
          <w:color w:val="000000"/>
          <w:sz w:val="22"/>
          <w:szCs w:val="22"/>
        </w:rPr>
        <w:t>Beyond Pockets of Excellence: How the Best School Leaders Empower School-wide Transformations.</w:t>
      </w:r>
      <w:r>
        <w:rPr>
          <w:bCs/>
          <w:color w:val="000000"/>
          <w:sz w:val="22"/>
          <w:szCs w:val="22"/>
        </w:rPr>
        <w:t xml:space="preserve"> Presented at the EdTechTeacher iPadSummit U</w:t>
      </w:r>
      <w:r w:rsidR="00584B7E">
        <w:rPr>
          <w:bCs/>
          <w:color w:val="000000"/>
          <w:sz w:val="22"/>
          <w:szCs w:val="22"/>
        </w:rPr>
        <w:t>SA, Boston, MA. (October 2012).</w:t>
      </w:r>
    </w:p>
    <w:p w14:paraId="5E8C7C98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112F68">
        <w:rPr>
          <w:bCs/>
          <w:i/>
          <w:color w:val="000000"/>
          <w:sz w:val="22"/>
          <w:szCs w:val="22"/>
        </w:rPr>
        <w:t>Rethinking the Future of Digital Learning and Urban Education</w:t>
      </w:r>
      <w:r>
        <w:rPr>
          <w:bCs/>
          <w:color w:val="000000"/>
          <w:sz w:val="22"/>
          <w:szCs w:val="22"/>
        </w:rPr>
        <w:t>. Presented with John Kittredge and Michael Robinson at Engaging Education: Rethinking Learning, Teaching, and Achievement in Urban School</w:t>
      </w:r>
      <w:r w:rsidR="00584B7E">
        <w:rPr>
          <w:bCs/>
          <w:color w:val="000000"/>
          <w:sz w:val="22"/>
          <w:szCs w:val="22"/>
        </w:rPr>
        <w:t>s, Memphis, TN. (October 2012).</w:t>
      </w:r>
    </w:p>
    <w:p w14:paraId="4E94AAF6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263944">
        <w:rPr>
          <w:bCs/>
          <w:i/>
          <w:color w:val="000000"/>
          <w:sz w:val="22"/>
          <w:szCs w:val="22"/>
        </w:rPr>
        <w:t>Personalization, Backpacks Full of Cash, and Rockstar Teachers: The Intersection of Technology, Free-Market Ideology, and Media Hype in U.S. Education Reform</w:t>
      </w:r>
      <w:r>
        <w:rPr>
          <w:bCs/>
          <w:color w:val="000000"/>
          <w:sz w:val="22"/>
          <w:szCs w:val="22"/>
        </w:rPr>
        <w:t>. Presented for the Oxford Internet Institute, Oxford, UK. (October 2012).</w:t>
      </w:r>
    </w:p>
    <w:p w14:paraId="386F6DBE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What’s New? The Promise and Perils of Digital Media and Learning. </w:t>
      </w:r>
      <w:r>
        <w:rPr>
          <w:bCs/>
          <w:color w:val="000000"/>
          <w:sz w:val="22"/>
          <w:szCs w:val="22"/>
        </w:rPr>
        <w:t xml:space="preserve">Community address at the St. Michael Country Day School, Newport, R.I. (September 2012). </w:t>
      </w:r>
    </w:p>
    <w:p w14:paraId="25D1EBB7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What’s New? An Introduction to the Future of Digital Learning</w:t>
      </w:r>
      <w:r>
        <w:rPr>
          <w:bCs/>
          <w:color w:val="000000"/>
          <w:sz w:val="22"/>
          <w:szCs w:val="22"/>
        </w:rPr>
        <w:t>. Presented for the Project Zero Future of Learning Institute at the Harvard Graduate School of Education, Cambridge, MA. (August 2012)</w:t>
      </w:r>
      <w:r w:rsidR="00584B7E">
        <w:rPr>
          <w:bCs/>
          <w:color w:val="000000"/>
          <w:sz w:val="22"/>
          <w:szCs w:val="22"/>
        </w:rPr>
        <w:t>.</w:t>
      </w:r>
    </w:p>
    <w:p w14:paraId="742F3DC1" w14:textId="77777777" w:rsidR="00F53AEB" w:rsidRPr="00EF5F58" w:rsidRDefault="00F53AEB" w:rsidP="00F53AE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Creating Coherence: Connecting Learning Goals to Technology Innovation</w:t>
      </w:r>
      <w:r w:rsidRPr="008C2AD2">
        <w:rPr>
          <w:bCs/>
          <w:i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Presented at the EdTechTeacher iPadSummit USA, Atlanta, GA. (April 2012).</w:t>
      </w:r>
    </w:p>
    <w:p w14:paraId="2EFE7DDC" w14:textId="4EC932C1" w:rsidR="00F53AEB" w:rsidRDefault="00F53AEB" w:rsidP="00F53AE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8C2AD2">
        <w:rPr>
          <w:bCs/>
          <w:i/>
          <w:color w:val="000000"/>
          <w:sz w:val="22"/>
          <w:szCs w:val="22"/>
        </w:rPr>
        <w:t>Beyond Pockets of Excellence: How the Best School Leaders Empower School-wide Transformations.</w:t>
      </w:r>
      <w:r>
        <w:rPr>
          <w:bCs/>
          <w:color w:val="000000"/>
          <w:sz w:val="22"/>
          <w:szCs w:val="22"/>
        </w:rPr>
        <w:t xml:space="preserve"> Presented at the EdTechTeacher iPadSummit USA, Atlanta, GA. (April 2012).</w:t>
      </w:r>
    </w:p>
    <w:p w14:paraId="014C8F38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When Open Encounters Different Classrooms. </w:t>
      </w:r>
      <w:r>
        <w:rPr>
          <w:bCs/>
          <w:color w:val="000000"/>
          <w:sz w:val="22"/>
          <w:szCs w:val="22"/>
        </w:rPr>
        <w:t>Presented for the Hewlett Foundation Open Educational Resources Initiative Grantee Meeting, Cambridge, MA (April 2012)</w:t>
      </w:r>
      <w:r w:rsidR="00584B7E">
        <w:rPr>
          <w:bCs/>
          <w:color w:val="000000"/>
          <w:sz w:val="22"/>
          <w:szCs w:val="22"/>
        </w:rPr>
        <w:t>.</w:t>
      </w:r>
    </w:p>
    <w:p w14:paraId="711F129C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How U.S. School Leaders Support Teaching and Learning with ICT</w:t>
      </w:r>
      <w:r>
        <w:rPr>
          <w:bCs/>
          <w:color w:val="000000"/>
          <w:sz w:val="22"/>
          <w:szCs w:val="22"/>
        </w:rPr>
        <w:t>. Presented at the School of Science and Techno</w:t>
      </w:r>
      <w:r w:rsidR="00584B7E">
        <w:rPr>
          <w:bCs/>
          <w:color w:val="000000"/>
          <w:sz w:val="22"/>
          <w:szCs w:val="22"/>
        </w:rPr>
        <w:t>logy, Singapore (February 2012).</w:t>
      </w:r>
    </w:p>
    <w:p w14:paraId="5019DE83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Changing Cultures: Teaching and Learning with ICT. </w:t>
      </w:r>
      <w:r>
        <w:rPr>
          <w:bCs/>
          <w:color w:val="000000"/>
          <w:sz w:val="22"/>
          <w:szCs w:val="22"/>
        </w:rPr>
        <w:t>Presented at the Academy of Singapore Teache</w:t>
      </w:r>
      <w:r w:rsidR="00584B7E">
        <w:rPr>
          <w:bCs/>
          <w:color w:val="000000"/>
          <w:sz w:val="22"/>
          <w:szCs w:val="22"/>
        </w:rPr>
        <w:t>rs, Singapore (January 2012).</w:t>
      </w:r>
    </w:p>
    <w:p w14:paraId="0B7A25EE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Will Free Benefit the Rich</w:t>
      </w:r>
      <w:r w:rsidR="004C4240">
        <w:rPr>
          <w:bCs/>
          <w:color w:val="000000"/>
          <w:sz w:val="22"/>
          <w:szCs w:val="22"/>
        </w:rPr>
        <w:t>?</w:t>
      </w:r>
      <w:r>
        <w:rPr>
          <w:bCs/>
          <w:color w:val="000000"/>
          <w:sz w:val="22"/>
          <w:szCs w:val="22"/>
        </w:rPr>
        <w:t xml:space="preserve"> Berkman Center for Internet &amp; Society Luncheon Series</w:t>
      </w:r>
      <w:r w:rsidR="00584B7E">
        <w:rPr>
          <w:bCs/>
          <w:color w:val="000000"/>
          <w:sz w:val="22"/>
          <w:szCs w:val="22"/>
        </w:rPr>
        <w:t>, Cambridge, MA (January 2012).</w:t>
      </w:r>
    </w:p>
    <w:p w14:paraId="680DC2DF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Keynote Address: Digital Storytelling and New Media Literacy in History. </w:t>
      </w:r>
      <w:r>
        <w:rPr>
          <w:bCs/>
          <w:color w:val="000000"/>
          <w:sz w:val="22"/>
          <w:szCs w:val="22"/>
        </w:rPr>
        <w:t>Presented at the Tennessee Council of the Social Studies Annual Meeting</w:t>
      </w:r>
      <w:r w:rsidR="00584B7E">
        <w:rPr>
          <w:bCs/>
          <w:color w:val="000000"/>
          <w:sz w:val="22"/>
          <w:szCs w:val="22"/>
        </w:rPr>
        <w:t>, Nashville, TN (November 2011).</w:t>
      </w:r>
    </w:p>
    <w:p w14:paraId="72F9D3AE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Keynote Address: Scaling Innovations in Teaching New Literacies</w:t>
      </w:r>
      <w:r>
        <w:rPr>
          <w:bCs/>
          <w:color w:val="000000"/>
          <w:sz w:val="22"/>
          <w:szCs w:val="22"/>
        </w:rPr>
        <w:t>. Presented at the Massachusetts New Literacies Institute, Cambridge, MA (July 2011).</w:t>
      </w:r>
    </w:p>
    <w:p w14:paraId="753A9EE9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450D06">
        <w:rPr>
          <w:i/>
          <w:sz w:val="22"/>
          <w:szCs w:val="22"/>
        </w:rPr>
        <w:t>Cycles of Experiment and Experience- Building Capacity for 21st Century Teaching and Learning in the Cloud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Presented at the Massachusetts Education Technology Administrators Association (MA CoSN chapter) Conference, Worcester, MA (May 2011).</w:t>
      </w:r>
    </w:p>
    <w:p w14:paraId="64EF55A4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Keynote Address: The Future of Blended Learning </w:t>
      </w:r>
      <w:r>
        <w:rPr>
          <w:bCs/>
          <w:color w:val="000000"/>
          <w:sz w:val="22"/>
          <w:szCs w:val="22"/>
        </w:rPr>
        <w:t>Presented at the ACCEPT Collaborative Annual Leadership Retreat, Natick, MA (April 2011).</w:t>
      </w:r>
    </w:p>
    <w:p w14:paraId="4CB55E4D" w14:textId="77777777" w:rsidR="008C2AD2" w:rsidRDefault="00D577E5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rStyle w:val="Emphasis"/>
          <w:iCs/>
          <w:sz w:val="22"/>
          <w:szCs w:val="22"/>
        </w:rPr>
        <w:t>Plenary</w:t>
      </w:r>
      <w:r w:rsidR="008C2AD2" w:rsidRPr="00587D2E">
        <w:rPr>
          <w:rStyle w:val="Emphasis"/>
          <w:iCs/>
          <w:sz w:val="22"/>
          <w:szCs w:val="22"/>
        </w:rPr>
        <w:t xml:space="preserve"> Panel:</w:t>
      </w:r>
      <w:r w:rsidR="008C2AD2">
        <w:rPr>
          <w:rStyle w:val="Emphasis"/>
          <w:iCs/>
          <w:sz w:val="22"/>
          <w:szCs w:val="22"/>
        </w:rPr>
        <w:t xml:space="preserve"> Design for Global Learning</w:t>
      </w:r>
      <w:r w:rsidR="008C2AD2" w:rsidRPr="00587D2E">
        <w:rPr>
          <w:sz w:val="22"/>
          <w:szCs w:val="22"/>
        </w:rPr>
        <w:t xml:space="preserve"> </w:t>
      </w:r>
      <w:r w:rsidR="008C2AD2" w:rsidRPr="00587D2E">
        <w:rPr>
          <w:rStyle w:val="Strong"/>
          <w:b w:val="0"/>
          <w:bCs/>
          <w:sz w:val="22"/>
          <w:szCs w:val="22"/>
        </w:rPr>
        <w:t>Presented at the Massachusetts Technology Leadership Symposium (co-hosted by the Massachusetts Computer Using Educators and Massachusetts Education Technology Administrators Association)</w:t>
      </w:r>
      <w:r w:rsidR="008C2AD2">
        <w:rPr>
          <w:rStyle w:val="Strong"/>
          <w:b w:val="0"/>
          <w:bCs/>
          <w:sz w:val="22"/>
          <w:szCs w:val="22"/>
        </w:rPr>
        <w:t>,</w:t>
      </w:r>
      <w:r w:rsidR="008C2AD2" w:rsidRPr="00587D2E">
        <w:rPr>
          <w:rStyle w:val="Strong"/>
          <w:b w:val="0"/>
          <w:bCs/>
          <w:sz w:val="22"/>
          <w:szCs w:val="22"/>
        </w:rPr>
        <w:t xml:space="preserve"> Worcester, MA.</w:t>
      </w:r>
      <w:r w:rsidR="008C2AD2">
        <w:rPr>
          <w:rStyle w:val="Strong"/>
          <w:b w:val="0"/>
          <w:bCs/>
          <w:sz w:val="22"/>
          <w:szCs w:val="22"/>
        </w:rPr>
        <w:t xml:space="preserve"> (March 2011</w:t>
      </w:r>
      <w:r w:rsidR="008C2AD2" w:rsidRPr="00587D2E">
        <w:rPr>
          <w:rStyle w:val="Strong"/>
          <w:b w:val="0"/>
          <w:bCs/>
          <w:sz w:val="22"/>
          <w:szCs w:val="22"/>
        </w:rPr>
        <w:t>).</w:t>
      </w:r>
    </w:p>
    <w:p w14:paraId="64EF9520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The Creative Agency Classroom</w:t>
      </w:r>
      <w:r w:rsidRPr="00587D2E">
        <w:rPr>
          <w:bCs/>
          <w:color w:val="000000"/>
          <w:sz w:val="22"/>
          <w:szCs w:val="22"/>
        </w:rPr>
        <w:t xml:space="preserve">. Presented </w:t>
      </w:r>
      <w:r>
        <w:rPr>
          <w:bCs/>
          <w:color w:val="000000"/>
          <w:sz w:val="22"/>
          <w:szCs w:val="22"/>
        </w:rPr>
        <w:t>for t</w:t>
      </w:r>
      <w:r w:rsidRPr="00587D2E">
        <w:rPr>
          <w:bCs/>
          <w:color w:val="000000"/>
          <w:sz w:val="22"/>
          <w:szCs w:val="22"/>
        </w:rPr>
        <w:t>he Education Leadership, Policy, and Instructional Practice Work-in-progress seminar series, Harvard Graduate School of Education, Cambridge, MA.</w:t>
      </w:r>
      <w:r>
        <w:rPr>
          <w:bCs/>
          <w:color w:val="000000"/>
          <w:sz w:val="22"/>
          <w:szCs w:val="22"/>
        </w:rPr>
        <w:t xml:space="preserve"> (October 2010</w:t>
      </w:r>
      <w:r w:rsidRPr="00587D2E">
        <w:rPr>
          <w:bCs/>
          <w:color w:val="000000"/>
          <w:sz w:val="22"/>
          <w:szCs w:val="22"/>
        </w:rPr>
        <w:t>).</w:t>
      </w:r>
    </w:p>
    <w:p w14:paraId="5638CEB5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Nurturing the 21</w:t>
      </w:r>
      <w:r w:rsidRPr="00CB567C">
        <w:rPr>
          <w:bCs/>
          <w:i/>
          <w:color w:val="000000"/>
          <w:sz w:val="22"/>
          <w:szCs w:val="22"/>
          <w:vertAlign w:val="superscript"/>
        </w:rPr>
        <w:t>st</w:t>
      </w:r>
      <w:r>
        <w:rPr>
          <w:bCs/>
          <w:i/>
          <w:color w:val="000000"/>
          <w:sz w:val="22"/>
          <w:szCs w:val="22"/>
        </w:rPr>
        <w:t xml:space="preserve"> Century Classroom. </w:t>
      </w:r>
      <w:r>
        <w:rPr>
          <w:bCs/>
          <w:color w:val="000000"/>
          <w:sz w:val="22"/>
          <w:szCs w:val="22"/>
        </w:rPr>
        <w:t>Keynote address at the Cleburne Independent School District Faculty Convocation, Cleburne, TX. (August 2010).</w:t>
      </w:r>
    </w:p>
    <w:p w14:paraId="5C5EC6AD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587D2E">
        <w:rPr>
          <w:bCs/>
          <w:i/>
          <w:color w:val="000000"/>
          <w:sz w:val="22"/>
          <w:szCs w:val="22"/>
        </w:rPr>
        <w:lastRenderedPageBreak/>
        <w:t>Online Networks in Education and Research</w:t>
      </w:r>
      <w:r w:rsidRPr="00587D2E">
        <w:rPr>
          <w:bCs/>
          <w:color w:val="000000"/>
          <w:sz w:val="22"/>
          <w:szCs w:val="22"/>
        </w:rPr>
        <w:t>. Pan</w:t>
      </w:r>
      <w:r>
        <w:rPr>
          <w:bCs/>
          <w:color w:val="000000"/>
          <w:sz w:val="22"/>
          <w:szCs w:val="22"/>
        </w:rPr>
        <w:t>el presented with Kristin Sulliv</w:t>
      </w:r>
      <w:r w:rsidRPr="00587D2E">
        <w:rPr>
          <w:bCs/>
          <w:color w:val="000000"/>
          <w:sz w:val="22"/>
          <w:szCs w:val="22"/>
        </w:rPr>
        <w:t xml:space="preserve">an, Jannis Brea, and Ilana Cohen at the University Program in Teaching and Learning with Technology at Harvard </w:t>
      </w:r>
      <w:r>
        <w:rPr>
          <w:bCs/>
          <w:color w:val="000000"/>
          <w:sz w:val="22"/>
          <w:szCs w:val="22"/>
        </w:rPr>
        <w:t>University, Cambridge, MA. (May</w:t>
      </w:r>
      <w:r w:rsidRPr="00587D2E">
        <w:rPr>
          <w:bCs/>
          <w:color w:val="000000"/>
          <w:sz w:val="22"/>
          <w:szCs w:val="22"/>
        </w:rPr>
        <w:t xml:space="preserve"> 2010).</w:t>
      </w:r>
    </w:p>
    <w:p w14:paraId="3AF8BB48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587D2E">
        <w:rPr>
          <w:bCs/>
          <w:i/>
          <w:color w:val="000000"/>
          <w:sz w:val="22"/>
          <w:szCs w:val="22"/>
        </w:rPr>
        <w:t xml:space="preserve">Evaluating Excellence and Equity in Web 2.0 Learning Environments. </w:t>
      </w:r>
      <w:r w:rsidRPr="00587D2E">
        <w:rPr>
          <w:bCs/>
          <w:color w:val="000000"/>
          <w:sz w:val="22"/>
          <w:szCs w:val="22"/>
        </w:rPr>
        <w:t xml:space="preserve">Presented for the </w:t>
      </w:r>
      <w:r>
        <w:rPr>
          <w:bCs/>
          <w:color w:val="000000"/>
          <w:sz w:val="22"/>
          <w:szCs w:val="22"/>
        </w:rPr>
        <w:t xml:space="preserve">Scheller </w:t>
      </w:r>
      <w:r w:rsidRPr="00587D2E">
        <w:rPr>
          <w:bCs/>
          <w:color w:val="000000"/>
          <w:sz w:val="22"/>
          <w:szCs w:val="22"/>
        </w:rPr>
        <w:t xml:space="preserve">Teacher Education </w:t>
      </w:r>
      <w:r>
        <w:rPr>
          <w:bCs/>
          <w:color w:val="000000"/>
          <w:sz w:val="22"/>
          <w:szCs w:val="22"/>
        </w:rPr>
        <w:t>Program</w:t>
      </w:r>
      <w:r w:rsidRPr="00587D2E">
        <w:rPr>
          <w:bCs/>
          <w:color w:val="000000"/>
          <w:sz w:val="22"/>
          <w:szCs w:val="22"/>
        </w:rPr>
        <w:t xml:space="preserve"> at the Massachusetts Institute of Technology, Cambridge, MA. (April 2010).</w:t>
      </w:r>
    </w:p>
    <w:p w14:paraId="73358A3A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587D2E">
        <w:rPr>
          <w:bCs/>
          <w:i/>
          <w:color w:val="000000"/>
          <w:sz w:val="22"/>
          <w:szCs w:val="22"/>
        </w:rPr>
        <w:t>Studying Excellence and Equity in Web 2.0 Learning Environments</w:t>
      </w:r>
      <w:r w:rsidRPr="00587D2E">
        <w:rPr>
          <w:bCs/>
          <w:color w:val="000000"/>
          <w:sz w:val="22"/>
          <w:szCs w:val="22"/>
        </w:rPr>
        <w:t>. Poster presented with Richard Murnane and John Willett at the Hewlett Open Education Research Grantee Meeting, New Haven, CT. (April 2010)</w:t>
      </w:r>
    </w:p>
    <w:p w14:paraId="6804C170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587D2E">
        <w:rPr>
          <w:rStyle w:val="Strong"/>
          <w:b w:val="0"/>
          <w:bCs/>
          <w:i/>
          <w:sz w:val="22"/>
          <w:szCs w:val="22"/>
        </w:rPr>
        <w:t>Studying Excellence and Equity in Web 2.0 Learning Environments</w:t>
      </w:r>
      <w:r w:rsidRPr="00587D2E">
        <w:rPr>
          <w:rStyle w:val="Strong"/>
          <w:b w:val="0"/>
          <w:bCs/>
          <w:sz w:val="22"/>
          <w:szCs w:val="22"/>
        </w:rPr>
        <w:t>. Presented for the Lifelong Kindergarten Group at the Massachusetts Institute of Technology, Cambridge, MA. (March 2010).</w:t>
      </w:r>
    </w:p>
    <w:p w14:paraId="197DD4F5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587D2E">
        <w:rPr>
          <w:bCs/>
          <w:i/>
          <w:color w:val="000000"/>
          <w:sz w:val="22"/>
          <w:szCs w:val="22"/>
        </w:rPr>
        <w:t>Can Free Web 2.0 Tools and Resources Exacerbate Educational Inequities? A Mixed-Methods Case Study of K-12 Wiki Learning Environments</w:t>
      </w:r>
      <w:r w:rsidRPr="00587D2E">
        <w:rPr>
          <w:bCs/>
          <w:color w:val="000000"/>
          <w:sz w:val="22"/>
          <w:szCs w:val="22"/>
        </w:rPr>
        <w:t>. Presented for the Civic and Moral Education Initiative at the Harvard Graduate School of Education, Cambridge, MA. (April 2010)</w:t>
      </w:r>
    </w:p>
    <w:p w14:paraId="0B5F8ABB" w14:textId="77777777" w:rsidR="008C2AD2" w:rsidRDefault="00D577E5" w:rsidP="008C2AD2">
      <w:pPr>
        <w:autoSpaceDE w:val="0"/>
        <w:autoSpaceDN w:val="0"/>
        <w:adjustRightInd w:val="0"/>
        <w:ind w:left="720" w:hanging="720"/>
        <w:rPr>
          <w:rStyle w:val="Strong"/>
          <w:b w:val="0"/>
          <w:bCs/>
          <w:color w:val="000000"/>
          <w:sz w:val="22"/>
          <w:szCs w:val="22"/>
        </w:rPr>
      </w:pPr>
      <w:r>
        <w:rPr>
          <w:rStyle w:val="Emphasis"/>
          <w:iCs/>
          <w:sz w:val="22"/>
          <w:szCs w:val="22"/>
        </w:rPr>
        <w:t>Plenary</w:t>
      </w:r>
      <w:r w:rsidR="008C2AD2" w:rsidRPr="00587D2E">
        <w:rPr>
          <w:rStyle w:val="Emphasis"/>
          <w:iCs/>
          <w:sz w:val="22"/>
          <w:szCs w:val="22"/>
        </w:rPr>
        <w:t xml:space="preserve"> Panel: 21st Century Skills – Learning for Life in our Times</w:t>
      </w:r>
      <w:r w:rsidR="008C2AD2" w:rsidRPr="00587D2E">
        <w:rPr>
          <w:sz w:val="22"/>
          <w:szCs w:val="22"/>
        </w:rPr>
        <w:t xml:space="preserve">. </w:t>
      </w:r>
      <w:r w:rsidR="008C2AD2" w:rsidRPr="00587D2E">
        <w:rPr>
          <w:rStyle w:val="Strong"/>
          <w:b w:val="0"/>
          <w:bCs/>
          <w:sz w:val="22"/>
          <w:szCs w:val="22"/>
        </w:rPr>
        <w:t>Presented at the Massachusetts Technology Leadership Symposium (co-hosted by the Massachusetts Computer Using Educators and Massachusetts Education Technology Administrators Association) Worcester, MA. (March 2010).</w:t>
      </w:r>
    </w:p>
    <w:p w14:paraId="6B59E599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587D2E">
        <w:rPr>
          <w:bCs/>
          <w:i/>
          <w:color w:val="000000"/>
          <w:sz w:val="22"/>
          <w:szCs w:val="22"/>
        </w:rPr>
        <w:t>Microscopes and Telescopes: Answering Questions of Excellence and Equity Using Online Learning Environments</w:t>
      </w:r>
      <w:r w:rsidRPr="00587D2E">
        <w:rPr>
          <w:bCs/>
          <w:color w:val="000000"/>
          <w:sz w:val="22"/>
          <w:szCs w:val="22"/>
        </w:rPr>
        <w:t>. Presented with Richard Murnane and John Willett for the Education Leadership, Policy, and Instructional Practice Work-in-progress seminar series, Harvard Graduate School of Education, Cambridge, MA. (October 2009).</w:t>
      </w:r>
    </w:p>
    <w:p w14:paraId="72CA0B3A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587D2E">
        <w:rPr>
          <w:bCs/>
          <w:i/>
          <w:color w:val="000000"/>
          <w:sz w:val="22"/>
          <w:szCs w:val="22"/>
        </w:rPr>
        <w:t>Microscopes and Telescopes: A Research Agenda for Studying Web 2.0 Learning Environments in the Social Studies and Beyond.</w:t>
      </w:r>
      <w:r w:rsidRPr="00587D2E">
        <w:rPr>
          <w:bCs/>
          <w:color w:val="000000"/>
          <w:sz w:val="22"/>
          <w:szCs w:val="22"/>
        </w:rPr>
        <w:t xml:space="preserve"> Presented at the 3</w:t>
      </w:r>
      <w:r w:rsidRPr="00587D2E">
        <w:rPr>
          <w:bCs/>
          <w:color w:val="000000"/>
          <w:sz w:val="22"/>
          <w:szCs w:val="22"/>
          <w:vertAlign w:val="superscript"/>
        </w:rPr>
        <w:t>rd</w:t>
      </w:r>
      <w:r w:rsidRPr="00587D2E">
        <w:rPr>
          <w:bCs/>
          <w:color w:val="000000"/>
          <w:sz w:val="22"/>
          <w:szCs w:val="22"/>
        </w:rPr>
        <w:t xml:space="preserve"> Ackerman Colloquium on Technology and Citizenship Education, Purdue University, West Lafayette, IN. (June 2009).</w:t>
      </w:r>
    </w:p>
    <w:p w14:paraId="4C1D9898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587D2E">
        <w:rPr>
          <w:bCs/>
          <w:i/>
          <w:color w:val="000000"/>
          <w:sz w:val="22"/>
          <w:szCs w:val="22"/>
        </w:rPr>
        <w:t xml:space="preserve">Teaching Mad-Libs History. </w:t>
      </w:r>
      <w:r w:rsidRPr="00587D2E">
        <w:rPr>
          <w:bCs/>
          <w:color w:val="000000"/>
          <w:sz w:val="22"/>
          <w:szCs w:val="22"/>
        </w:rPr>
        <w:t xml:space="preserve">A Response to David Perkins’ </w:t>
      </w:r>
      <w:r w:rsidRPr="00587D2E">
        <w:rPr>
          <w:i/>
          <w:sz w:val="22"/>
          <w:szCs w:val="22"/>
        </w:rPr>
        <w:t xml:space="preserve">Tribethink vs. Worldthink: Learning the Languages of War and Peace. </w:t>
      </w:r>
      <w:r w:rsidRPr="00587D2E">
        <w:rPr>
          <w:sz w:val="22"/>
          <w:szCs w:val="22"/>
        </w:rPr>
        <w:t>Presented for the Civic and Moral Education Initiative Colloquium, at the Harvard Graduate School of Education, Cambridge, MA. (March 2009).</w:t>
      </w:r>
    </w:p>
    <w:p w14:paraId="2673E80C" w14:textId="77777777" w:rsidR="008C2AD2" w:rsidRPr="008C2AD2" w:rsidRDefault="008C2AD2" w:rsidP="008C2AD2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587D2E">
        <w:rPr>
          <w:i/>
          <w:sz w:val="22"/>
          <w:szCs w:val="22"/>
        </w:rPr>
        <w:t>Current Research in Global Education: What Twenty-first Century District Leaders Need to Know about Preparing Students for Global Citizenship</w:t>
      </w:r>
      <w:r w:rsidRPr="00587D2E">
        <w:rPr>
          <w:sz w:val="22"/>
          <w:szCs w:val="22"/>
        </w:rPr>
        <w:t>.</w:t>
      </w:r>
      <w:r w:rsidRPr="00587D2E">
        <w:t xml:space="preserve"> </w:t>
      </w:r>
      <w:r w:rsidRPr="00587D2E">
        <w:rPr>
          <w:sz w:val="22"/>
          <w:szCs w:val="22"/>
        </w:rPr>
        <w:t>Presented with Anna Rosefsky Saavedra and Shelley Tinkham at the Massachusetts Superintendents’ Leadership Academy, Marlboro, MA. (September, 2008)</w:t>
      </w:r>
    </w:p>
    <w:p w14:paraId="4799CC41" w14:textId="77777777" w:rsidR="00843E58" w:rsidRDefault="00843E58" w:rsidP="00843E58">
      <w:pPr>
        <w:rPr>
          <w:b/>
          <w:bCs/>
          <w:color w:val="000000"/>
          <w:sz w:val="22"/>
          <w:szCs w:val="22"/>
        </w:rPr>
      </w:pPr>
    </w:p>
    <w:p w14:paraId="735EA5AA" w14:textId="77777777" w:rsidR="004C4C27" w:rsidRDefault="004C4C27" w:rsidP="00843E58">
      <w:pPr>
        <w:rPr>
          <w:b/>
          <w:bCs/>
          <w:color w:val="000000"/>
          <w:sz w:val="22"/>
          <w:szCs w:val="22"/>
        </w:rPr>
      </w:pPr>
    </w:p>
    <w:p w14:paraId="723DC6C8" w14:textId="77777777" w:rsidR="002D305B" w:rsidRPr="00BB5A11" w:rsidRDefault="008C2AD2" w:rsidP="00843E58">
      <w:pPr>
        <w:rPr>
          <w:b/>
          <w:bCs/>
          <w:color w:val="000000"/>
          <w:sz w:val="22"/>
          <w:szCs w:val="22"/>
        </w:rPr>
      </w:pPr>
      <w:r w:rsidRPr="008C2AD2">
        <w:rPr>
          <w:b/>
          <w:bCs/>
          <w:color w:val="000000"/>
          <w:sz w:val="22"/>
          <w:szCs w:val="22"/>
        </w:rPr>
        <w:t>Selected Professional Development Workshops</w:t>
      </w:r>
      <w:r>
        <w:rPr>
          <w:b/>
          <w:bCs/>
          <w:color w:val="000000"/>
          <w:sz w:val="22"/>
          <w:szCs w:val="22"/>
        </w:rPr>
        <w:t>:</w:t>
      </w:r>
    </w:p>
    <w:p w14:paraId="46FFD972" w14:textId="77777777" w:rsidR="002C4508" w:rsidRDefault="002C4508" w:rsidP="00131860">
      <w:pPr>
        <w:autoSpaceDE w:val="0"/>
        <w:autoSpaceDN w:val="0"/>
        <w:adjustRightInd w:val="0"/>
        <w:ind w:left="720" w:hanging="720"/>
        <w:contextualSpacing/>
        <w:rPr>
          <w:bCs/>
          <w:i/>
          <w:color w:val="000000"/>
          <w:sz w:val="22"/>
          <w:szCs w:val="22"/>
        </w:rPr>
      </w:pPr>
    </w:p>
    <w:p w14:paraId="6045CEBE" w14:textId="77777777" w:rsidR="002C4508" w:rsidRDefault="002C4508" w:rsidP="00131860">
      <w:pPr>
        <w:autoSpaceDE w:val="0"/>
        <w:autoSpaceDN w:val="0"/>
        <w:adjustRightInd w:val="0"/>
        <w:ind w:left="720" w:hanging="720"/>
        <w:contextualSpacing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Design Thinking for the Future of Learning</w:t>
      </w:r>
    </w:p>
    <w:p w14:paraId="7119312D" w14:textId="77777777" w:rsidR="002C4508" w:rsidRPr="00AB7C33" w:rsidRDefault="002C4508" w:rsidP="002C4508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Project Zero/Harvard Graduate School of Education Future of Learning Institute (August 2013)</w:t>
      </w:r>
    </w:p>
    <w:p w14:paraId="6E808999" w14:textId="77777777" w:rsidR="002C4508" w:rsidRPr="00D03662" w:rsidRDefault="002C4508" w:rsidP="002C4508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Project Zero/Harvard Graduate School of Education Future of Learning Institute (August 2012)</w:t>
      </w:r>
    </w:p>
    <w:p w14:paraId="542BB555" w14:textId="77777777" w:rsidR="002C4508" w:rsidRDefault="002C4508" w:rsidP="002C4508">
      <w:pPr>
        <w:autoSpaceDE w:val="0"/>
        <w:autoSpaceDN w:val="0"/>
        <w:adjustRightInd w:val="0"/>
        <w:contextualSpacing/>
        <w:rPr>
          <w:bCs/>
          <w:i/>
          <w:color w:val="000000"/>
          <w:sz w:val="22"/>
          <w:szCs w:val="22"/>
        </w:rPr>
      </w:pPr>
    </w:p>
    <w:p w14:paraId="2BD8565F" w14:textId="77777777" w:rsidR="00131860" w:rsidRDefault="00131860" w:rsidP="00131860">
      <w:pPr>
        <w:autoSpaceDE w:val="0"/>
        <w:autoSpaceDN w:val="0"/>
        <w:adjustRightInd w:val="0"/>
        <w:ind w:left="720" w:hanging="720"/>
        <w:contextualSpacing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21</w:t>
      </w:r>
      <w:r w:rsidRPr="009F1FDD">
        <w:rPr>
          <w:bCs/>
          <w:i/>
          <w:color w:val="000000"/>
          <w:sz w:val="22"/>
          <w:szCs w:val="22"/>
          <w:vertAlign w:val="superscript"/>
        </w:rPr>
        <w:t>st</w:t>
      </w:r>
      <w:r>
        <w:rPr>
          <w:bCs/>
          <w:i/>
          <w:color w:val="000000"/>
          <w:sz w:val="22"/>
          <w:szCs w:val="22"/>
        </w:rPr>
        <w:t xml:space="preserve"> Century School Leadership: Leading Change in Changing Times</w:t>
      </w:r>
    </w:p>
    <w:p w14:paraId="257641D8" w14:textId="77777777" w:rsidR="002F3D83" w:rsidRDefault="002F3D83" w:rsidP="00BB1E78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EdTechTeacher Summer Workshop Series (July 2014)</w:t>
      </w:r>
    </w:p>
    <w:p w14:paraId="44C8D250" w14:textId="289D0D99" w:rsidR="00BB1E78" w:rsidRPr="00BB1E78" w:rsidRDefault="004C4C27" w:rsidP="00BB1E78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Project Zero</w:t>
      </w:r>
      <w:r w:rsidR="00BB1E78">
        <w:rPr>
          <w:bCs/>
          <w:color w:val="000000"/>
          <w:sz w:val="22"/>
          <w:szCs w:val="22"/>
        </w:rPr>
        <w:t xml:space="preserve"> Future of Learning Institute (August 2013)</w:t>
      </w:r>
    </w:p>
    <w:p w14:paraId="67390E8B" w14:textId="77777777" w:rsidR="00AB7C33" w:rsidRPr="00AB7C33" w:rsidRDefault="00AB7C33" w:rsidP="00AB7C33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EdTechTeacher Summer Workshop Series (July 2013)</w:t>
      </w:r>
    </w:p>
    <w:p w14:paraId="12EFCF47" w14:textId="77777777" w:rsidR="00131860" w:rsidRPr="00D03662" w:rsidRDefault="00131860" w:rsidP="00D0366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EdTechTeacher Summer Workshop Series (July 2012)</w:t>
      </w:r>
    </w:p>
    <w:p w14:paraId="14EF9609" w14:textId="77777777" w:rsidR="00D03662" w:rsidRDefault="00132792" w:rsidP="00D0366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Tech Forum Boston, Burlington, MA (April 2012)</w:t>
      </w:r>
    </w:p>
    <w:p w14:paraId="465B966F" w14:textId="77777777" w:rsidR="00D03662" w:rsidRPr="00D03662" w:rsidRDefault="00D03662" w:rsidP="00D0366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D03662">
        <w:rPr>
          <w:bCs/>
          <w:color w:val="000000"/>
          <w:sz w:val="22"/>
          <w:szCs w:val="22"/>
        </w:rPr>
        <w:t>EdTechTeacher Winter Leadership Conference, Cambridge, MA (March 2012)</w:t>
      </w:r>
    </w:p>
    <w:p w14:paraId="42A6FEE2" w14:textId="77777777" w:rsidR="00131860" w:rsidRDefault="00131860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American School of Warsaw, Po</w:t>
      </w:r>
      <w:r w:rsidR="00260897">
        <w:rPr>
          <w:bCs/>
          <w:color w:val="000000"/>
          <w:sz w:val="22"/>
          <w:szCs w:val="22"/>
        </w:rPr>
        <w:t>land</w:t>
      </w:r>
      <w:r>
        <w:rPr>
          <w:bCs/>
          <w:color w:val="000000"/>
          <w:sz w:val="22"/>
          <w:szCs w:val="22"/>
        </w:rPr>
        <w:t xml:space="preserve"> (November 2011)</w:t>
      </w:r>
    </w:p>
    <w:p w14:paraId="1B8D06C9" w14:textId="77777777" w:rsidR="00131860" w:rsidRDefault="00131860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EdTechTeacher Summer Workshop Series, Cambridge, MA (July 2011)</w:t>
      </w:r>
    </w:p>
    <w:p w14:paraId="0C4A08F7" w14:textId="77777777" w:rsidR="00131860" w:rsidRDefault="00131860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TEC Collaborative Superintendent’s Retreat, Chatham, MA (May 2011)</w:t>
      </w:r>
    </w:p>
    <w:p w14:paraId="0F46AB33" w14:textId="77777777" w:rsidR="002D305B" w:rsidRDefault="002D305B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587D2E">
        <w:rPr>
          <w:rStyle w:val="Strong"/>
          <w:b w:val="0"/>
          <w:bCs/>
          <w:sz w:val="22"/>
          <w:szCs w:val="22"/>
        </w:rPr>
        <w:t>Massachusetts Technology Leadership Symposium (co-hosted by the Massachusetts Computer Using Educators and Massachusetts Education Technology Administrators Association)</w:t>
      </w:r>
      <w:r>
        <w:rPr>
          <w:rStyle w:val="Strong"/>
          <w:b w:val="0"/>
          <w:bCs/>
          <w:sz w:val="22"/>
          <w:szCs w:val="22"/>
        </w:rPr>
        <w:t xml:space="preserve"> (March 2010)</w:t>
      </w:r>
    </w:p>
    <w:p w14:paraId="2522713C" w14:textId="77777777" w:rsidR="00D03662" w:rsidRPr="00131860" w:rsidRDefault="00D03662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587D2E">
        <w:rPr>
          <w:sz w:val="22"/>
          <w:szCs w:val="22"/>
        </w:rPr>
        <w:t>National Council for the Social Studies</w:t>
      </w:r>
      <w:r>
        <w:rPr>
          <w:sz w:val="22"/>
          <w:szCs w:val="22"/>
        </w:rPr>
        <w:t xml:space="preserve"> Annual Conference, Atlanta, GA (November 2009)</w:t>
      </w:r>
    </w:p>
    <w:p w14:paraId="355EDCFF" w14:textId="77777777" w:rsidR="00131860" w:rsidRDefault="00131860" w:rsidP="008C2AD2">
      <w:pPr>
        <w:autoSpaceDE w:val="0"/>
        <w:autoSpaceDN w:val="0"/>
        <w:adjustRightInd w:val="0"/>
        <w:ind w:left="720" w:hanging="720"/>
        <w:contextualSpacing/>
        <w:rPr>
          <w:bCs/>
          <w:color w:val="000000"/>
          <w:sz w:val="22"/>
          <w:szCs w:val="22"/>
        </w:rPr>
      </w:pPr>
    </w:p>
    <w:p w14:paraId="1350E015" w14:textId="77777777" w:rsidR="002D305B" w:rsidRDefault="002D305B" w:rsidP="002D305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Personal Learning Networks for Lifelong Learners</w:t>
      </w:r>
    </w:p>
    <w:p w14:paraId="20B13702" w14:textId="77777777" w:rsidR="002D305B" w:rsidRDefault="002D305B" w:rsidP="002D305B">
      <w:pPr>
        <w:numPr>
          <w:ilvl w:val="0"/>
          <w:numId w:val="7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Project Zero Future of Learning Institute, Cambridge, MA (August 2012)</w:t>
      </w:r>
    </w:p>
    <w:p w14:paraId="4998161A" w14:textId="77777777" w:rsidR="002D305B" w:rsidRDefault="002D305B" w:rsidP="008C2AD2">
      <w:pPr>
        <w:autoSpaceDE w:val="0"/>
        <w:autoSpaceDN w:val="0"/>
        <w:adjustRightInd w:val="0"/>
        <w:ind w:left="720" w:hanging="720"/>
        <w:contextualSpacing/>
        <w:rPr>
          <w:bCs/>
          <w:color w:val="000000"/>
          <w:sz w:val="22"/>
          <w:szCs w:val="22"/>
        </w:rPr>
      </w:pPr>
    </w:p>
    <w:p w14:paraId="6A94BD22" w14:textId="77777777" w:rsidR="00D03662" w:rsidRPr="00D03662" w:rsidRDefault="00D03662" w:rsidP="00D03662">
      <w:pPr>
        <w:autoSpaceDE w:val="0"/>
        <w:autoSpaceDN w:val="0"/>
        <w:adjustRightInd w:val="0"/>
        <w:ind w:left="720" w:hanging="720"/>
        <w:contextualSpacing/>
        <w:rPr>
          <w:bCs/>
          <w:i/>
          <w:color w:val="000000"/>
          <w:sz w:val="22"/>
          <w:szCs w:val="22"/>
        </w:rPr>
      </w:pPr>
      <w:r w:rsidRPr="00D03662">
        <w:rPr>
          <w:bCs/>
          <w:i/>
          <w:color w:val="000000"/>
          <w:sz w:val="22"/>
          <w:szCs w:val="22"/>
        </w:rPr>
        <w:t>Technology Integration in Singapore: Lessons Learned from one of the World’s Best Systems</w:t>
      </w:r>
    </w:p>
    <w:p w14:paraId="6728AB73" w14:textId="77777777" w:rsidR="00D03662" w:rsidRDefault="00D03662" w:rsidP="00D0366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Massachusetts Computer Using Educators Technology Conference, Foxborough, MA (October 2012)</w:t>
      </w:r>
    </w:p>
    <w:p w14:paraId="1E463C69" w14:textId="2C1F7E66" w:rsidR="00D03662" w:rsidRPr="00D03662" w:rsidRDefault="00D03662" w:rsidP="00D0366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D03662">
        <w:rPr>
          <w:bCs/>
          <w:color w:val="000000"/>
          <w:sz w:val="22"/>
          <w:szCs w:val="22"/>
        </w:rPr>
        <w:t>Massachusetts Computer Using Educators Technology Lead</w:t>
      </w:r>
      <w:r>
        <w:rPr>
          <w:bCs/>
          <w:color w:val="000000"/>
          <w:sz w:val="22"/>
          <w:szCs w:val="22"/>
        </w:rPr>
        <w:t>ership Symposium, Worcester, MA</w:t>
      </w:r>
      <w:r w:rsidRPr="00D03662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(March 2012)</w:t>
      </w:r>
    </w:p>
    <w:p w14:paraId="078855A0" w14:textId="77777777" w:rsidR="00D03662" w:rsidRPr="008C2AD2" w:rsidRDefault="00D03662" w:rsidP="00D03662">
      <w:pPr>
        <w:autoSpaceDE w:val="0"/>
        <w:autoSpaceDN w:val="0"/>
        <w:adjustRightInd w:val="0"/>
        <w:ind w:left="720"/>
        <w:contextualSpacing/>
        <w:rPr>
          <w:bCs/>
          <w:color w:val="000000"/>
          <w:sz w:val="22"/>
          <w:szCs w:val="22"/>
        </w:rPr>
      </w:pPr>
    </w:p>
    <w:p w14:paraId="1449878F" w14:textId="77777777" w:rsidR="00131860" w:rsidRDefault="00131860" w:rsidP="008C2AD2">
      <w:pPr>
        <w:autoSpaceDE w:val="0"/>
        <w:autoSpaceDN w:val="0"/>
        <w:adjustRightInd w:val="0"/>
        <w:ind w:left="720" w:hanging="720"/>
        <w:contextualSpacing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Teaching Technology to Teachers</w:t>
      </w:r>
    </w:p>
    <w:p w14:paraId="63E247C6" w14:textId="77777777" w:rsidR="002D305B" w:rsidRDefault="002D305B" w:rsidP="002D305B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2D305B">
        <w:rPr>
          <w:bCs/>
          <w:color w:val="000000"/>
          <w:sz w:val="22"/>
          <w:szCs w:val="22"/>
        </w:rPr>
        <w:t>Massachusetts Computer Using Educators Technology Conference, Foxborough, MA (October 2012)</w:t>
      </w:r>
    </w:p>
    <w:p w14:paraId="7AE85410" w14:textId="77777777" w:rsidR="008C2AD2" w:rsidRDefault="008C2AD2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EdTechTeacher Summer Workshop Se</w:t>
      </w:r>
      <w:r w:rsidR="00260897">
        <w:rPr>
          <w:bCs/>
          <w:color w:val="000000"/>
          <w:sz w:val="22"/>
          <w:szCs w:val="22"/>
        </w:rPr>
        <w:t>ries, Cambridge, MA (July 2012)</w:t>
      </w:r>
    </w:p>
    <w:p w14:paraId="3DEDE18C" w14:textId="77777777" w:rsidR="00D03662" w:rsidRDefault="00D03662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131860">
        <w:rPr>
          <w:rStyle w:val="apple-style-span"/>
          <w:color w:val="000000"/>
          <w:sz w:val="22"/>
          <w:szCs w:val="22"/>
        </w:rPr>
        <w:t>Massachusetts Computer Using Educa</w:t>
      </w:r>
      <w:r>
        <w:rPr>
          <w:rStyle w:val="apple-style-span"/>
          <w:color w:val="000000"/>
          <w:sz w:val="22"/>
          <w:szCs w:val="22"/>
        </w:rPr>
        <w:t>tors Conference, Foxborough, MA</w:t>
      </w:r>
      <w:r w:rsidR="002D305B">
        <w:rPr>
          <w:rStyle w:val="apple-style-span"/>
          <w:color w:val="000000"/>
          <w:sz w:val="22"/>
          <w:szCs w:val="22"/>
        </w:rPr>
        <w:t xml:space="preserve"> (October 201</w:t>
      </w:r>
      <w:r>
        <w:rPr>
          <w:rStyle w:val="apple-style-span"/>
          <w:color w:val="000000"/>
          <w:sz w:val="22"/>
          <w:szCs w:val="22"/>
        </w:rPr>
        <w:t>1)</w:t>
      </w:r>
    </w:p>
    <w:p w14:paraId="69F29BE3" w14:textId="77777777" w:rsidR="00260897" w:rsidRPr="008C2AD2" w:rsidRDefault="00260897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>St. Mark’s Sch</w:t>
      </w:r>
      <w:r>
        <w:rPr>
          <w:bCs/>
          <w:color w:val="000000"/>
          <w:sz w:val="22"/>
          <w:szCs w:val="22"/>
        </w:rPr>
        <w:t>ool, Southboro, MA (June 2009)</w:t>
      </w:r>
    </w:p>
    <w:p w14:paraId="1B53401D" w14:textId="77777777" w:rsidR="00131860" w:rsidRDefault="00131860" w:rsidP="008C2AD2">
      <w:pPr>
        <w:autoSpaceDE w:val="0"/>
        <w:autoSpaceDN w:val="0"/>
        <w:adjustRightInd w:val="0"/>
        <w:ind w:left="720" w:hanging="720"/>
        <w:contextualSpacing/>
        <w:rPr>
          <w:bCs/>
          <w:i/>
          <w:color w:val="000000"/>
          <w:sz w:val="22"/>
          <w:szCs w:val="22"/>
        </w:rPr>
      </w:pPr>
    </w:p>
    <w:p w14:paraId="63CF5A8C" w14:textId="77777777" w:rsidR="00D03662" w:rsidRDefault="00D03662" w:rsidP="00D03662">
      <w:pPr>
        <w:autoSpaceDE w:val="0"/>
        <w:autoSpaceDN w:val="0"/>
        <w:adjustRightInd w:val="0"/>
        <w:ind w:left="720" w:hanging="720"/>
        <w:contextualSpacing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Assessing Change in Changing Times: Measuring the I</w:t>
      </w:r>
      <w:r w:rsidRPr="00307F5B">
        <w:rPr>
          <w:bCs/>
          <w:i/>
          <w:color w:val="000000"/>
          <w:sz w:val="22"/>
          <w:szCs w:val="22"/>
        </w:rPr>
        <w:t>mpact of Technology Investments and Interventions</w:t>
      </w:r>
      <w:r>
        <w:rPr>
          <w:bCs/>
          <w:color w:val="000000"/>
          <w:sz w:val="22"/>
          <w:szCs w:val="22"/>
        </w:rPr>
        <w:t xml:space="preserve"> </w:t>
      </w:r>
    </w:p>
    <w:p w14:paraId="24D187AD" w14:textId="77777777" w:rsidR="00D03662" w:rsidRDefault="00D03662" w:rsidP="00D0366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New England 1 to 1 Summit, Burlington, MA (March 2012)</w:t>
      </w:r>
    </w:p>
    <w:p w14:paraId="154EB105" w14:textId="77777777" w:rsidR="00D03662" w:rsidRPr="00D03662" w:rsidRDefault="00D03662" w:rsidP="00D0366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Style w:val="Strong"/>
          <w:b w:val="0"/>
          <w:bCs/>
          <w:color w:val="000000"/>
          <w:sz w:val="22"/>
          <w:szCs w:val="22"/>
        </w:rPr>
      </w:pPr>
      <w:r w:rsidRPr="00D03662">
        <w:rPr>
          <w:rStyle w:val="Strong"/>
          <w:b w:val="0"/>
          <w:bCs/>
          <w:sz w:val="22"/>
          <w:szCs w:val="22"/>
        </w:rPr>
        <w:t>Massachusetts Technology Leadership Symposium (co-hosted by the Massachusetts Computer Using Educators and Massachusetts Education Technology Administrators Association),</w:t>
      </w:r>
      <w:r>
        <w:rPr>
          <w:rStyle w:val="Strong"/>
          <w:b w:val="0"/>
          <w:bCs/>
          <w:sz w:val="22"/>
          <w:szCs w:val="22"/>
        </w:rPr>
        <w:t xml:space="preserve"> Worcester, MA</w:t>
      </w:r>
      <w:r w:rsidRPr="00D03662">
        <w:rPr>
          <w:rStyle w:val="Strong"/>
          <w:b w:val="0"/>
          <w:bCs/>
          <w:sz w:val="22"/>
          <w:szCs w:val="22"/>
        </w:rPr>
        <w:t xml:space="preserve"> (March 2011)</w:t>
      </w:r>
    </w:p>
    <w:p w14:paraId="06E9D700" w14:textId="77777777" w:rsidR="00D03662" w:rsidRDefault="00D03662" w:rsidP="002D305B">
      <w:pPr>
        <w:autoSpaceDE w:val="0"/>
        <w:autoSpaceDN w:val="0"/>
        <w:adjustRightInd w:val="0"/>
        <w:contextualSpacing/>
        <w:rPr>
          <w:bCs/>
          <w:i/>
          <w:color w:val="000000"/>
          <w:sz w:val="22"/>
          <w:szCs w:val="22"/>
        </w:rPr>
      </w:pPr>
    </w:p>
    <w:p w14:paraId="4F40E466" w14:textId="77777777" w:rsidR="004C4C27" w:rsidRDefault="004C4C27" w:rsidP="002D305B">
      <w:pPr>
        <w:autoSpaceDE w:val="0"/>
        <w:autoSpaceDN w:val="0"/>
        <w:adjustRightInd w:val="0"/>
        <w:contextualSpacing/>
        <w:rPr>
          <w:bCs/>
          <w:i/>
          <w:color w:val="000000"/>
          <w:sz w:val="22"/>
          <w:szCs w:val="22"/>
        </w:rPr>
      </w:pPr>
    </w:p>
    <w:p w14:paraId="0786F2A0" w14:textId="77777777" w:rsidR="004C4C27" w:rsidRDefault="004C4C27" w:rsidP="002D305B">
      <w:pPr>
        <w:autoSpaceDE w:val="0"/>
        <w:autoSpaceDN w:val="0"/>
        <w:adjustRightInd w:val="0"/>
        <w:contextualSpacing/>
        <w:rPr>
          <w:bCs/>
          <w:i/>
          <w:color w:val="000000"/>
          <w:sz w:val="22"/>
          <w:szCs w:val="22"/>
        </w:rPr>
      </w:pPr>
    </w:p>
    <w:p w14:paraId="53E9C7BB" w14:textId="77777777" w:rsidR="00131860" w:rsidRDefault="00D03662" w:rsidP="008C2AD2">
      <w:pPr>
        <w:autoSpaceDE w:val="0"/>
        <w:autoSpaceDN w:val="0"/>
        <w:adjustRightInd w:val="0"/>
        <w:ind w:left="720" w:hanging="720"/>
        <w:contextualSpacing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The </w:t>
      </w:r>
      <w:r w:rsidR="00131860">
        <w:rPr>
          <w:bCs/>
          <w:i/>
          <w:color w:val="000000"/>
          <w:sz w:val="22"/>
          <w:szCs w:val="22"/>
        </w:rPr>
        <w:t>Flipped Classroom</w:t>
      </w:r>
      <w:r w:rsidR="008C2AD2">
        <w:rPr>
          <w:bCs/>
          <w:i/>
          <w:color w:val="000000"/>
          <w:sz w:val="22"/>
          <w:szCs w:val="22"/>
        </w:rPr>
        <w:t xml:space="preserve"> </w:t>
      </w:r>
    </w:p>
    <w:p w14:paraId="4AA03BA2" w14:textId="77777777" w:rsidR="00132792" w:rsidRPr="00132792" w:rsidRDefault="00132792" w:rsidP="00132792">
      <w:pPr>
        <w:numPr>
          <w:ilvl w:val="0"/>
          <w:numId w:val="7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Massachusetts Education Technology Administrator Organization Chief Technology Officer Clinic, Waltham, MA (May 2012)</w:t>
      </w:r>
    </w:p>
    <w:p w14:paraId="001C8282" w14:textId="77777777" w:rsidR="00132792" w:rsidRPr="00132792" w:rsidRDefault="00132792" w:rsidP="00132792">
      <w:pPr>
        <w:numPr>
          <w:ilvl w:val="0"/>
          <w:numId w:val="7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Tech Forum Boston, Burlington, MA (April 2012)</w:t>
      </w:r>
    </w:p>
    <w:p w14:paraId="60C761BB" w14:textId="77777777" w:rsidR="00132792" w:rsidRPr="00132792" w:rsidRDefault="00132792" w:rsidP="00132792">
      <w:pPr>
        <w:numPr>
          <w:ilvl w:val="0"/>
          <w:numId w:val="7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Massachusetts Computer Using Educators/Massachusetts Education Technology Administrators Association Technology Leadership Symposium, Worcester, MA (March 2012)</w:t>
      </w:r>
    </w:p>
    <w:p w14:paraId="5BFD3F17" w14:textId="77777777" w:rsidR="00131860" w:rsidRDefault="008C2AD2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Massachusetts Computer Using Educator</w:t>
      </w:r>
      <w:r w:rsidR="00132792">
        <w:rPr>
          <w:bCs/>
          <w:color w:val="000000"/>
          <w:sz w:val="22"/>
          <w:szCs w:val="22"/>
        </w:rPr>
        <w:t>s, Burlington, MA (March</w:t>
      </w:r>
      <w:r w:rsidR="00260897">
        <w:rPr>
          <w:bCs/>
          <w:color w:val="000000"/>
          <w:sz w:val="22"/>
          <w:szCs w:val="22"/>
        </w:rPr>
        <w:t xml:space="preserve"> 2012)</w:t>
      </w:r>
    </w:p>
    <w:p w14:paraId="1D6A3CC2" w14:textId="77777777" w:rsidR="008C2AD2" w:rsidRPr="00131860" w:rsidRDefault="008C2AD2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131860">
        <w:rPr>
          <w:bCs/>
          <w:color w:val="000000"/>
          <w:sz w:val="22"/>
          <w:szCs w:val="22"/>
        </w:rPr>
        <w:t>Stuart Country Day School for the Sacred Heart, Princeton, NJ (Feb</w:t>
      </w:r>
      <w:r w:rsidR="00132792">
        <w:rPr>
          <w:bCs/>
          <w:color w:val="000000"/>
          <w:sz w:val="22"/>
          <w:szCs w:val="22"/>
        </w:rPr>
        <w:t>ruary</w:t>
      </w:r>
      <w:r w:rsidR="00260897">
        <w:rPr>
          <w:bCs/>
          <w:color w:val="000000"/>
          <w:sz w:val="22"/>
          <w:szCs w:val="22"/>
        </w:rPr>
        <w:t xml:space="preserve"> 2012)</w:t>
      </w:r>
    </w:p>
    <w:p w14:paraId="0FA9AB6E" w14:textId="77777777" w:rsidR="00131860" w:rsidRDefault="00131860" w:rsidP="008C2AD2">
      <w:pPr>
        <w:autoSpaceDE w:val="0"/>
        <w:autoSpaceDN w:val="0"/>
        <w:adjustRightInd w:val="0"/>
        <w:ind w:left="720" w:hanging="720"/>
        <w:contextualSpacing/>
        <w:rPr>
          <w:bCs/>
          <w:i/>
          <w:color w:val="000000"/>
          <w:sz w:val="22"/>
          <w:szCs w:val="22"/>
        </w:rPr>
      </w:pPr>
    </w:p>
    <w:p w14:paraId="7B226357" w14:textId="77777777" w:rsidR="00131860" w:rsidRDefault="00131860" w:rsidP="008C2AD2">
      <w:pPr>
        <w:autoSpaceDE w:val="0"/>
        <w:autoSpaceDN w:val="0"/>
        <w:adjustRightInd w:val="0"/>
        <w:ind w:left="720" w:hanging="720"/>
        <w:contextualSpacing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Teaching History with Technology</w:t>
      </w:r>
    </w:p>
    <w:p w14:paraId="7149EC46" w14:textId="77777777" w:rsidR="008C2AD2" w:rsidRDefault="008C2AD2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Natick High School Social Studies Department, Natick, MA (May 2011)</w:t>
      </w:r>
    </w:p>
    <w:p w14:paraId="3BFA3A62" w14:textId="77777777" w:rsidR="00131860" w:rsidRDefault="00131860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lastRenderedPageBreak/>
        <w:t>EdTechTeacher Summer Work</w:t>
      </w:r>
      <w:r>
        <w:rPr>
          <w:bCs/>
          <w:color w:val="000000"/>
          <w:sz w:val="22"/>
          <w:szCs w:val="22"/>
        </w:rPr>
        <w:t>shop Series</w:t>
      </w:r>
      <w:r w:rsidR="00260897">
        <w:rPr>
          <w:bCs/>
          <w:color w:val="000000"/>
          <w:sz w:val="22"/>
          <w:szCs w:val="22"/>
        </w:rPr>
        <w:t>, Boston, MA</w:t>
      </w:r>
      <w:r>
        <w:rPr>
          <w:bCs/>
          <w:color w:val="000000"/>
          <w:sz w:val="22"/>
          <w:szCs w:val="22"/>
        </w:rPr>
        <w:t xml:space="preserve"> (August 2010</w:t>
      </w:r>
      <w:r w:rsidR="00260897">
        <w:rPr>
          <w:bCs/>
          <w:color w:val="000000"/>
          <w:sz w:val="22"/>
          <w:szCs w:val="22"/>
        </w:rPr>
        <w:t>)</w:t>
      </w:r>
    </w:p>
    <w:p w14:paraId="099E8C4F" w14:textId="77777777" w:rsidR="00260897" w:rsidRDefault="00131860" w:rsidP="00260897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>EdTechTeacher Summer Work</w:t>
      </w:r>
      <w:r>
        <w:rPr>
          <w:bCs/>
          <w:color w:val="000000"/>
          <w:sz w:val="22"/>
          <w:szCs w:val="22"/>
        </w:rPr>
        <w:t>shop Series</w:t>
      </w:r>
      <w:r w:rsidR="00260897">
        <w:rPr>
          <w:bCs/>
          <w:color w:val="000000"/>
          <w:sz w:val="22"/>
          <w:szCs w:val="22"/>
        </w:rPr>
        <w:t>, Boston, MA</w:t>
      </w:r>
      <w:r w:rsidRPr="00587D2E">
        <w:rPr>
          <w:bCs/>
          <w:color w:val="000000"/>
          <w:sz w:val="22"/>
          <w:szCs w:val="22"/>
        </w:rPr>
        <w:t xml:space="preserve"> (July 2009)</w:t>
      </w:r>
    </w:p>
    <w:p w14:paraId="227969D9" w14:textId="77777777" w:rsidR="00260897" w:rsidRDefault="00260897" w:rsidP="00260897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260897">
        <w:rPr>
          <w:bCs/>
          <w:color w:val="000000"/>
          <w:sz w:val="22"/>
          <w:szCs w:val="22"/>
        </w:rPr>
        <w:t>Teaching American History Grant Professional Development Institute at Monr</w:t>
      </w:r>
      <w:r>
        <w:rPr>
          <w:bCs/>
          <w:color w:val="000000"/>
          <w:sz w:val="22"/>
          <w:szCs w:val="22"/>
        </w:rPr>
        <w:t>oe Township, NJ (August 2008)</w:t>
      </w:r>
    </w:p>
    <w:p w14:paraId="26DE77AF" w14:textId="77777777" w:rsidR="00260897" w:rsidRPr="00260897" w:rsidRDefault="00260897" w:rsidP="00260897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260897">
        <w:rPr>
          <w:bCs/>
          <w:color w:val="000000"/>
          <w:sz w:val="22"/>
          <w:szCs w:val="22"/>
        </w:rPr>
        <w:t>EdTech</w:t>
      </w:r>
      <w:r>
        <w:rPr>
          <w:bCs/>
          <w:color w:val="000000"/>
          <w:sz w:val="22"/>
          <w:szCs w:val="22"/>
        </w:rPr>
        <w:t>Teacher Summer Workshop Series, Dedham, MA</w:t>
      </w:r>
      <w:r w:rsidRPr="00260897">
        <w:rPr>
          <w:bCs/>
          <w:color w:val="000000"/>
          <w:sz w:val="22"/>
          <w:szCs w:val="22"/>
        </w:rPr>
        <w:t xml:space="preserve"> (J</w:t>
      </w:r>
      <w:r>
        <w:rPr>
          <w:bCs/>
          <w:color w:val="000000"/>
          <w:sz w:val="22"/>
          <w:szCs w:val="22"/>
        </w:rPr>
        <w:t>uly 2008)</w:t>
      </w:r>
    </w:p>
    <w:p w14:paraId="3FA243D9" w14:textId="77777777" w:rsidR="00131860" w:rsidRDefault="00131860" w:rsidP="00260897">
      <w:pPr>
        <w:autoSpaceDE w:val="0"/>
        <w:autoSpaceDN w:val="0"/>
        <w:adjustRightInd w:val="0"/>
        <w:contextualSpacing/>
        <w:rPr>
          <w:bCs/>
          <w:i/>
          <w:color w:val="000000"/>
          <w:sz w:val="22"/>
          <w:szCs w:val="22"/>
        </w:rPr>
      </w:pPr>
    </w:p>
    <w:p w14:paraId="4F11BC6A" w14:textId="77777777" w:rsidR="00132792" w:rsidRDefault="00132792" w:rsidP="00131860">
      <w:pPr>
        <w:autoSpaceDE w:val="0"/>
        <w:autoSpaceDN w:val="0"/>
        <w:adjustRightInd w:val="0"/>
        <w:ind w:left="720" w:hanging="720"/>
        <w:contextualSpacing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Why Change? Communicating the Benefits of 21</w:t>
      </w:r>
      <w:r w:rsidRPr="00132792">
        <w:rPr>
          <w:bCs/>
          <w:i/>
          <w:color w:val="000000"/>
          <w:sz w:val="22"/>
          <w:szCs w:val="22"/>
          <w:vertAlign w:val="superscript"/>
        </w:rPr>
        <w:t>st</w:t>
      </w:r>
      <w:r>
        <w:rPr>
          <w:bCs/>
          <w:i/>
          <w:color w:val="000000"/>
          <w:sz w:val="22"/>
          <w:szCs w:val="22"/>
        </w:rPr>
        <w:t xml:space="preserve"> Century Learning</w:t>
      </w:r>
    </w:p>
    <w:p w14:paraId="76760D84" w14:textId="77777777" w:rsidR="002D305B" w:rsidRPr="002D305B" w:rsidRDefault="00D03662" w:rsidP="002D305B">
      <w:pPr>
        <w:numPr>
          <w:ilvl w:val="0"/>
          <w:numId w:val="7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Hamilton-Wenham School Board Meeting, Wenham, MA (December 2010)</w:t>
      </w:r>
    </w:p>
    <w:p w14:paraId="29F16715" w14:textId="77777777" w:rsidR="00132792" w:rsidRDefault="00132792" w:rsidP="00132792">
      <w:pPr>
        <w:numPr>
          <w:ilvl w:val="0"/>
          <w:numId w:val="7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Massachusetts Computer Using Educators Technology Conference, Foxborough, MA (October, 2010)</w:t>
      </w:r>
    </w:p>
    <w:p w14:paraId="2D0C5A49" w14:textId="77777777" w:rsidR="002D305B" w:rsidRDefault="002D305B" w:rsidP="00132792">
      <w:pPr>
        <w:numPr>
          <w:ilvl w:val="0"/>
          <w:numId w:val="7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Waltham School District, Waltham, MA (October 2009)</w:t>
      </w:r>
    </w:p>
    <w:p w14:paraId="4DF06B33" w14:textId="77777777" w:rsidR="00132792" w:rsidRDefault="00132792" w:rsidP="00D03662">
      <w:pPr>
        <w:autoSpaceDE w:val="0"/>
        <w:autoSpaceDN w:val="0"/>
        <w:adjustRightInd w:val="0"/>
        <w:contextualSpacing/>
        <w:rPr>
          <w:bCs/>
          <w:i/>
          <w:color w:val="000000"/>
          <w:sz w:val="22"/>
          <w:szCs w:val="22"/>
        </w:rPr>
      </w:pPr>
    </w:p>
    <w:p w14:paraId="1B4D64B6" w14:textId="77777777" w:rsidR="00131860" w:rsidRDefault="00131860" w:rsidP="00131860">
      <w:pPr>
        <w:autoSpaceDE w:val="0"/>
        <w:autoSpaceDN w:val="0"/>
        <w:adjustRightInd w:val="0"/>
        <w:ind w:left="720" w:hanging="72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i/>
          <w:color w:val="000000"/>
          <w:sz w:val="22"/>
          <w:szCs w:val="22"/>
        </w:rPr>
        <w:t>Teaching for the 21</w:t>
      </w:r>
      <w:r w:rsidRPr="00587D2E">
        <w:rPr>
          <w:bCs/>
          <w:i/>
          <w:color w:val="000000"/>
          <w:sz w:val="22"/>
          <w:szCs w:val="22"/>
          <w:vertAlign w:val="superscript"/>
        </w:rPr>
        <w:t>st</w:t>
      </w:r>
      <w:r w:rsidRPr="00587D2E">
        <w:rPr>
          <w:bCs/>
          <w:i/>
          <w:color w:val="000000"/>
          <w:sz w:val="22"/>
          <w:szCs w:val="22"/>
        </w:rPr>
        <w:t xml:space="preserve"> Century: Web 2.0 </w:t>
      </w:r>
      <w:r w:rsidR="002D305B">
        <w:rPr>
          <w:bCs/>
          <w:i/>
          <w:color w:val="000000"/>
          <w:sz w:val="22"/>
          <w:szCs w:val="22"/>
        </w:rPr>
        <w:t>and the Collaborative Classroom</w:t>
      </w:r>
      <w:r w:rsidRPr="00587D2E">
        <w:rPr>
          <w:bCs/>
          <w:i/>
          <w:color w:val="000000"/>
          <w:sz w:val="22"/>
          <w:szCs w:val="22"/>
        </w:rPr>
        <w:t xml:space="preserve"> </w:t>
      </w:r>
    </w:p>
    <w:p w14:paraId="031D6426" w14:textId="77777777" w:rsidR="008C2AD2" w:rsidRDefault="008C2AD2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LaSalle Academy, Providence, RI (May 2011)</w:t>
      </w:r>
    </w:p>
    <w:p w14:paraId="1997CAF7" w14:textId="77777777" w:rsidR="00131860" w:rsidRDefault="00131860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>Walth</w:t>
      </w:r>
      <w:r w:rsidR="00132792">
        <w:rPr>
          <w:bCs/>
          <w:color w:val="000000"/>
          <w:sz w:val="22"/>
          <w:szCs w:val="22"/>
        </w:rPr>
        <w:t>am School District, Waltham, MA</w:t>
      </w:r>
      <w:r w:rsidRPr="00587D2E">
        <w:rPr>
          <w:bCs/>
          <w:color w:val="000000"/>
          <w:sz w:val="22"/>
          <w:szCs w:val="22"/>
        </w:rPr>
        <w:t xml:space="preserve"> (January 2010)</w:t>
      </w:r>
    </w:p>
    <w:p w14:paraId="6F52324F" w14:textId="77777777" w:rsidR="00131860" w:rsidRDefault="00131860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>S</w:t>
      </w:r>
      <w:r w:rsidR="00132792">
        <w:rPr>
          <w:bCs/>
          <w:color w:val="000000"/>
          <w:sz w:val="22"/>
          <w:szCs w:val="22"/>
        </w:rPr>
        <w:t>t. Mark’s School, Southboro, MA (December 2008)</w:t>
      </w:r>
    </w:p>
    <w:p w14:paraId="3F60E39B" w14:textId="77777777" w:rsidR="00D03662" w:rsidRDefault="00D03662" w:rsidP="00D0366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D03662">
        <w:rPr>
          <w:bCs/>
          <w:color w:val="000000"/>
          <w:sz w:val="22"/>
          <w:szCs w:val="22"/>
        </w:rPr>
        <w:t>Massachusetts Computer Using Educators An</w:t>
      </w:r>
      <w:r>
        <w:rPr>
          <w:bCs/>
          <w:color w:val="000000"/>
          <w:sz w:val="22"/>
          <w:szCs w:val="22"/>
        </w:rPr>
        <w:t>nual Conference, Sturbridge, MA</w:t>
      </w:r>
      <w:r w:rsidRPr="00D03662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(November 2008)</w:t>
      </w:r>
    </w:p>
    <w:p w14:paraId="03088229" w14:textId="77777777" w:rsidR="00D03662" w:rsidRDefault="00D03662" w:rsidP="00D0366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D03662">
        <w:rPr>
          <w:bCs/>
          <w:color w:val="000000"/>
          <w:sz w:val="22"/>
          <w:szCs w:val="22"/>
        </w:rPr>
        <w:t xml:space="preserve"> National Council for the Social Studies Annual Conference, Houston, TX</w:t>
      </w:r>
      <w:r>
        <w:rPr>
          <w:bCs/>
          <w:color w:val="000000"/>
          <w:sz w:val="22"/>
          <w:szCs w:val="22"/>
        </w:rPr>
        <w:t xml:space="preserve"> (November 2008)</w:t>
      </w:r>
    </w:p>
    <w:p w14:paraId="787611FE" w14:textId="77777777" w:rsidR="00D03662" w:rsidRPr="00D03662" w:rsidRDefault="00D03662" w:rsidP="00D0366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>Putnam North We</w:t>
      </w:r>
      <w:r>
        <w:rPr>
          <w:bCs/>
          <w:color w:val="000000"/>
          <w:sz w:val="22"/>
          <w:szCs w:val="22"/>
        </w:rPr>
        <w:t>stchester BOCES, Mt. Kilroy, NY (October 2008)</w:t>
      </w:r>
    </w:p>
    <w:p w14:paraId="649D38D5" w14:textId="77777777" w:rsidR="00131860" w:rsidRDefault="00131860" w:rsidP="00D03662">
      <w:pPr>
        <w:autoSpaceDE w:val="0"/>
        <w:autoSpaceDN w:val="0"/>
        <w:adjustRightInd w:val="0"/>
        <w:contextualSpacing/>
        <w:rPr>
          <w:bCs/>
          <w:i/>
          <w:color w:val="000000"/>
          <w:sz w:val="22"/>
          <w:szCs w:val="22"/>
        </w:rPr>
      </w:pPr>
    </w:p>
    <w:p w14:paraId="7E9A2203" w14:textId="77777777" w:rsidR="00131860" w:rsidRDefault="008C2AD2" w:rsidP="008C2AD2">
      <w:pPr>
        <w:autoSpaceDE w:val="0"/>
        <w:autoSpaceDN w:val="0"/>
        <w:adjustRightInd w:val="0"/>
        <w:ind w:left="720" w:hanging="720"/>
        <w:contextualSpacing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Why Johnny Can’t Search: Advanced Sea</w:t>
      </w:r>
      <w:r w:rsidR="00CF272B">
        <w:rPr>
          <w:bCs/>
          <w:i/>
          <w:color w:val="000000"/>
          <w:sz w:val="22"/>
          <w:szCs w:val="22"/>
        </w:rPr>
        <w:t>rch and Web Literacy Strategies</w:t>
      </w:r>
    </w:p>
    <w:p w14:paraId="7A17B6BC" w14:textId="77777777" w:rsidR="00131860" w:rsidRDefault="00131860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Turning Points Teaching American History Grant, Burlington, VT (February 2011)</w:t>
      </w:r>
    </w:p>
    <w:p w14:paraId="7ACA4EFE" w14:textId="77777777" w:rsidR="008C2AD2" w:rsidRDefault="00CF272B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LaSalle Academy, Providence, RI</w:t>
      </w:r>
      <w:r w:rsidR="008C2AD2">
        <w:rPr>
          <w:bCs/>
          <w:color w:val="000000"/>
          <w:sz w:val="22"/>
          <w:szCs w:val="22"/>
        </w:rPr>
        <w:t xml:space="preserve"> (February 2011)</w:t>
      </w:r>
    </w:p>
    <w:p w14:paraId="3E455A7D" w14:textId="77777777" w:rsidR="00131860" w:rsidRDefault="00131860" w:rsidP="008C2AD2">
      <w:pPr>
        <w:autoSpaceDE w:val="0"/>
        <w:autoSpaceDN w:val="0"/>
        <w:adjustRightInd w:val="0"/>
        <w:ind w:left="720" w:hanging="720"/>
        <w:contextualSpacing/>
        <w:rPr>
          <w:bCs/>
          <w:i/>
          <w:color w:val="000000"/>
          <w:sz w:val="22"/>
          <w:szCs w:val="22"/>
        </w:rPr>
      </w:pPr>
    </w:p>
    <w:p w14:paraId="05AD3CC3" w14:textId="77777777" w:rsidR="00131860" w:rsidRDefault="008C2AD2" w:rsidP="008C2AD2">
      <w:pPr>
        <w:autoSpaceDE w:val="0"/>
        <w:autoSpaceDN w:val="0"/>
        <w:adjustRightInd w:val="0"/>
        <w:ind w:left="720" w:hanging="72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i/>
          <w:color w:val="000000"/>
          <w:sz w:val="22"/>
          <w:szCs w:val="22"/>
        </w:rPr>
        <w:t>Not Ano</w:t>
      </w:r>
      <w:r w:rsidR="00131860">
        <w:rPr>
          <w:bCs/>
          <w:i/>
          <w:color w:val="000000"/>
          <w:sz w:val="22"/>
          <w:szCs w:val="22"/>
        </w:rPr>
        <w:t xml:space="preserve">ther Paper! Alternative </w:t>
      </w:r>
      <w:r w:rsidRPr="00587D2E">
        <w:rPr>
          <w:bCs/>
          <w:i/>
          <w:color w:val="000000"/>
          <w:sz w:val="22"/>
          <w:szCs w:val="22"/>
        </w:rPr>
        <w:t>Assessments Using Technology</w:t>
      </w:r>
    </w:p>
    <w:p w14:paraId="6200C607" w14:textId="77777777" w:rsidR="00132792" w:rsidRPr="00132792" w:rsidRDefault="008C2AD2" w:rsidP="0013279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>Buckingham, Brown and Nichols School,</w:t>
      </w:r>
      <w:r w:rsidR="00CF272B">
        <w:rPr>
          <w:bCs/>
          <w:color w:val="000000"/>
          <w:sz w:val="22"/>
          <w:szCs w:val="22"/>
        </w:rPr>
        <w:t xml:space="preserve"> Cambridge, MA</w:t>
      </w:r>
      <w:r w:rsidR="00132792">
        <w:rPr>
          <w:bCs/>
          <w:color w:val="000000"/>
          <w:sz w:val="22"/>
          <w:szCs w:val="22"/>
        </w:rPr>
        <w:t xml:space="preserve"> (February 2010)</w:t>
      </w:r>
    </w:p>
    <w:p w14:paraId="52B9D56E" w14:textId="77777777" w:rsidR="00131860" w:rsidRDefault="00131860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>Oxford School Di</w:t>
      </w:r>
      <w:r w:rsidR="00CF272B">
        <w:rPr>
          <w:bCs/>
          <w:color w:val="000000"/>
          <w:sz w:val="22"/>
          <w:szCs w:val="22"/>
        </w:rPr>
        <w:t>strict, Oxford, MA</w:t>
      </w:r>
      <w:r w:rsidR="00132792">
        <w:rPr>
          <w:bCs/>
          <w:color w:val="000000"/>
          <w:sz w:val="22"/>
          <w:szCs w:val="22"/>
        </w:rPr>
        <w:t xml:space="preserve"> (June 2009)</w:t>
      </w:r>
    </w:p>
    <w:p w14:paraId="3E3DC377" w14:textId="77777777" w:rsidR="00132792" w:rsidRDefault="00132792" w:rsidP="0013279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>National Council for the Social Studies Annual Conference</w:t>
      </w:r>
      <w:r>
        <w:rPr>
          <w:bCs/>
          <w:color w:val="000000"/>
          <w:sz w:val="22"/>
          <w:szCs w:val="22"/>
        </w:rPr>
        <w:t>, San Diego, CA (December 2007)</w:t>
      </w:r>
    </w:p>
    <w:p w14:paraId="62807249" w14:textId="77777777" w:rsidR="00132792" w:rsidRPr="00132792" w:rsidRDefault="00132792" w:rsidP="0013279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132792">
        <w:rPr>
          <w:bCs/>
          <w:color w:val="000000"/>
          <w:sz w:val="22"/>
          <w:szCs w:val="22"/>
        </w:rPr>
        <w:t>Connecticut Educational Computing Association Conference, Hartford, CT</w:t>
      </w:r>
      <w:r>
        <w:rPr>
          <w:bCs/>
          <w:color w:val="000000"/>
          <w:sz w:val="22"/>
          <w:szCs w:val="22"/>
        </w:rPr>
        <w:t xml:space="preserve"> (December 2007)</w:t>
      </w:r>
    </w:p>
    <w:p w14:paraId="74AD545A" w14:textId="77777777" w:rsidR="00131860" w:rsidRDefault="00131860" w:rsidP="00260897">
      <w:pPr>
        <w:autoSpaceDE w:val="0"/>
        <w:autoSpaceDN w:val="0"/>
        <w:adjustRightInd w:val="0"/>
        <w:contextualSpacing/>
        <w:rPr>
          <w:bCs/>
          <w:i/>
          <w:color w:val="000000"/>
          <w:sz w:val="22"/>
          <w:szCs w:val="22"/>
        </w:rPr>
      </w:pPr>
    </w:p>
    <w:p w14:paraId="3889E7DF" w14:textId="77777777" w:rsidR="00131860" w:rsidRDefault="008C2AD2" w:rsidP="008C2AD2">
      <w:pPr>
        <w:autoSpaceDE w:val="0"/>
        <w:autoSpaceDN w:val="0"/>
        <w:adjustRightInd w:val="0"/>
        <w:ind w:left="720" w:hanging="72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i/>
          <w:color w:val="000000"/>
          <w:sz w:val="22"/>
          <w:szCs w:val="22"/>
        </w:rPr>
        <w:t>Teaching Global History with Technology: A Four Part Workshop for Educators</w:t>
      </w:r>
      <w:r w:rsidRPr="00587D2E">
        <w:rPr>
          <w:bCs/>
          <w:color w:val="000000"/>
          <w:sz w:val="22"/>
          <w:szCs w:val="22"/>
        </w:rPr>
        <w:t xml:space="preserve">. </w:t>
      </w:r>
    </w:p>
    <w:p w14:paraId="1D913480" w14:textId="77777777" w:rsidR="00131860" w:rsidRDefault="008C2AD2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>Center for Middle East Studies,</w:t>
      </w:r>
      <w:r w:rsidR="00131860">
        <w:rPr>
          <w:bCs/>
          <w:color w:val="000000"/>
          <w:sz w:val="22"/>
          <w:szCs w:val="22"/>
        </w:rPr>
        <w:t xml:space="preserve"> Harvard University , Cambridge, MA (January 2010)</w:t>
      </w:r>
    </w:p>
    <w:p w14:paraId="6697C7D9" w14:textId="77777777" w:rsidR="00131860" w:rsidRDefault="008C2AD2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>The Asia Center,</w:t>
      </w:r>
      <w:r w:rsidR="00131860">
        <w:rPr>
          <w:bCs/>
          <w:color w:val="000000"/>
          <w:sz w:val="22"/>
          <w:szCs w:val="22"/>
        </w:rPr>
        <w:t xml:space="preserve"> Harvard University, Cambridge, MA (February 2010)</w:t>
      </w:r>
    </w:p>
    <w:p w14:paraId="67DAB642" w14:textId="77777777" w:rsidR="00131860" w:rsidRDefault="008C2AD2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>David Rockefeller Center for Latin American Studies,</w:t>
      </w:r>
      <w:r w:rsidR="00CF272B">
        <w:rPr>
          <w:bCs/>
          <w:color w:val="000000"/>
          <w:sz w:val="22"/>
          <w:szCs w:val="22"/>
        </w:rPr>
        <w:t xml:space="preserve"> Harvard University,</w:t>
      </w:r>
      <w:r w:rsidR="00131860">
        <w:rPr>
          <w:bCs/>
          <w:color w:val="000000"/>
          <w:sz w:val="22"/>
          <w:szCs w:val="22"/>
        </w:rPr>
        <w:t xml:space="preserve"> Cambridge, MA (March 2010)</w:t>
      </w:r>
    </w:p>
    <w:p w14:paraId="4C8EE76E" w14:textId="77777777" w:rsidR="008C2AD2" w:rsidRDefault="008C2AD2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>Davis Center for Russia</w:t>
      </w:r>
      <w:r w:rsidR="00CF272B">
        <w:rPr>
          <w:bCs/>
          <w:color w:val="000000"/>
          <w:sz w:val="22"/>
          <w:szCs w:val="22"/>
        </w:rPr>
        <w:t>n Studies at Harvard University, Cambridge, MA</w:t>
      </w:r>
      <w:r w:rsidR="00131860">
        <w:rPr>
          <w:bCs/>
          <w:color w:val="000000"/>
          <w:sz w:val="22"/>
          <w:szCs w:val="22"/>
        </w:rPr>
        <w:t xml:space="preserve"> (</w:t>
      </w:r>
      <w:r w:rsidRPr="00587D2E">
        <w:rPr>
          <w:bCs/>
          <w:color w:val="000000"/>
          <w:sz w:val="22"/>
          <w:szCs w:val="22"/>
        </w:rPr>
        <w:t xml:space="preserve">April 2010). </w:t>
      </w:r>
    </w:p>
    <w:p w14:paraId="21513E8E" w14:textId="77777777" w:rsidR="00131860" w:rsidRDefault="00131860" w:rsidP="00260897">
      <w:pPr>
        <w:autoSpaceDE w:val="0"/>
        <w:autoSpaceDN w:val="0"/>
        <w:adjustRightInd w:val="0"/>
        <w:contextualSpacing/>
        <w:rPr>
          <w:bCs/>
          <w:i/>
          <w:color w:val="000000"/>
          <w:sz w:val="22"/>
          <w:szCs w:val="22"/>
        </w:rPr>
      </w:pPr>
    </w:p>
    <w:p w14:paraId="44D98E06" w14:textId="77777777" w:rsidR="00131860" w:rsidRDefault="008C2AD2" w:rsidP="00131860">
      <w:pPr>
        <w:autoSpaceDE w:val="0"/>
        <w:autoSpaceDN w:val="0"/>
        <w:adjustRightInd w:val="0"/>
        <w:ind w:left="720" w:hanging="72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i/>
          <w:color w:val="000000"/>
          <w:sz w:val="22"/>
          <w:szCs w:val="22"/>
        </w:rPr>
        <w:t>Standing on the Shoulders of Giants: Fair Use, Copyright, and Plagiarism Issues for Teachers</w:t>
      </w:r>
    </w:p>
    <w:p w14:paraId="692A5E1C" w14:textId="77777777" w:rsidR="00131860" w:rsidRDefault="00260897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EdTechTeacher Summer Workshop Series, Boston, MA (July 2010)</w:t>
      </w:r>
    </w:p>
    <w:p w14:paraId="19694186" w14:textId="77777777" w:rsidR="00131860" w:rsidRPr="00131860" w:rsidRDefault="008C2AD2" w:rsidP="00131860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color w:val="000000"/>
          <w:sz w:val="22"/>
          <w:szCs w:val="22"/>
        </w:rPr>
        <w:t>Fontbonne Acade</w:t>
      </w:r>
      <w:r w:rsidR="00260897">
        <w:rPr>
          <w:bCs/>
          <w:color w:val="000000"/>
          <w:sz w:val="22"/>
          <w:szCs w:val="22"/>
        </w:rPr>
        <w:t>my, Milton, MA (October, 2009)</w:t>
      </w:r>
    </w:p>
    <w:p w14:paraId="760373FD" w14:textId="77777777" w:rsidR="00131860" w:rsidRDefault="00131860" w:rsidP="00260897">
      <w:pPr>
        <w:autoSpaceDE w:val="0"/>
        <w:autoSpaceDN w:val="0"/>
        <w:adjustRightInd w:val="0"/>
        <w:contextualSpacing/>
        <w:rPr>
          <w:bCs/>
          <w:i/>
          <w:color w:val="000000"/>
          <w:sz w:val="22"/>
          <w:szCs w:val="22"/>
        </w:rPr>
      </w:pPr>
    </w:p>
    <w:p w14:paraId="7D85A798" w14:textId="77777777" w:rsidR="00260897" w:rsidRDefault="008C2AD2" w:rsidP="008C2AD2">
      <w:pPr>
        <w:autoSpaceDE w:val="0"/>
        <w:autoSpaceDN w:val="0"/>
        <w:adjustRightInd w:val="0"/>
        <w:ind w:left="720" w:hanging="72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i/>
          <w:color w:val="000000"/>
          <w:sz w:val="22"/>
          <w:szCs w:val="22"/>
        </w:rPr>
        <w:t>It’s Not About the Blog: Computers and the Collaborative Classroom</w:t>
      </w:r>
      <w:r w:rsidRPr="00587D2E">
        <w:rPr>
          <w:bCs/>
          <w:color w:val="000000"/>
          <w:sz w:val="22"/>
          <w:szCs w:val="22"/>
        </w:rPr>
        <w:t xml:space="preserve">. </w:t>
      </w:r>
    </w:p>
    <w:p w14:paraId="0B7B67A3" w14:textId="77777777" w:rsidR="00260897" w:rsidRDefault="00260897" w:rsidP="00260897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4C4C27">
        <w:rPr>
          <w:bCs/>
          <w:color w:val="000000"/>
          <w:sz w:val="22"/>
          <w:szCs w:val="22"/>
        </w:rPr>
        <w:t>Chewonki Semester School</w:t>
      </w:r>
      <w:r>
        <w:rPr>
          <w:bCs/>
          <w:i/>
          <w:color w:val="000000"/>
          <w:sz w:val="22"/>
          <w:szCs w:val="22"/>
        </w:rPr>
        <w:t xml:space="preserve">, </w:t>
      </w:r>
      <w:r>
        <w:rPr>
          <w:bCs/>
          <w:color w:val="000000"/>
          <w:sz w:val="22"/>
          <w:szCs w:val="22"/>
        </w:rPr>
        <w:t>Wiscasset, ME (August 2008)</w:t>
      </w:r>
      <w:r w:rsidR="008C2AD2" w:rsidRPr="00587D2E">
        <w:rPr>
          <w:bCs/>
          <w:color w:val="000000"/>
          <w:sz w:val="22"/>
          <w:szCs w:val="22"/>
        </w:rPr>
        <w:t xml:space="preserve"> </w:t>
      </w:r>
    </w:p>
    <w:p w14:paraId="18437D9B" w14:textId="77777777" w:rsidR="00260897" w:rsidRDefault="008C2AD2" w:rsidP="00260897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260897">
        <w:rPr>
          <w:bCs/>
          <w:color w:val="000000"/>
          <w:sz w:val="22"/>
          <w:szCs w:val="22"/>
        </w:rPr>
        <w:t>Pin</w:t>
      </w:r>
      <w:r w:rsidR="00260897">
        <w:rPr>
          <w:bCs/>
          <w:color w:val="000000"/>
          <w:sz w:val="22"/>
          <w:szCs w:val="22"/>
        </w:rPr>
        <w:t>gree School, South Hamilton, MA (April 2008)</w:t>
      </w:r>
      <w:r w:rsidRPr="00260897">
        <w:rPr>
          <w:bCs/>
          <w:color w:val="000000"/>
          <w:sz w:val="22"/>
          <w:szCs w:val="22"/>
        </w:rPr>
        <w:t xml:space="preserve"> </w:t>
      </w:r>
    </w:p>
    <w:p w14:paraId="70366F49" w14:textId="77777777" w:rsidR="00260897" w:rsidRDefault="008C2AD2" w:rsidP="00260897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260897">
        <w:rPr>
          <w:bCs/>
          <w:color w:val="000000"/>
          <w:sz w:val="22"/>
          <w:szCs w:val="22"/>
        </w:rPr>
        <w:t>Walnut Hill Sc</w:t>
      </w:r>
      <w:r w:rsidR="00260897">
        <w:rPr>
          <w:bCs/>
          <w:color w:val="000000"/>
          <w:sz w:val="22"/>
          <w:szCs w:val="22"/>
        </w:rPr>
        <w:t>hool, Natick, MA (April 2008)</w:t>
      </w:r>
    </w:p>
    <w:p w14:paraId="73582466" w14:textId="77777777" w:rsidR="00260897" w:rsidRDefault="008C2AD2" w:rsidP="00260897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260897">
        <w:rPr>
          <w:bCs/>
          <w:color w:val="000000"/>
          <w:sz w:val="22"/>
          <w:szCs w:val="22"/>
        </w:rPr>
        <w:lastRenderedPageBreak/>
        <w:t>Fal</w:t>
      </w:r>
      <w:r w:rsidR="00260897">
        <w:rPr>
          <w:bCs/>
          <w:color w:val="000000"/>
          <w:sz w:val="22"/>
          <w:szCs w:val="22"/>
        </w:rPr>
        <w:t>mouth High School, Falmouth, MA (January 2008)</w:t>
      </w:r>
    </w:p>
    <w:p w14:paraId="17795804" w14:textId="77777777" w:rsidR="00260897" w:rsidRDefault="008C2AD2" w:rsidP="00260897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260897">
        <w:rPr>
          <w:bCs/>
          <w:color w:val="000000"/>
          <w:sz w:val="22"/>
          <w:szCs w:val="22"/>
        </w:rPr>
        <w:t>Deerfield Acade</w:t>
      </w:r>
      <w:r w:rsidR="00CF272B">
        <w:rPr>
          <w:bCs/>
          <w:color w:val="000000"/>
          <w:sz w:val="22"/>
          <w:szCs w:val="22"/>
        </w:rPr>
        <w:t>my, Deerfield, MA</w:t>
      </w:r>
      <w:r w:rsidR="00260897">
        <w:rPr>
          <w:bCs/>
          <w:color w:val="000000"/>
          <w:sz w:val="22"/>
          <w:szCs w:val="22"/>
        </w:rPr>
        <w:t xml:space="preserve"> (March 2007)</w:t>
      </w:r>
    </w:p>
    <w:p w14:paraId="297B7239" w14:textId="641D13C2" w:rsidR="00356432" w:rsidRPr="004C4C27" w:rsidRDefault="008C2AD2" w:rsidP="008C2AD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  <w:r w:rsidRPr="00260897">
        <w:rPr>
          <w:bCs/>
          <w:color w:val="000000"/>
          <w:sz w:val="22"/>
          <w:szCs w:val="22"/>
        </w:rPr>
        <w:t>S</w:t>
      </w:r>
      <w:r w:rsidR="00CF272B">
        <w:rPr>
          <w:bCs/>
          <w:color w:val="000000"/>
          <w:sz w:val="22"/>
          <w:szCs w:val="22"/>
        </w:rPr>
        <w:t>hady Hill School, Cambridge, MA</w:t>
      </w:r>
      <w:r w:rsidRPr="00260897">
        <w:rPr>
          <w:bCs/>
          <w:color w:val="000000"/>
          <w:sz w:val="22"/>
          <w:szCs w:val="22"/>
        </w:rPr>
        <w:t xml:space="preserve"> (January 2007).</w:t>
      </w:r>
    </w:p>
    <w:p w14:paraId="7FD9CF24" w14:textId="77777777" w:rsidR="00356432" w:rsidRDefault="00356432" w:rsidP="008C2AD2">
      <w:pPr>
        <w:autoSpaceDE w:val="0"/>
        <w:autoSpaceDN w:val="0"/>
        <w:adjustRightInd w:val="0"/>
        <w:rPr>
          <w:sz w:val="22"/>
          <w:szCs w:val="22"/>
        </w:rPr>
      </w:pPr>
    </w:p>
    <w:p w14:paraId="19361997" w14:textId="77777777" w:rsidR="002D305B" w:rsidRDefault="002D305B" w:rsidP="002D305B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Guest Course Lectures and Presentations:</w:t>
      </w:r>
    </w:p>
    <w:p w14:paraId="4B806BF4" w14:textId="1647751C" w:rsidR="00E80DF0" w:rsidRDefault="00E80DF0" w:rsidP="002D305B">
      <w:pPr>
        <w:autoSpaceDE w:val="0"/>
        <w:autoSpaceDN w:val="0"/>
        <w:adjustRightInd w:val="0"/>
        <w:ind w:left="720" w:hanging="720"/>
        <w:rPr>
          <w:bCs/>
          <w:i/>
          <w:color w:val="000000"/>
          <w:sz w:val="22"/>
          <w:szCs w:val="22"/>
        </w:rPr>
      </w:pPr>
    </w:p>
    <w:p w14:paraId="48F68D18" w14:textId="6FE64DF8" w:rsidR="00FE4CA5" w:rsidRPr="00FE4CA5" w:rsidRDefault="00FE4CA5" w:rsidP="002D305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Early Interventions in MOOC</w:t>
      </w:r>
      <w:r w:rsidR="004073B9">
        <w:rPr>
          <w:bCs/>
          <w:i/>
          <w:color w:val="000000"/>
          <w:sz w:val="22"/>
          <w:szCs w:val="22"/>
        </w:rPr>
        <w:t>s</w:t>
      </w:r>
      <w:r>
        <w:rPr>
          <w:bCs/>
          <w:i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 xml:space="preserve">Presented for Neil Heffernan’s </w:t>
      </w:r>
      <w:r>
        <w:rPr>
          <w:bCs/>
          <w:i/>
          <w:color w:val="000000"/>
          <w:sz w:val="22"/>
          <w:szCs w:val="22"/>
        </w:rPr>
        <w:t>Artificial Intelligence in Education</w:t>
      </w:r>
      <w:r>
        <w:rPr>
          <w:bCs/>
          <w:color w:val="000000"/>
          <w:sz w:val="22"/>
          <w:szCs w:val="22"/>
        </w:rPr>
        <w:t xml:space="preserve"> at Worcester Polytechnic Institute. (March 2019) </w:t>
      </w:r>
    </w:p>
    <w:p w14:paraId="1EA8D5C8" w14:textId="41287AA9" w:rsidR="006D4171" w:rsidRDefault="006D4171" w:rsidP="002D305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MOOCs and Teacher Professional Learning. </w:t>
      </w:r>
      <w:r>
        <w:rPr>
          <w:bCs/>
          <w:color w:val="000000"/>
          <w:sz w:val="22"/>
          <w:szCs w:val="22"/>
        </w:rPr>
        <w:t xml:space="preserve">Presented for Barbara Treacy’s </w:t>
      </w:r>
      <w:r w:rsidRPr="006D4171">
        <w:rPr>
          <w:bCs/>
          <w:i/>
          <w:color w:val="000000"/>
          <w:sz w:val="22"/>
          <w:szCs w:val="22"/>
        </w:rPr>
        <w:t>Connected Teaching in the Digital Age</w:t>
      </w:r>
      <w:r>
        <w:rPr>
          <w:bCs/>
          <w:color w:val="000000"/>
          <w:sz w:val="22"/>
          <w:szCs w:val="22"/>
        </w:rPr>
        <w:t xml:space="preserve"> (T525) at Harvard Graduate School of Education, Cambridge, MA (October 2018)</w:t>
      </w:r>
    </w:p>
    <w:p w14:paraId="6A3DE4E2" w14:textId="2302E56E" w:rsidR="00FE4CA5" w:rsidRDefault="00FE4CA5" w:rsidP="00FE4CA5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E271B7">
        <w:rPr>
          <w:bCs/>
          <w:i/>
          <w:color w:val="000000"/>
          <w:sz w:val="22"/>
          <w:szCs w:val="22"/>
        </w:rPr>
        <w:t xml:space="preserve">From Good Intentions to Real Outcomes: Equity by Design in Learning Technologies. </w:t>
      </w:r>
      <w:r>
        <w:rPr>
          <w:bCs/>
          <w:color w:val="000000"/>
          <w:sz w:val="22"/>
          <w:szCs w:val="22"/>
        </w:rPr>
        <w:t xml:space="preserve">Presented for Katie Davis’s </w:t>
      </w:r>
      <w:r w:rsidRPr="00E271B7">
        <w:rPr>
          <w:bCs/>
          <w:i/>
          <w:color w:val="000000"/>
          <w:sz w:val="22"/>
          <w:szCs w:val="22"/>
        </w:rPr>
        <w:t>Youth Development and Information Behavior in a Digital Age</w:t>
      </w:r>
      <w:r>
        <w:rPr>
          <w:bCs/>
          <w:color w:val="000000"/>
          <w:sz w:val="22"/>
          <w:szCs w:val="22"/>
        </w:rPr>
        <w:t xml:space="preserve"> (</w:t>
      </w:r>
      <w:r w:rsidRPr="00E271B7">
        <w:rPr>
          <w:bCs/>
          <w:color w:val="000000"/>
          <w:sz w:val="22"/>
          <w:szCs w:val="22"/>
        </w:rPr>
        <w:t>LIS 516</w:t>
      </w:r>
      <w:r>
        <w:rPr>
          <w:bCs/>
          <w:color w:val="000000"/>
          <w:sz w:val="22"/>
          <w:szCs w:val="22"/>
        </w:rPr>
        <w:t>) at</w:t>
      </w:r>
      <w:r w:rsidRPr="00E271B7">
        <w:rPr>
          <w:bCs/>
          <w:color w:val="000000"/>
          <w:sz w:val="22"/>
          <w:szCs w:val="22"/>
        </w:rPr>
        <w:t xml:space="preserve"> University of Washington, Seattle, WA. </w:t>
      </w:r>
      <w:r>
        <w:rPr>
          <w:bCs/>
          <w:color w:val="000000"/>
          <w:sz w:val="22"/>
          <w:szCs w:val="22"/>
        </w:rPr>
        <w:t>(May 2018)</w:t>
      </w:r>
    </w:p>
    <w:p w14:paraId="715DC95C" w14:textId="146549BD" w:rsidR="006D4171" w:rsidRPr="006D4171" w:rsidRDefault="006D4171" w:rsidP="006D4171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MOOCs and Teacher Professional Learning. </w:t>
      </w:r>
      <w:r>
        <w:rPr>
          <w:bCs/>
          <w:color w:val="000000"/>
          <w:sz w:val="22"/>
          <w:szCs w:val="22"/>
        </w:rPr>
        <w:t xml:space="preserve">Presented for Barbara Treacy’s </w:t>
      </w:r>
      <w:r w:rsidRPr="006D4171">
        <w:rPr>
          <w:bCs/>
          <w:i/>
          <w:color w:val="000000"/>
          <w:sz w:val="22"/>
          <w:szCs w:val="22"/>
        </w:rPr>
        <w:t>Connected Teaching in the Digital Age</w:t>
      </w:r>
      <w:r>
        <w:rPr>
          <w:bCs/>
          <w:color w:val="000000"/>
          <w:sz w:val="22"/>
          <w:szCs w:val="22"/>
        </w:rPr>
        <w:t xml:space="preserve"> (T525) at Harvard Graduate School of Education, Cambridge, MA (October 2017)</w:t>
      </w:r>
    </w:p>
    <w:p w14:paraId="28B3FF80" w14:textId="3139FC24" w:rsidR="006D4171" w:rsidRPr="006D4171" w:rsidRDefault="006D4171" w:rsidP="006D4171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Connectivism and Social Media in Education. </w:t>
      </w:r>
      <w:r>
        <w:rPr>
          <w:bCs/>
          <w:color w:val="000000"/>
          <w:sz w:val="22"/>
          <w:szCs w:val="22"/>
        </w:rPr>
        <w:t xml:space="preserve">Presented for Chris Dede’s </w:t>
      </w:r>
      <w:r w:rsidRPr="006D4171">
        <w:rPr>
          <w:bCs/>
          <w:i/>
          <w:color w:val="000000"/>
          <w:sz w:val="22"/>
          <w:szCs w:val="22"/>
        </w:rPr>
        <w:t>Transforming Education through Emerging Technologies</w:t>
      </w:r>
      <w:r>
        <w:rPr>
          <w:bCs/>
          <w:color w:val="000000"/>
          <w:sz w:val="22"/>
          <w:szCs w:val="22"/>
        </w:rPr>
        <w:t xml:space="preserve"> (T561) at Harvard Graduate School of Education, Cambridge, MA (November 2016)</w:t>
      </w:r>
    </w:p>
    <w:p w14:paraId="466FFC4D" w14:textId="1240A108" w:rsidR="00485C51" w:rsidRPr="00485C51" w:rsidRDefault="00485C51" w:rsidP="00304E5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Connectivism and Social Media in Education. </w:t>
      </w:r>
      <w:r>
        <w:rPr>
          <w:bCs/>
          <w:color w:val="000000"/>
          <w:sz w:val="22"/>
          <w:szCs w:val="22"/>
        </w:rPr>
        <w:t xml:space="preserve">Presented for Chris Dede’s </w:t>
      </w:r>
      <w:r w:rsidRPr="006D4171">
        <w:rPr>
          <w:bCs/>
          <w:i/>
          <w:color w:val="000000"/>
          <w:sz w:val="22"/>
          <w:szCs w:val="22"/>
        </w:rPr>
        <w:t>Transforming Education through Emerging Technologies</w:t>
      </w:r>
      <w:r w:rsidR="00AF4E61">
        <w:rPr>
          <w:bCs/>
          <w:color w:val="000000"/>
          <w:sz w:val="22"/>
          <w:szCs w:val="22"/>
        </w:rPr>
        <w:t xml:space="preserve"> (T561)</w:t>
      </w:r>
      <w:r>
        <w:rPr>
          <w:bCs/>
          <w:color w:val="000000"/>
          <w:sz w:val="22"/>
          <w:szCs w:val="22"/>
        </w:rPr>
        <w:t xml:space="preserve"> at Harvar</w:t>
      </w:r>
      <w:r w:rsidR="00AF4E61">
        <w:rPr>
          <w:bCs/>
          <w:color w:val="000000"/>
          <w:sz w:val="22"/>
          <w:szCs w:val="22"/>
        </w:rPr>
        <w:t>d Graduate School of Education, Cambridge, MA (November 2015)</w:t>
      </w:r>
    </w:p>
    <w:p w14:paraId="18BA4F07" w14:textId="77777777" w:rsidR="002C3E74" w:rsidRPr="002C3E74" w:rsidRDefault="002C3E74" w:rsidP="00304E5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The Future of Education Technology in Schools and Teacher Training. </w:t>
      </w:r>
      <w:r>
        <w:rPr>
          <w:bCs/>
          <w:color w:val="000000"/>
          <w:sz w:val="22"/>
          <w:szCs w:val="22"/>
        </w:rPr>
        <w:t xml:space="preserve">Presented for </w:t>
      </w:r>
      <w:r w:rsidR="00EF10F7">
        <w:rPr>
          <w:bCs/>
          <w:color w:val="000000"/>
          <w:sz w:val="22"/>
          <w:szCs w:val="22"/>
        </w:rPr>
        <w:t>Christopher Loss’s Peabody Scholars Program at Peabody College, Vanderbilt University, in Nashville, TN (March 2015)</w:t>
      </w:r>
    </w:p>
    <w:p w14:paraId="3E767BC9" w14:textId="77777777" w:rsidR="00304E5C" w:rsidRDefault="003D67F5" w:rsidP="00304E5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Education Policy from Brown v. Board to the Waiver Era</w:t>
      </w:r>
      <w:r>
        <w:rPr>
          <w:bCs/>
          <w:color w:val="000000"/>
          <w:sz w:val="22"/>
          <w:szCs w:val="22"/>
        </w:rPr>
        <w:t xml:space="preserve">. Presented for Eric Klopfer’s </w:t>
      </w:r>
      <w:r w:rsidRPr="006D4171">
        <w:rPr>
          <w:bCs/>
          <w:i/>
          <w:color w:val="000000"/>
          <w:sz w:val="22"/>
          <w:szCs w:val="22"/>
        </w:rPr>
        <w:t>Introduction to Education</w:t>
      </w:r>
      <w:r>
        <w:rPr>
          <w:bCs/>
          <w:color w:val="000000"/>
          <w:sz w:val="22"/>
          <w:szCs w:val="22"/>
        </w:rPr>
        <w:t xml:space="preserve"> (11.125) at MIT, Cambridge, MA (October 2014)</w:t>
      </w:r>
    </w:p>
    <w:p w14:paraId="6277A95B" w14:textId="77777777" w:rsidR="003D67F5" w:rsidRPr="00304E5C" w:rsidRDefault="00304E5C" w:rsidP="00304E5C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Sandel and the San Jose State University Philosophers</w:t>
      </w:r>
      <w:r w:rsidRPr="00304E5C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Presented for Charles Nesson’s </w:t>
      </w:r>
      <w:r>
        <w:rPr>
          <w:bCs/>
          <w:i/>
          <w:color w:val="000000"/>
          <w:sz w:val="22"/>
          <w:szCs w:val="22"/>
        </w:rPr>
        <w:t>Internet and Society</w:t>
      </w:r>
      <w:r>
        <w:rPr>
          <w:bCs/>
          <w:color w:val="000000"/>
          <w:sz w:val="22"/>
          <w:szCs w:val="22"/>
        </w:rPr>
        <w:t xml:space="preserve"> at the Harvard Law School, Cambridge, MA (October 2014)</w:t>
      </w:r>
    </w:p>
    <w:p w14:paraId="23A8F202" w14:textId="77777777" w:rsidR="00E80DF0" w:rsidRPr="007171A4" w:rsidRDefault="007171A4" w:rsidP="007171A4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Learning at Scale and the Future of Higher Education. </w:t>
      </w:r>
      <w:r w:rsidR="00B730C4">
        <w:rPr>
          <w:bCs/>
          <w:color w:val="000000"/>
          <w:sz w:val="22"/>
          <w:szCs w:val="22"/>
        </w:rPr>
        <w:t>Presented for Katya Salkever’</w:t>
      </w:r>
      <w:r>
        <w:rPr>
          <w:bCs/>
          <w:color w:val="000000"/>
          <w:sz w:val="22"/>
          <w:szCs w:val="22"/>
        </w:rPr>
        <w:t xml:space="preserve">s </w:t>
      </w:r>
      <w:r>
        <w:rPr>
          <w:bCs/>
          <w:i/>
          <w:color w:val="000000"/>
          <w:sz w:val="22"/>
          <w:szCs w:val="22"/>
        </w:rPr>
        <w:t>The Economics of Colleges and Universities</w:t>
      </w:r>
      <w:r>
        <w:rPr>
          <w:bCs/>
          <w:color w:val="000000"/>
          <w:sz w:val="22"/>
          <w:szCs w:val="22"/>
        </w:rPr>
        <w:t xml:space="preserve"> (A-709) at Harvard Graduate School of Education, Cambridge, MA (April 2014)</w:t>
      </w:r>
    </w:p>
    <w:p w14:paraId="23590A6C" w14:textId="0340E3E9" w:rsidR="00E80DF0" w:rsidRPr="00E80DF0" w:rsidRDefault="00E80DF0" w:rsidP="00E80DF0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EF5F58">
        <w:rPr>
          <w:bCs/>
          <w:i/>
          <w:color w:val="000000"/>
          <w:sz w:val="22"/>
          <w:szCs w:val="22"/>
        </w:rPr>
        <w:t>Just Posting in the Same Place? Wikis and the Collaborative Classroom</w:t>
      </w:r>
      <w:r w:rsidRPr="00EF5F58">
        <w:rPr>
          <w:bCs/>
          <w:color w:val="000000"/>
          <w:sz w:val="22"/>
          <w:szCs w:val="22"/>
        </w:rPr>
        <w:t xml:space="preserve">. Presented for Steven McGee’s </w:t>
      </w:r>
      <w:r w:rsidRPr="00EF5F58">
        <w:rPr>
          <w:bCs/>
          <w:i/>
          <w:color w:val="000000"/>
          <w:sz w:val="22"/>
          <w:szCs w:val="22"/>
        </w:rPr>
        <w:t>Teaching with Technology</w:t>
      </w:r>
      <w:r w:rsidRPr="00EF5F58">
        <w:rPr>
          <w:bCs/>
          <w:color w:val="000000"/>
          <w:sz w:val="22"/>
          <w:szCs w:val="22"/>
        </w:rPr>
        <w:t xml:space="preserve"> (LRN SCI-438) at Northwestern University, Evanston, IL (</w:t>
      </w:r>
      <w:r>
        <w:rPr>
          <w:bCs/>
          <w:color w:val="000000"/>
          <w:sz w:val="22"/>
          <w:szCs w:val="22"/>
        </w:rPr>
        <w:t>May 2013</w:t>
      </w:r>
      <w:r w:rsidR="004C4C27">
        <w:rPr>
          <w:bCs/>
          <w:color w:val="000000"/>
          <w:sz w:val="22"/>
          <w:szCs w:val="22"/>
        </w:rPr>
        <w:t xml:space="preserve"> &amp; April 2012</w:t>
      </w:r>
      <w:r w:rsidRPr="00EF5F58">
        <w:rPr>
          <w:bCs/>
          <w:color w:val="000000"/>
          <w:sz w:val="22"/>
          <w:szCs w:val="22"/>
        </w:rPr>
        <w:t>)</w:t>
      </w:r>
    </w:p>
    <w:p w14:paraId="369EB0B0" w14:textId="77777777" w:rsidR="002D305B" w:rsidRPr="008C2AD2" w:rsidRDefault="002D305B" w:rsidP="002D305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Teaching the Social Studies with Technology</w:t>
      </w:r>
      <w:r>
        <w:rPr>
          <w:bCs/>
          <w:color w:val="000000"/>
          <w:sz w:val="22"/>
          <w:szCs w:val="22"/>
        </w:rPr>
        <w:t xml:space="preserve">. Presented for Meira Levinson’s </w:t>
      </w:r>
      <w:r>
        <w:rPr>
          <w:bCs/>
          <w:i/>
          <w:color w:val="000000"/>
          <w:sz w:val="22"/>
          <w:szCs w:val="22"/>
        </w:rPr>
        <w:t xml:space="preserve">Advancing the Learning and Teaching of History and Social Studies </w:t>
      </w:r>
      <w:r>
        <w:rPr>
          <w:bCs/>
          <w:color w:val="000000"/>
          <w:sz w:val="22"/>
          <w:szCs w:val="22"/>
        </w:rPr>
        <w:t>(T-255) at the Harvard Graduate School of Education, Cambridge, MA (March 2012)</w:t>
      </w:r>
    </w:p>
    <w:p w14:paraId="00ED25CF" w14:textId="77777777" w:rsidR="002D305B" w:rsidRPr="008C2AD2" w:rsidRDefault="002D305B" w:rsidP="002D305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The Cycle of Experiment and Experience: A Model of School Improvement in the Domain of E</w:t>
      </w:r>
      <w:r w:rsidRPr="00587D2E">
        <w:rPr>
          <w:bCs/>
          <w:i/>
          <w:color w:val="000000"/>
          <w:sz w:val="22"/>
          <w:szCs w:val="22"/>
        </w:rPr>
        <w:t>du</w:t>
      </w:r>
      <w:r>
        <w:rPr>
          <w:bCs/>
          <w:i/>
          <w:color w:val="000000"/>
          <w:sz w:val="22"/>
          <w:szCs w:val="22"/>
        </w:rPr>
        <w:t>cation T</w:t>
      </w:r>
      <w:r w:rsidRPr="00587D2E">
        <w:rPr>
          <w:bCs/>
          <w:i/>
          <w:color w:val="000000"/>
          <w:sz w:val="22"/>
          <w:szCs w:val="22"/>
        </w:rPr>
        <w:t xml:space="preserve">echnology. </w:t>
      </w:r>
      <w:r w:rsidRPr="00587D2E">
        <w:rPr>
          <w:bCs/>
          <w:color w:val="000000"/>
          <w:sz w:val="22"/>
          <w:szCs w:val="22"/>
        </w:rPr>
        <w:t xml:space="preserve">Presented for </w:t>
      </w:r>
      <w:r>
        <w:rPr>
          <w:bCs/>
          <w:color w:val="000000"/>
          <w:sz w:val="22"/>
          <w:szCs w:val="22"/>
        </w:rPr>
        <w:t xml:space="preserve">Stone Wiske’s </w:t>
      </w:r>
      <w:r w:rsidRPr="008C2AD2">
        <w:rPr>
          <w:bCs/>
          <w:i/>
          <w:color w:val="000000"/>
          <w:sz w:val="22"/>
          <w:szCs w:val="22"/>
        </w:rPr>
        <w:t>Power of Networked Learning</w:t>
      </w:r>
      <w:r w:rsidR="00CF272B">
        <w:rPr>
          <w:bCs/>
          <w:i/>
          <w:color w:val="000000"/>
          <w:sz w:val="22"/>
          <w:szCs w:val="22"/>
        </w:rPr>
        <w:t xml:space="preserve"> </w:t>
      </w:r>
      <w:r w:rsidR="00CF272B">
        <w:rPr>
          <w:bCs/>
          <w:color w:val="000000"/>
          <w:sz w:val="22"/>
          <w:szCs w:val="22"/>
        </w:rPr>
        <w:t>(T-526)</w:t>
      </w:r>
      <w:r w:rsidRPr="00587D2E">
        <w:rPr>
          <w:bCs/>
          <w:color w:val="000000"/>
          <w:sz w:val="22"/>
          <w:szCs w:val="22"/>
        </w:rPr>
        <w:t xml:space="preserve"> at the Harvard Graduate School of Education. </w:t>
      </w:r>
      <w:r w:rsidRPr="00587D2E">
        <w:rPr>
          <w:sz w:val="22"/>
          <w:szCs w:val="22"/>
        </w:rPr>
        <w:t>Cambridge, MA. (May 2010).</w:t>
      </w:r>
    </w:p>
    <w:p w14:paraId="24D02FD2" w14:textId="77777777" w:rsidR="002D305B" w:rsidRDefault="002D305B" w:rsidP="002D305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587D2E">
        <w:rPr>
          <w:bCs/>
          <w:i/>
          <w:color w:val="000000"/>
          <w:sz w:val="22"/>
          <w:szCs w:val="22"/>
        </w:rPr>
        <w:t>Creating Informal Learning Environments using Personal Learning Networks.</w:t>
      </w:r>
      <w:r w:rsidRPr="00587D2E">
        <w:rPr>
          <w:bCs/>
          <w:color w:val="000000"/>
          <w:sz w:val="22"/>
          <w:szCs w:val="22"/>
        </w:rPr>
        <w:t xml:space="preserve"> Presented for</w:t>
      </w:r>
      <w:r>
        <w:rPr>
          <w:bCs/>
          <w:color w:val="000000"/>
          <w:sz w:val="22"/>
          <w:szCs w:val="22"/>
        </w:rPr>
        <w:t xml:space="preserve"> Stone Wiske’s</w:t>
      </w:r>
      <w:r w:rsidRPr="00587D2E">
        <w:rPr>
          <w:bCs/>
          <w:color w:val="000000"/>
          <w:sz w:val="22"/>
          <w:szCs w:val="22"/>
        </w:rPr>
        <w:t xml:space="preserve"> </w:t>
      </w:r>
      <w:r w:rsidRPr="00BC666E">
        <w:rPr>
          <w:bCs/>
          <w:i/>
          <w:color w:val="000000"/>
          <w:sz w:val="22"/>
          <w:szCs w:val="22"/>
        </w:rPr>
        <w:t>Power of Networked Learning</w:t>
      </w:r>
      <w:r>
        <w:rPr>
          <w:bCs/>
          <w:color w:val="000000"/>
          <w:sz w:val="22"/>
          <w:szCs w:val="22"/>
        </w:rPr>
        <w:t xml:space="preserve"> (</w:t>
      </w:r>
      <w:r w:rsidRPr="00587D2E">
        <w:rPr>
          <w:bCs/>
          <w:color w:val="000000"/>
          <w:sz w:val="22"/>
          <w:szCs w:val="22"/>
        </w:rPr>
        <w:t>T-526</w:t>
      </w:r>
      <w:r>
        <w:rPr>
          <w:bCs/>
          <w:color w:val="000000"/>
          <w:sz w:val="22"/>
          <w:szCs w:val="22"/>
        </w:rPr>
        <w:t>)</w:t>
      </w:r>
      <w:r w:rsidRPr="00587D2E">
        <w:rPr>
          <w:bCs/>
          <w:color w:val="000000"/>
          <w:sz w:val="22"/>
          <w:szCs w:val="22"/>
        </w:rPr>
        <w:t xml:space="preserve"> at the Harvard Graduate School of Education. </w:t>
      </w:r>
      <w:r w:rsidRPr="00587D2E">
        <w:rPr>
          <w:sz w:val="22"/>
          <w:szCs w:val="22"/>
        </w:rPr>
        <w:t>Cambridge, MA. (February 2010).</w:t>
      </w:r>
    </w:p>
    <w:p w14:paraId="61C758EA" w14:textId="77777777" w:rsidR="002D305B" w:rsidRDefault="002D305B" w:rsidP="002D305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587D2E">
        <w:rPr>
          <w:bCs/>
          <w:i/>
          <w:color w:val="000000"/>
          <w:sz w:val="22"/>
          <w:szCs w:val="22"/>
        </w:rPr>
        <w:t>Personal Learning Networks.</w:t>
      </w:r>
      <w:r w:rsidRPr="00587D2E">
        <w:rPr>
          <w:bCs/>
          <w:color w:val="000000"/>
          <w:sz w:val="22"/>
          <w:szCs w:val="22"/>
        </w:rPr>
        <w:t xml:space="preserve"> Presented for </w:t>
      </w:r>
      <w:r>
        <w:rPr>
          <w:bCs/>
          <w:color w:val="000000"/>
          <w:sz w:val="22"/>
          <w:szCs w:val="22"/>
        </w:rPr>
        <w:t xml:space="preserve">Stone Wiske’s </w:t>
      </w:r>
      <w:r w:rsidRPr="00587D2E">
        <w:rPr>
          <w:bCs/>
          <w:i/>
          <w:color w:val="000000"/>
          <w:sz w:val="22"/>
          <w:szCs w:val="22"/>
        </w:rPr>
        <w:t>Teaching for Understanding</w:t>
      </w:r>
      <w:r>
        <w:rPr>
          <w:bCs/>
          <w:i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(T-527)</w:t>
      </w:r>
      <w:r w:rsidRPr="00587D2E">
        <w:rPr>
          <w:bCs/>
          <w:color w:val="000000"/>
          <w:sz w:val="22"/>
          <w:szCs w:val="22"/>
        </w:rPr>
        <w:t xml:space="preserve"> at the Harvard Graduate School of Education. </w:t>
      </w:r>
      <w:r w:rsidRPr="00587D2E">
        <w:rPr>
          <w:sz w:val="22"/>
          <w:szCs w:val="22"/>
        </w:rPr>
        <w:t>Cambridge, MA. (November 2009).</w:t>
      </w:r>
    </w:p>
    <w:p w14:paraId="37AAF53E" w14:textId="77777777" w:rsidR="002D305B" w:rsidRDefault="002D305B" w:rsidP="002D305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587D2E">
        <w:rPr>
          <w:bCs/>
          <w:i/>
          <w:color w:val="000000"/>
          <w:sz w:val="22"/>
          <w:szCs w:val="22"/>
        </w:rPr>
        <w:t xml:space="preserve">Creating Web 2.0 Projects with Shneiderman’s Collect-Relate-Create-Donate Framework. </w:t>
      </w:r>
      <w:r w:rsidRPr="00587D2E">
        <w:rPr>
          <w:bCs/>
          <w:color w:val="000000"/>
          <w:sz w:val="22"/>
          <w:szCs w:val="22"/>
        </w:rPr>
        <w:t xml:space="preserve">Presented for </w:t>
      </w:r>
      <w:r>
        <w:rPr>
          <w:bCs/>
          <w:color w:val="000000"/>
          <w:sz w:val="22"/>
          <w:szCs w:val="22"/>
        </w:rPr>
        <w:t>Stone Wiske</w:t>
      </w:r>
      <w:r w:rsidR="00CF272B">
        <w:rPr>
          <w:bCs/>
          <w:color w:val="000000"/>
          <w:sz w:val="22"/>
          <w:szCs w:val="22"/>
        </w:rPr>
        <w:t>’s</w:t>
      </w:r>
      <w:r w:rsidRPr="00587D2E">
        <w:rPr>
          <w:bCs/>
          <w:color w:val="000000"/>
          <w:sz w:val="22"/>
          <w:szCs w:val="22"/>
        </w:rPr>
        <w:t xml:space="preserve"> </w:t>
      </w:r>
      <w:r w:rsidRPr="00587D2E">
        <w:rPr>
          <w:bCs/>
          <w:i/>
          <w:color w:val="000000"/>
          <w:sz w:val="22"/>
          <w:szCs w:val="22"/>
        </w:rPr>
        <w:t>Teaching for Understanding</w:t>
      </w:r>
      <w:r w:rsidRPr="00587D2E">
        <w:rPr>
          <w:bCs/>
          <w:color w:val="000000"/>
          <w:sz w:val="22"/>
          <w:szCs w:val="22"/>
        </w:rPr>
        <w:t xml:space="preserve"> </w:t>
      </w:r>
      <w:r w:rsidR="00CF272B">
        <w:rPr>
          <w:bCs/>
          <w:color w:val="000000"/>
          <w:sz w:val="22"/>
          <w:szCs w:val="22"/>
        </w:rPr>
        <w:t xml:space="preserve">(T-527) </w:t>
      </w:r>
      <w:r w:rsidRPr="00587D2E">
        <w:rPr>
          <w:bCs/>
          <w:color w:val="000000"/>
          <w:sz w:val="22"/>
          <w:szCs w:val="22"/>
        </w:rPr>
        <w:t xml:space="preserve">at the Harvard Graduate School of Education. </w:t>
      </w:r>
      <w:r w:rsidRPr="00587D2E">
        <w:rPr>
          <w:sz w:val="22"/>
          <w:szCs w:val="22"/>
        </w:rPr>
        <w:t>Cambridge, MA. (October 2009).</w:t>
      </w:r>
    </w:p>
    <w:p w14:paraId="348F20CB" w14:textId="77777777" w:rsidR="002D305B" w:rsidRDefault="002D305B" w:rsidP="002D305B">
      <w:pPr>
        <w:autoSpaceDE w:val="0"/>
        <w:autoSpaceDN w:val="0"/>
        <w:adjustRightInd w:val="0"/>
        <w:ind w:left="720" w:hanging="720"/>
        <w:rPr>
          <w:bCs/>
          <w:color w:val="000000"/>
          <w:sz w:val="22"/>
          <w:szCs w:val="22"/>
        </w:rPr>
      </w:pPr>
      <w:r w:rsidRPr="00587D2E">
        <w:rPr>
          <w:bCs/>
          <w:i/>
          <w:color w:val="000000"/>
          <w:sz w:val="22"/>
          <w:szCs w:val="22"/>
        </w:rPr>
        <w:lastRenderedPageBreak/>
        <w:t>Meet the Author: “Conflict and Identity: Using Contemporary Essential Questions to Guide our Study of the Past</w:t>
      </w:r>
      <w:r>
        <w:rPr>
          <w:bCs/>
          <w:color w:val="000000"/>
          <w:sz w:val="22"/>
          <w:szCs w:val="22"/>
        </w:rPr>
        <w:t>.” Presented for Meira Levinson’s</w:t>
      </w:r>
      <w:r w:rsidRPr="00587D2E">
        <w:rPr>
          <w:bCs/>
          <w:color w:val="000000"/>
          <w:sz w:val="22"/>
          <w:szCs w:val="22"/>
        </w:rPr>
        <w:t xml:space="preserve"> </w:t>
      </w:r>
      <w:r w:rsidRPr="00587D2E">
        <w:rPr>
          <w:i/>
          <w:sz w:val="22"/>
          <w:szCs w:val="22"/>
        </w:rPr>
        <w:t>Teaching History, Political Science/Political Philosophy, and/or Social Studi</w:t>
      </w:r>
      <w:r w:rsidRPr="00587D2E">
        <w:rPr>
          <w:sz w:val="22"/>
          <w:szCs w:val="22"/>
        </w:rPr>
        <w:t xml:space="preserve">es </w:t>
      </w:r>
      <w:r>
        <w:rPr>
          <w:sz w:val="22"/>
          <w:szCs w:val="22"/>
        </w:rPr>
        <w:t>(</w:t>
      </w:r>
      <w:r>
        <w:rPr>
          <w:bCs/>
          <w:color w:val="000000"/>
          <w:sz w:val="22"/>
          <w:szCs w:val="22"/>
        </w:rPr>
        <w:t xml:space="preserve">T-213) </w:t>
      </w:r>
      <w:r w:rsidRPr="00587D2E">
        <w:rPr>
          <w:sz w:val="22"/>
          <w:szCs w:val="22"/>
        </w:rPr>
        <w:t>at the Harvard Graduate School of Education. Cambridge, MA. (October 2009).</w:t>
      </w:r>
    </w:p>
    <w:p w14:paraId="71E9DA58" w14:textId="77777777" w:rsidR="00843E58" w:rsidRDefault="00843E58" w:rsidP="00843E58">
      <w:pPr>
        <w:rPr>
          <w:sz w:val="22"/>
          <w:szCs w:val="22"/>
        </w:rPr>
      </w:pPr>
    </w:p>
    <w:p w14:paraId="336A5090" w14:textId="77777777" w:rsidR="008C2AD2" w:rsidRPr="00843E58" w:rsidRDefault="008C2AD2" w:rsidP="00843E58">
      <w:pPr>
        <w:rPr>
          <w:sz w:val="22"/>
          <w:szCs w:val="22"/>
        </w:rPr>
      </w:pPr>
      <w:r>
        <w:rPr>
          <w:b/>
          <w:sz w:val="22"/>
          <w:szCs w:val="22"/>
        </w:rPr>
        <w:t>Selected Webinars:</w:t>
      </w:r>
    </w:p>
    <w:p w14:paraId="2F704823" w14:textId="018C36E4" w:rsidR="00213501" w:rsidRPr="0005086E" w:rsidRDefault="00213501" w:rsidP="008C2AD2">
      <w:pPr>
        <w:autoSpaceDE w:val="0"/>
        <w:autoSpaceDN w:val="0"/>
        <w:adjustRightInd w:val="0"/>
        <w:rPr>
          <w:b/>
          <w:i/>
          <w:sz w:val="20"/>
          <w:szCs w:val="20"/>
        </w:rPr>
      </w:pPr>
    </w:p>
    <w:p w14:paraId="7B2289F0" w14:textId="61F963A6" w:rsidR="00213501" w:rsidRPr="0005086E" w:rsidRDefault="0005086E" w:rsidP="0005086E">
      <w:pPr>
        <w:autoSpaceDE w:val="0"/>
        <w:autoSpaceDN w:val="0"/>
        <w:adjustRightInd w:val="0"/>
        <w:ind w:left="720" w:hanging="720"/>
        <w:rPr>
          <w:i/>
          <w:sz w:val="22"/>
          <w:szCs w:val="22"/>
        </w:rPr>
      </w:pPr>
      <w:r w:rsidRPr="0005086E">
        <w:rPr>
          <w:i/>
          <w:sz w:val="22"/>
          <w:szCs w:val="22"/>
        </w:rPr>
        <w:t>Open Science in Technology-Enhanced Learning.</w:t>
      </w:r>
      <w:r w:rsidRPr="0005086E">
        <w:rPr>
          <w:sz w:val="22"/>
          <w:szCs w:val="22"/>
        </w:rPr>
        <w:t xml:space="preserve"> Presented with </w:t>
      </w:r>
      <w:r>
        <w:rPr>
          <w:sz w:val="22"/>
          <w:szCs w:val="22"/>
        </w:rPr>
        <w:t xml:space="preserve">Malte Elson </w:t>
      </w:r>
      <w:r w:rsidRPr="0005086E">
        <w:rPr>
          <w:sz w:val="22"/>
          <w:szCs w:val="22"/>
        </w:rPr>
        <w:t>for the European Association of Technology-Enhanced Learning Webinar Series (May 2018)</w:t>
      </w:r>
      <w:r>
        <w:rPr>
          <w:sz w:val="22"/>
          <w:szCs w:val="22"/>
        </w:rPr>
        <w:t>.</w:t>
      </w:r>
    </w:p>
    <w:p w14:paraId="546E5B5D" w14:textId="6C95CF65" w:rsidR="00AF4E61" w:rsidRPr="00AF4E61" w:rsidRDefault="00AF4E61" w:rsidP="00040643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i/>
          <w:sz w:val="22"/>
          <w:szCs w:val="22"/>
        </w:rPr>
        <w:t>Teaching History with Technology</w:t>
      </w:r>
      <w:r>
        <w:rPr>
          <w:sz w:val="22"/>
          <w:szCs w:val="22"/>
        </w:rPr>
        <w:t xml:space="preserve">. Presented with Tom Daccord for the McGraw Hill Networks Series (October 2015). </w:t>
      </w:r>
    </w:p>
    <w:p w14:paraId="1F06E91E" w14:textId="77777777" w:rsidR="00663E82" w:rsidRPr="00FA49E0" w:rsidRDefault="00FA49E0" w:rsidP="00040643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i/>
          <w:sz w:val="22"/>
          <w:szCs w:val="22"/>
        </w:rPr>
        <w:t xml:space="preserve">The Future is Now: iPads in Higher Education. </w:t>
      </w:r>
      <w:r>
        <w:rPr>
          <w:sz w:val="22"/>
          <w:szCs w:val="22"/>
        </w:rPr>
        <w:t xml:space="preserve">Presented with Dean Florez, Sabba Quidwai, and Warren Weichmann for the EdTechTeacher 2015 Winter Webinar Series (January 2015). </w:t>
      </w:r>
    </w:p>
    <w:p w14:paraId="6729E6CF" w14:textId="77777777" w:rsidR="00657280" w:rsidRPr="00694D9E" w:rsidRDefault="00694D9E" w:rsidP="00040643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i/>
          <w:sz w:val="22"/>
          <w:szCs w:val="22"/>
        </w:rPr>
        <w:t xml:space="preserve">Research Questions and (Better) Learning Analytics. </w:t>
      </w:r>
      <w:r>
        <w:rPr>
          <w:sz w:val="22"/>
          <w:szCs w:val="22"/>
        </w:rPr>
        <w:t>Presented with Audrey Watters, Andrew Sliwinski, and Vanessa Gennarelli for the P2PU Unhangout Series (August 2014).</w:t>
      </w:r>
    </w:p>
    <w:p w14:paraId="4D8874E8" w14:textId="77777777" w:rsidR="003E70F9" w:rsidRPr="003E70F9" w:rsidRDefault="003E70F9" w:rsidP="008C2AD2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i/>
          <w:sz w:val="22"/>
          <w:szCs w:val="22"/>
        </w:rPr>
        <w:t xml:space="preserve">HarvardX Research: Future Directions. </w:t>
      </w:r>
      <w:r>
        <w:rPr>
          <w:sz w:val="22"/>
          <w:szCs w:val="22"/>
        </w:rPr>
        <w:t xml:space="preserve">Presented with Rebecca Peterson for the edX Community of Practice Series (May 2014). </w:t>
      </w:r>
    </w:p>
    <w:p w14:paraId="06F9BCBB" w14:textId="77777777" w:rsidR="00BF2911" w:rsidRPr="00BF2911" w:rsidRDefault="00BF2911" w:rsidP="008C2AD2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>
        <w:rPr>
          <w:i/>
          <w:sz w:val="22"/>
          <w:szCs w:val="22"/>
        </w:rPr>
        <w:t>How Great Teachers Reinvent their Classrooms</w:t>
      </w:r>
      <w:r>
        <w:rPr>
          <w:sz w:val="22"/>
          <w:szCs w:val="22"/>
        </w:rPr>
        <w:t xml:space="preserve">. Presented with Jennie Magiera, Kristin Ziemke, Anita Orozco-Hoffman, and Autumn Laidler for the MacArthur ConnectedLearning.tv Webinar Seiries </w:t>
      </w:r>
      <w:r w:rsidR="00E759BE">
        <w:rPr>
          <w:sz w:val="22"/>
          <w:szCs w:val="22"/>
        </w:rPr>
        <w:t>(August 2013).</w:t>
      </w:r>
    </w:p>
    <w:p w14:paraId="35C9FA3F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i/>
          <w:sz w:val="22"/>
          <w:szCs w:val="22"/>
        </w:rPr>
      </w:pPr>
      <w:r w:rsidRPr="008C2AD2">
        <w:rPr>
          <w:i/>
          <w:sz w:val="22"/>
          <w:szCs w:val="22"/>
        </w:rPr>
        <w:t xml:space="preserve">The Role of School Leaders in Creating a </w:t>
      </w:r>
      <w:r>
        <w:rPr>
          <w:i/>
          <w:sz w:val="22"/>
          <w:szCs w:val="22"/>
        </w:rPr>
        <w:t xml:space="preserve">Culture of Kindness and Respect. </w:t>
      </w:r>
      <w:r>
        <w:rPr>
          <w:sz w:val="22"/>
          <w:szCs w:val="22"/>
        </w:rPr>
        <w:t xml:space="preserve">Presented with </w:t>
      </w:r>
      <w:r w:rsidRPr="008C2AD2">
        <w:rPr>
          <w:sz w:val="22"/>
          <w:szCs w:val="22"/>
        </w:rPr>
        <w:t>Jose Navarro</w:t>
      </w:r>
      <w:r>
        <w:rPr>
          <w:sz w:val="22"/>
          <w:szCs w:val="22"/>
        </w:rPr>
        <w:t xml:space="preserve">, </w:t>
      </w:r>
      <w:r w:rsidRPr="008C2AD2">
        <w:rPr>
          <w:sz w:val="22"/>
          <w:szCs w:val="22"/>
        </w:rPr>
        <w:t>Caro Pemberton</w:t>
      </w:r>
      <w:r>
        <w:rPr>
          <w:sz w:val="22"/>
          <w:szCs w:val="22"/>
        </w:rPr>
        <w:t xml:space="preserve">, </w:t>
      </w:r>
      <w:r w:rsidRPr="008C2AD2">
        <w:rPr>
          <w:sz w:val="22"/>
          <w:szCs w:val="22"/>
        </w:rPr>
        <w:t xml:space="preserve">Xochitl Avellan </w:t>
      </w:r>
      <w:r>
        <w:rPr>
          <w:sz w:val="22"/>
          <w:szCs w:val="22"/>
        </w:rPr>
        <w:t xml:space="preserve">for the Facing History and Ourselves Safe Schools Webinar Series (September 2012). </w:t>
      </w:r>
    </w:p>
    <w:p w14:paraId="20921217" w14:textId="77777777" w:rsidR="008C2AD2" w:rsidRPr="008C2AD2" w:rsidRDefault="008C2AD2" w:rsidP="008C2AD2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8C2AD2">
        <w:rPr>
          <w:i/>
          <w:sz w:val="22"/>
          <w:szCs w:val="22"/>
        </w:rPr>
        <w:t>Classrooms and Curriculums: How Teachers Can Create Cultures of Kindness and Respect.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Presented with T</w:t>
      </w:r>
      <w:r w:rsidRPr="008C2AD2">
        <w:rPr>
          <w:sz w:val="22"/>
          <w:szCs w:val="22"/>
        </w:rPr>
        <w:t>onya Troske</w:t>
      </w:r>
      <w:r>
        <w:rPr>
          <w:sz w:val="22"/>
          <w:szCs w:val="22"/>
        </w:rPr>
        <w:t xml:space="preserve">, Sasha Guzman </w:t>
      </w:r>
      <w:r w:rsidRPr="008C2AD2">
        <w:rPr>
          <w:sz w:val="22"/>
          <w:szCs w:val="22"/>
        </w:rPr>
        <w:t>and Jeff Galaise</w:t>
      </w:r>
      <w:r>
        <w:rPr>
          <w:sz w:val="22"/>
          <w:szCs w:val="22"/>
        </w:rPr>
        <w:t xml:space="preserve"> for the Facing History and Ourselves Safe Schools Webinar Series (September 2012). </w:t>
      </w:r>
    </w:p>
    <w:p w14:paraId="1ECCAF9C" w14:textId="77777777" w:rsidR="008C2AD2" w:rsidRPr="008C2AD2" w:rsidRDefault="008C2AD2" w:rsidP="008C2AD2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8C2AD2">
        <w:rPr>
          <w:i/>
          <w:sz w:val="22"/>
          <w:szCs w:val="22"/>
        </w:rPr>
        <w:t>Cyberbullying - What's Different, and What's Not, about Meanness and Cruelty Online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 xml:space="preserve">Presented with Carrie James, Katie Davis, Anne Collier, and Alice Marwick for the Facing History and Ourselves Safe Schools Webinar Series (September 2012). </w:t>
      </w:r>
    </w:p>
    <w:p w14:paraId="2D79B071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i/>
          <w:sz w:val="22"/>
          <w:szCs w:val="22"/>
        </w:rPr>
      </w:pPr>
      <w:r w:rsidRPr="008C2AD2">
        <w:rPr>
          <w:i/>
          <w:sz w:val="22"/>
          <w:szCs w:val="22"/>
        </w:rPr>
        <w:t>Teaching Technology to Teachers, 10 Years of Tips and Secrets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Presented with Angela Maiers for the EdTechTeacher Webinar Series (March 2012).</w:t>
      </w:r>
    </w:p>
    <w:p w14:paraId="30729E71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i/>
          <w:sz w:val="22"/>
          <w:szCs w:val="22"/>
        </w:rPr>
      </w:pPr>
      <w:r w:rsidRPr="008C2AD2">
        <w:rPr>
          <w:i/>
          <w:sz w:val="22"/>
          <w:szCs w:val="22"/>
        </w:rPr>
        <w:t>Passion Driven Learning in the Classroom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Presented with Angela Maiers for the EdTechTeacher Webinar Series (January 2012).</w:t>
      </w:r>
      <w:r w:rsidRPr="008C2AD2">
        <w:rPr>
          <w:i/>
          <w:sz w:val="22"/>
          <w:szCs w:val="22"/>
        </w:rPr>
        <w:t xml:space="preserve"> </w:t>
      </w:r>
    </w:p>
    <w:p w14:paraId="38352227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i/>
          <w:sz w:val="22"/>
          <w:szCs w:val="22"/>
        </w:rPr>
      </w:pPr>
      <w:r w:rsidRPr="008C2AD2">
        <w:rPr>
          <w:i/>
          <w:sz w:val="22"/>
          <w:szCs w:val="22"/>
        </w:rPr>
        <w:t>21st Century School Leadership, Connecting Technology to Learning Goals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Presented for the EdTechTeacher Webinar Series (January 2012).</w:t>
      </w:r>
      <w:r w:rsidRPr="008C2AD2">
        <w:rPr>
          <w:i/>
          <w:sz w:val="22"/>
          <w:szCs w:val="22"/>
        </w:rPr>
        <w:t xml:space="preserve"> </w:t>
      </w:r>
    </w:p>
    <w:p w14:paraId="696C087C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i/>
          <w:sz w:val="22"/>
          <w:szCs w:val="22"/>
        </w:rPr>
      </w:pPr>
      <w:r w:rsidRPr="008C2AD2">
        <w:rPr>
          <w:i/>
          <w:sz w:val="22"/>
          <w:szCs w:val="22"/>
        </w:rPr>
        <w:t>Making 1-1 Work for 21st Century Learn</w:t>
      </w:r>
      <w:r>
        <w:rPr>
          <w:i/>
          <w:sz w:val="22"/>
          <w:szCs w:val="22"/>
        </w:rPr>
        <w:t xml:space="preserve">ing – Assessment. </w:t>
      </w:r>
      <w:r>
        <w:rPr>
          <w:sz w:val="22"/>
          <w:szCs w:val="22"/>
        </w:rPr>
        <w:t xml:space="preserve">Presented with </w:t>
      </w:r>
      <w:r w:rsidRPr="008C2AD2">
        <w:rPr>
          <w:sz w:val="22"/>
          <w:szCs w:val="22"/>
        </w:rPr>
        <w:t xml:space="preserve">Jean Tower, </w:t>
      </w:r>
      <w:r>
        <w:rPr>
          <w:sz w:val="22"/>
          <w:szCs w:val="22"/>
        </w:rPr>
        <w:t>Ann Ashworth, Paul Livingstone, and David Whittier for the EdTechTeacher Webinar Series (December 2011).</w:t>
      </w:r>
      <w:r w:rsidRPr="008C2AD2">
        <w:rPr>
          <w:i/>
          <w:sz w:val="22"/>
          <w:szCs w:val="22"/>
        </w:rPr>
        <w:t xml:space="preserve"> </w:t>
      </w:r>
    </w:p>
    <w:p w14:paraId="708E6079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i/>
          <w:sz w:val="22"/>
          <w:szCs w:val="22"/>
        </w:rPr>
      </w:pPr>
      <w:r w:rsidRPr="008C2AD2">
        <w:rPr>
          <w:i/>
          <w:sz w:val="22"/>
          <w:szCs w:val="22"/>
        </w:rPr>
        <w:t>Making 1-1 Work for 21st Century Learn</w:t>
      </w:r>
      <w:r>
        <w:rPr>
          <w:i/>
          <w:sz w:val="22"/>
          <w:szCs w:val="22"/>
        </w:rPr>
        <w:t xml:space="preserve">ing – Curriculum and Open Education Resources. </w:t>
      </w:r>
      <w:r>
        <w:rPr>
          <w:sz w:val="22"/>
          <w:szCs w:val="22"/>
        </w:rPr>
        <w:t xml:space="preserve">Presented with </w:t>
      </w:r>
      <w:r w:rsidRPr="008C2AD2">
        <w:rPr>
          <w:sz w:val="22"/>
          <w:szCs w:val="22"/>
        </w:rPr>
        <w:t xml:space="preserve">Jean Tower, </w:t>
      </w:r>
      <w:r>
        <w:rPr>
          <w:sz w:val="22"/>
          <w:szCs w:val="22"/>
        </w:rPr>
        <w:t>Patrick Larkin, and Louise Bay Waters for the EdTechTeacher Webinar Series (November 2011).</w:t>
      </w:r>
      <w:r w:rsidRPr="008C2AD2">
        <w:rPr>
          <w:i/>
          <w:sz w:val="22"/>
          <w:szCs w:val="22"/>
        </w:rPr>
        <w:t xml:space="preserve"> </w:t>
      </w:r>
    </w:p>
    <w:p w14:paraId="21180396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i/>
          <w:sz w:val="22"/>
          <w:szCs w:val="22"/>
        </w:rPr>
      </w:pPr>
      <w:r w:rsidRPr="008C2AD2">
        <w:rPr>
          <w:i/>
          <w:sz w:val="22"/>
          <w:szCs w:val="22"/>
        </w:rPr>
        <w:t>Making 1-1 Work for 21st Century Learn</w:t>
      </w:r>
      <w:r>
        <w:rPr>
          <w:i/>
          <w:sz w:val="22"/>
          <w:szCs w:val="22"/>
        </w:rPr>
        <w:t>ing – Parent/Family Involvement a</w:t>
      </w:r>
      <w:r w:rsidRPr="008C2AD2">
        <w:rPr>
          <w:i/>
          <w:sz w:val="22"/>
          <w:szCs w:val="22"/>
        </w:rPr>
        <w:t>nd Support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 xml:space="preserve">Presented with </w:t>
      </w:r>
      <w:r w:rsidRPr="008C2AD2">
        <w:rPr>
          <w:sz w:val="22"/>
          <w:szCs w:val="22"/>
        </w:rPr>
        <w:t>Jean Tower, Deb Socia, and Anne Collier</w:t>
      </w:r>
      <w:r>
        <w:rPr>
          <w:sz w:val="22"/>
          <w:szCs w:val="22"/>
        </w:rPr>
        <w:t xml:space="preserve"> for the EdTechTeacher Webinar Series (October 2011).</w:t>
      </w:r>
      <w:r w:rsidRPr="008C2AD2">
        <w:rPr>
          <w:i/>
          <w:sz w:val="22"/>
          <w:szCs w:val="22"/>
        </w:rPr>
        <w:t xml:space="preserve"> </w:t>
      </w:r>
    </w:p>
    <w:p w14:paraId="314E4E43" w14:textId="77777777" w:rsidR="008C2AD2" w:rsidRDefault="008C2AD2" w:rsidP="008C2AD2">
      <w:pPr>
        <w:autoSpaceDE w:val="0"/>
        <w:autoSpaceDN w:val="0"/>
        <w:adjustRightInd w:val="0"/>
        <w:ind w:left="720" w:hanging="720"/>
        <w:rPr>
          <w:i/>
          <w:sz w:val="22"/>
          <w:szCs w:val="22"/>
        </w:rPr>
      </w:pPr>
      <w:r w:rsidRPr="008C2AD2">
        <w:rPr>
          <w:i/>
          <w:sz w:val="22"/>
          <w:szCs w:val="22"/>
        </w:rPr>
        <w:t>Empowering Students with Networked Learning</w:t>
      </w:r>
      <w:r>
        <w:rPr>
          <w:i/>
          <w:sz w:val="22"/>
          <w:szCs w:val="22"/>
        </w:rPr>
        <w:t>.</w:t>
      </w:r>
      <w:r w:rsidRPr="008C2AD2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Presented with Stone Wiske for the EdTechTeacher Webinar Series (May 2011).</w:t>
      </w:r>
      <w:r w:rsidRPr="008C2AD2">
        <w:rPr>
          <w:i/>
          <w:sz w:val="22"/>
          <w:szCs w:val="22"/>
        </w:rPr>
        <w:t xml:space="preserve"> </w:t>
      </w:r>
    </w:p>
    <w:p w14:paraId="241D1FBB" w14:textId="77777777" w:rsidR="008C2AD2" w:rsidRPr="008C2AD2" w:rsidRDefault="008C2AD2" w:rsidP="008C2AD2">
      <w:pPr>
        <w:autoSpaceDE w:val="0"/>
        <w:autoSpaceDN w:val="0"/>
        <w:adjustRightInd w:val="0"/>
        <w:ind w:left="720" w:hanging="720"/>
        <w:rPr>
          <w:i/>
          <w:sz w:val="22"/>
          <w:szCs w:val="22"/>
        </w:rPr>
      </w:pPr>
      <w:r w:rsidRPr="008C2AD2">
        <w:rPr>
          <w:i/>
          <w:sz w:val="22"/>
          <w:szCs w:val="22"/>
        </w:rPr>
        <w:t>Leading School Change from the Tech Dept: The Role of Technology Administrators</w:t>
      </w:r>
      <w:r>
        <w:rPr>
          <w:sz w:val="22"/>
          <w:szCs w:val="22"/>
        </w:rPr>
        <w:t xml:space="preserve">. Presented with </w:t>
      </w:r>
      <w:r w:rsidRPr="008C2AD2">
        <w:rPr>
          <w:sz w:val="22"/>
          <w:szCs w:val="22"/>
        </w:rPr>
        <w:t>Jean Tower, Grace Magley, Shelley Chamberlai</w:t>
      </w:r>
      <w:r>
        <w:rPr>
          <w:sz w:val="22"/>
          <w:szCs w:val="22"/>
        </w:rPr>
        <w:t>n for the EdTechTeacher Webinar Series (April 2011).</w:t>
      </w:r>
    </w:p>
    <w:p w14:paraId="0C57160A" w14:textId="77777777" w:rsidR="008C2AD2" w:rsidRDefault="008C2AD2" w:rsidP="008C2AD2">
      <w:pPr>
        <w:autoSpaceDE w:val="0"/>
        <w:autoSpaceDN w:val="0"/>
        <w:adjustRightInd w:val="0"/>
        <w:ind w:left="720" w:hanging="720"/>
        <w:contextualSpacing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21</w:t>
      </w:r>
      <w:r w:rsidRPr="009B67D9">
        <w:rPr>
          <w:bCs/>
          <w:i/>
          <w:color w:val="000000"/>
          <w:sz w:val="22"/>
          <w:szCs w:val="22"/>
          <w:vertAlign w:val="superscript"/>
        </w:rPr>
        <w:t>st</w:t>
      </w:r>
      <w:r>
        <w:rPr>
          <w:bCs/>
          <w:i/>
          <w:color w:val="000000"/>
          <w:sz w:val="22"/>
          <w:szCs w:val="22"/>
        </w:rPr>
        <w:t xml:space="preserve"> Century School Leadership in Action: Reports from the Field. </w:t>
      </w:r>
      <w:r>
        <w:rPr>
          <w:bCs/>
          <w:color w:val="000000"/>
          <w:sz w:val="22"/>
          <w:szCs w:val="22"/>
        </w:rPr>
        <w:t>Presented with Jean Fitzgerald, Kimo Carter, and Steve Watson for the EdTechTeacherWebinar Series (April 2011).</w:t>
      </w:r>
    </w:p>
    <w:p w14:paraId="03F52D97" w14:textId="77777777" w:rsidR="008C2AD2" w:rsidRPr="008C2AD2" w:rsidRDefault="008C2AD2" w:rsidP="008C2AD2">
      <w:pPr>
        <w:autoSpaceDE w:val="0"/>
        <w:autoSpaceDN w:val="0"/>
        <w:adjustRightInd w:val="0"/>
        <w:ind w:left="720" w:hanging="720"/>
        <w:contextualSpacing/>
        <w:rPr>
          <w:bCs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lastRenderedPageBreak/>
        <w:t>Five Challenges &amp; Opportunities in 21</w:t>
      </w:r>
      <w:r w:rsidRPr="008C2AD2">
        <w:rPr>
          <w:bCs/>
          <w:i/>
          <w:color w:val="000000"/>
          <w:sz w:val="22"/>
          <w:szCs w:val="22"/>
          <w:vertAlign w:val="superscript"/>
        </w:rPr>
        <w:t>st</w:t>
      </w:r>
      <w:r>
        <w:rPr>
          <w:bCs/>
          <w:i/>
          <w:color w:val="000000"/>
          <w:sz w:val="22"/>
          <w:szCs w:val="22"/>
        </w:rPr>
        <w:t xml:space="preserve"> Century School Leadership</w:t>
      </w:r>
      <w:r>
        <w:rPr>
          <w:bCs/>
          <w:color w:val="000000"/>
          <w:sz w:val="22"/>
          <w:szCs w:val="22"/>
        </w:rPr>
        <w:t>. Presented for the EdTechTeacher Webinar Series. (March 2011).</w:t>
      </w:r>
    </w:p>
    <w:p w14:paraId="679056FF" w14:textId="77777777" w:rsidR="008C2AD2" w:rsidRDefault="008C2AD2" w:rsidP="008C2AD2">
      <w:pPr>
        <w:autoSpaceDE w:val="0"/>
        <w:autoSpaceDN w:val="0"/>
        <w:adjustRightInd w:val="0"/>
        <w:ind w:left="720" w:hanging="720"/>
        <w:contextualSpacing/>
        <w:rPr>
          <w:rStyle w:val="Emphasis"/>
          <w:bCs/>
          <w:i w:val="0"/>
          <w:color w:val="000000"/>
          <w:sz w:val="22"/>
          <w:szCs w:val="22"/>
        </w:rPr>
      </w:pPr>
      <w:r w:rsidRPr="00044B69">
        <w:rPr>
          <w:rStyle w:val="Emphasis"/>
          <w:bCs/>
          <w:iCs/>
          <w:sz w:val="22"/>
          <w:szCs w:val="22"/>
        </w:rPr>
        <w:t>Nurturing 21st Century Classrooms: Leading Change in Changing Times</w:t>
      </w:r>
      <w:r>
        <w:rPr>
          <w:rStyle w:val="Emphasis"/>
          <w:bCs/>
          <w:iCs/>
          <w:sz w:val="22"/>
          <w:szCs w:val="22"/>
        </w:rPr>
        <w:t xml:space="preserve">. </w:t>
      </w:r>
      <w:r>
        <w:rPr>
          <w:rStyle w:val="Emphasis"/>
          <w:bCs/>
          <w:i w:val="0"/>
          <w:iCs/>
          <w:sz w:val="22"/>
          <w:szCs w:val="22"/>
        </w:rPr>
        <w:t>Presented for the Massachusetts Association of School Superintendents Educator Webinar Series (October 2010).</w:t>
      </w:r>
    </w:p>
    <w:p w14:paraId="276657C5" w14:textId="77777777" w:rsidR="008C2AD2" w:rsidRDefault="008C2AD2" w:rsidP="008C2AD2">
      <w:pPr>
        <w:autoSpaceDE w:val="0"/>
        <w:autoSpaceDN w:val="0"/>
        <w:adjustRightInd w:val="0"/>
        <w:ind w:left="720" w:hanging="720"/>
        <w:contextualSpacing/>
        <w:rPr>
          <w:bCs/>
          <w:color w:val="000000"/>
          <w:sz w:val="22"/>
          <w:szCs w:val="22"/>
        </w:rPr>
      </w:pPr>
      <w:r w:rsidRPr="00587D2E">
        <w:rPr>
          <w:bCs/>
          <w:i/>
          <w:color w:val="000000"/>
          <w:sz w:val="22"/>
          <w:szCs w:val="22"/>
        </w:rPr>
        <w:t>Effective Technology Integration in K-12 Classrooms</w:t>
      </w:r>
      <w:r w:rsidRPr="00587D2E">
        <w:rPr>
          <w:bCs/>
          <w:color w:val="000000"/>
          <w:sz w:val="22"/>
          <w:szCs w:val="22"/>
        </w:rPr>
        <w:t>. Webinar presented with Thomas Daccord for the EdTechTeacher Webinar series. (May 2010).</w:t>
      </w:r>
    </w:p>
    <w:p w14:paraId="166E43C2" w14:textId="77777777" w:rsidR="00D63D8F" w:rsidRPr="00587D2E" w:rsidRDefault="00D63D8F" w:rsidP="00FE4CA5">
      <w:pPr>
        <w:autoSpaceDE w:val="0"/>
        <w:autoSpaceDN w:val="0"/>
        <w:adjustRightInd w:val="0"/>
        <w:contextualSpacing/>
        <w:rPr>
          <w:bCs/>
          <w:color w:val="000000"/>
          <w:sz w:val="22"/>
          <w:szCs w:val="22"/>
        </w:rPr>
      </w:pPr>
    </w:p>
    <w:p w14:paraId="20978150" w14:textId="77777777" w:rsidR="00665D02" w:rsidRDefault="00665D02" w:rsidP="00BB2B8D">
      <w:pPr>
        <w:jc w:val="center"/>
        <w:rPr>
          <w:b/>
          <w:bCs/>
          <w:color w:val="1F497D"/>
        </w:rPr>
      </w:pPr>
    </w:p>
    <w:p w14:paraId="2639871B" w14:textId="502C0F98" w:rsidR="00DE28DC" w:rsidRDefault="00DE28DC" w:rsidP="00BB2B8D">
      <w:pPr>
        <w:jc w:val="center"/>
        <w:rPr>
          <w:b/>
          <w:bCs/>
          <w:color w:val="1F497D"/>
        </w:rPr>
      </w:pPr>
      <w:r>
        <w:rPr>
          <w:b/>
          <w:bCs/>
          <w:color w:val="1F497D"/>
        </w:rPr>
        <w:t>MEDIA COVERAGE AND APPEARANCES</w:t>
      </w:r>
    </w:p>
    <w:p w14:paraId="0800ED21" w14:textId="77777777" w:rsidR="00DE28DC" w:rsidRDefault="00DE28DC" w:rsidP="00DE28DC">
      <w:pPr>
        <w:autoSpaceDE w:val="0"/>
        <w:autoSpaceDN w:val="0"/>
        <w:adjustRightInd w:val="0"/>
        <w:rPr>
          <w:b/>
          <w:bCs/>
          <w:color w:val="1F497D"/>
        </w:rPr>
      </w:pPr>
    </w:p>
    <w:p w14:paraId="2695C80F" w14:textId="77777777" w:rsidR="00520C90" w:rsidRPr="00AD68C9" w:rsidRDefault="00DE28DC" w:rsidP="00DE28DC">
      <w:pPr>
        <w:rPr>
          <w:b/>
          <w:sz w:val="22"/>
          <w:szCs w:val="22"/>
        </w:rPr>
      </w:pPr>
      <w:r w:rsidRPr="00AD68C9">
        <w:rPr>
          <w:b/>
          <w:sz w:val="22"/>
          <w:szCs w:val="22"/>
        </w:rPr>
        <w:t>Radio/Television</w:t>
      </w:r>
      <w:r w:rsidR="00AD68C9" w:rsidRPr="00AD68C9">
        <w:rPr>
          <w:b/>
          <w:sz w:val="22"/>
          <w:szCs w:val="22"/>
        </w:rPr>
        <w:t>/Podcasts</w:t>
      </w:r>
      <w:r w:rsidRPr="00AD68C9">
        <w:rPr>
          <w:b/>
          <w:sz w:val="22"/>
          <w:szCs w:val="22"/>
        </w:rPr>
        <w:t>:</w:t>
      </w:r>
    </w:p>
    <w:p w14:paraId="5B289C59" w14:textId="404C1C36" w:rsidR="00DE28DC" w:rsidRPr="00D36520" w:rsidRDefault="00655142" w:rsidP="00DE28D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Science Magazine Podcast </w:t>
      </w:r>
      <w:r>
        <w:rPr>
          <w:iCs/>
          <w:sz w:val="22"/>
          <w:szCs w:val="22"/>
        </w:rPr>
        <w:t xml:space="preserve">(AAAS), </w:t>
      </w:r>
      <w:r w:rsidR="003C1556" w:rsidRPr="00AD68C9">
        <w:rPr>
          <w:i/>
          <w:sz w:val="22"/>
          <w:szCs w:val="22"/>
        </w:rPr>
        <w:t xml:space="preserve">Marketplace </w:t>
      </w:r>
      <w:r w:rsidR="003C1556" w:rsidRPr="00AD68C9">
        <w:rPr>
          <w:sz w:val="22"/>
          <w:szCs w:val="22"/>
        </w:rPr>
        <w:t xml:space="preserve">(American Public Media), </w:t>
      </w:r>
      <w:r w:rsidR="00FC1448">
        <w:rPr>
          <w:i/>
          <w:sz w:val="22"/>
          <w:szCs w:val="22"/>
        </w:rPr>
        <w:t xml:space="preserve">Digital </w:t>
      </w:r>
      <w:r w:rsidR="00FC1448" w:rsidRPr="00FC1448">
        <w:rPr>
          <w:sz w:val="22"/>
          <w:szCs w:val="22"/>
        </w:rPr>
        <w:t>Show</w:t>
      </w:r>
      <w:r w:rsidR="00FC1448">
        <w:rPr>
          <w:sz w:val="22"/>
          <w:szCs w:val="22"/>
        </w:rPr>
        <w:t xml:space="preserve"> (SiriusXM), </w:t>
      </w:r>
      <w:r w:rsidR="003C1556" w:rsidRPr="00FC1448">
        <w:rPr>
          <w:sz w:val="22"/>
          <w:szCs w:val="22"/>
        </w:rPr>
        <w:t>The</w:t>
      </w:r>
      <w:r w:rsidR="003C1556" w:rsidRPr="00AD68C9">
        <w:rPr>
          <w:i/>
          <w:sz w:val="22"/>
          <w:szCs w:val="22"/>
        </w:rPr>
        <w:t xml:space="preserve"> Source </w:t>
      </w:r>
      <w:r w:rsidR="003C1556" w:rsidRPr="00AD68C9">
        <w:rPr>
          <w:sz w:val="22"/>
          <w:szCs w:val="22"/>
        </w:rPr>
        <w:t xml:space="preserve">(Texas Public Radio), </w:t>
      </w:r>
      <w:r w:rsidR="00AD68C9" w:rsidRPr="00AD68C9">
        <w:rPr>
          <w:i/>
          <w:sz w:val="22"/>
          <w:szCs w:val="22"/>
        </w:rPr>
        <w:t>NewsHour</w:t>
      </w:r>
      <w:r w:rsidR="003C1556" w:rsidRPr="00AD68C9">
        <w:rPr>
          <w:i/>
          <w:sz w:val="22"/>
          <w:szCs w:val="22"/>
        </w:rPr>
        <w:t xml:space="preserve"> </w:t>
      </w:r>
      <w:r w:rsidR="003C1556" w:rsidRPr="00AD68C9">
        <w:rPr>
          <w:sz w:val="22"/>
          <w:szCs w:val="22"/>
        </w:rPr>
        <w:t xml:space="preserve">(PBS), </w:t>
      </w:r>
      <w:r w:rsidR="003C1556" w:rsidRPr="00AD68C9">
        <w:rPr>
          <w:i/>
          <w:sz w:val="22"/>
          <w:szCs w:val="22"/>
        </w:rPr>
        <w:t>Radio Boston</w:t>
      </w:r>
      <w:r w:rsidR="003C1556" w:rsidRPr="00AD68C9">
        <w:rPr>
          <w:sz w:val="22"/>
          <w:szCs w:val="22"/>
        </w:rPr>
        <w:t xml:space="preserve"> (</w:t>
      </w:r>
      <w:r w:rsidR="000B15BF">
        <w:rPr>
          <w:sz w:val="22"/>
          <w:szCs w:val="22"/>
        </w:rPr>
        <w:t>WBUR</w:t>
      </w:r>
      <w:r w:rsidR="003C1556" w:rsidRPr="00AD68C9">
        <w:rPr>
          <w:sz w:val="22"/>
          <w:szCs w:val="22"/>
        </w:rPr>
        <w:t xml:space="preserve">), </w:t>
      </w:r>
      <w:r w:rsidR="003C1556" w:rsidRPr="00AD68C9">
        <w:rPr>
          <w:i/>
          <w:sz w:val="22"/>
          <w:szCs w:val="22"/>
        </w:rPr>
        <w:t xml:space="preserve">Radio Times </w:t>
      </w:r>
      <w:r w:rsidR="003C1556" w:rsidRPr="00AD68C9">
        <w:rPr>
          <w:sz w:val="22"/>
          <w:szCs w:val="22"/>
        </w:rPr>
        <w:t>(WHYY),</w:t>
      </w:r>
      <w:r w:rsidR="009E55AE">
        <w:rPr>
          <w:sz w:val="22"/>
          <w:szCs w:val="22"/>
        </w:rPr>
        <w:t xml:space="preserve"> </w:t>
      </w:r>
      <w:r w:rsidR="009E55AE" w:rsidRPr="009E55AE">
        <w:rPr>
          <w:i/>
          <w:iCs/>
          <w:sz w:val="22"/>
          <w:szCs w:val="22"/>
        </w:rPr>
        <w:t>Closer Look</w:t>
      </w:r>
      <w:r w:rsidR="009E55AE">
        <w:rPr>
          <w:sz w:val="22"/>
          <w:szCs w:val="22"/>
        </w:rPr>
        <w:t xml:space="preserve"> (WABE), </w:t>
      </w:r>
      <w:r w:rsidR="003C1556" w:rsidRPr="00AD68C9">
        <w:rPr>
          <w:sz w:val="22"/>
          <w:szCs w:val="22"/>
        </w:rPr>
        <w:t xml:space="preserve"> </w:t>
      </w:r>
      <w:r w:rsidR="003C1556" w:rsidRPr="00AD68C9">
        <w:rPr>
          <w:i/>
          <w:sz w:val="22"/>
          <w:szCs w:val="22"/>
        </w:rPr>
        <w:t>Harvard EdCast</w:t>
      </w:r>
      <w:r w:rsidR="003C1556" w:rsidRPr="00AD68C9">
        <w:rPr>
          <w:sz w:val="22"/>
          <w:szCs w:val="22"/>
        </w:rPr>
        <w:t xml:space="preserve"> (Harvard Graduate School of Education), </w:t>
      </w:r>
      <w:r w:rsidR="003C1556" w:rsidRPr="00AD68C9">
        <w:rPr>
          <w:i/>
          <w:sz w:val="22"/>
          <w:szCs w:val="22"/>
        </w:rPr>
        <w:t>Radio Berkman</w:t>
      </w:r>
      <w:r w:rsidR="003C1556" w:rsidRPr="00AD68C9">
        <w:rPr>
          <w:sz w:val="22"/>
          <w:szCs w:val="22"/>
        </w:rPr>
        <w:t xml:space="preserve"> (Berkman Center for Internet &amp; Society)</w:t>
      </w:r>
      <w:r w:rsidR="000438A0">
        <w:rPr>
          <w:sz w:val="22"/>
          <w:szCs w:val="22"/>
        </w:rPr>
        <w:t xml:space="preserve">, </w:t>
      </w:r>
      <w:r w:rsidR="000438A0">
        <w:rPr>
          <w:i/>
          <w:sz w:val="22"/>
          <w:szCs w:val="22"/>
        </w:rPr>
        <w:t>Without a Net</w:t>
      </w:r>
      <w:r w:rsidR="000438A0">
        <w:rPr>
          <w:sz w:val="22"/>
          <w:szCs w:val="22"/>
        </w:rPr>
        <w:t xml:space="preserve"> (feature length documentary on the digital divide)</w:t>
      </w:r>
      <w:r w:rsidR="00D36520">
        <w:rPr>
          <w:sz w:val="22"/>
          <w:szCs w:val="22"/>
        </w:rPr>
        <w:t xml:space="preserve">, </w:t>
      </w:r>
      <w:r w:rsidR="00D36520">
        <w:rPr>
          <w:i/>
          <w:sz w:val="22"/>
          <w:szCs w:val="22"/>
        </w:rPr>
        <w:t xml:space="preserve">Learn Teach Lead Podcast, </w:t>
      </w:r>
    </w:p>
    <w:p w14:paraId="4002E550" w14:textId="77777777" w:rsidR="00DE28DC" w:rsidRPr="00AD68C9" w:rsidRDefault="00DE28DC" w:rsidP="00DE28DC">
      <w:pPr>
        <w:autoSpaceDE w:val="0"/>
        <w:autoSpaceDN w:val="0"/>
        <w:adjustRightInd w:val="0"/>
        <w:rPr>
          <w:b/>
          <w:bCs/>
          <w:color w:val="1F497D"/>
          <w:sz w:val="22"/>
          <w:szCs w:val="22"/>
        </w:rPr>
      </w:pPr>
    </w:p>
    <w:p w14:paraId="4A2405E1" w14:textId="77777777" w:rsidR="00DE28DC" w:rsidRPr="00AD68C9" w:rsidRDefault="00DE28DC" w:rsidP="00DE28DC">
      <w:pPr>
        <w:rPr>
          <w:b/>
          <w:sz w:val="22"/>
          <w:szCs w:val="22"/>
        </w:rPr>
      </w:pPr>
      <w:r w:rsidRPr="00AD68C9">
        <w:rPr>
          <w:b/>
          <w:sz w:val="22"/>
          <w:szCs w:val="22"/>
        </w:rPr>
        <w:t>Print Outlets:</w:t>
      </w:r>
    </w:p>
    <w:p w14:paraId="63025E14" w14:textId="034FDCE7" w:rsidR="00DE28DC" w:rsidRDefault="00DE28DC" w:rsidP="00AD68C9">
      <w:pPr>
        <w:rPr>
          <w:sz w:val="22"/>
          <w:szCs w:val="22"/>
        </w:rPr>
      </w:pPr>
      <w:r w:rsidRPr="00AD68C9">
        <w:rPr>
          <w:i/>
          <w:sz w:val="22"/>
          <w:szCs w:val="22"/>
        </w:rPr>
        <w:t xml:space="preserve">New York Times, </w:t>
      </w:r>
      <w:r w:rsidR="003E70F9">
        <w:rPr>
          <w:i/>
          <w:sz w:val="22"/>
          <w:szCs w:val="22"/>
        </w:rPr>
        <w:t xml:space="preserve">The New Yorker, </w:t>
      </w:r>
      <w:r w:rsidRPr="00AD68C9">
        <w:rPr>
          <w:i/>
          <w:sz w:val="22"/>
          <w:szCs w:val="22"/>
        </w:rPr>
        <w:t>The Atlantic, Ed</w:t>
      </w:r>
      <w:r w:rsidR="00CE5990" w:rsidRPr="00AD68C9">
        <w:rPr>
          <w:i/>
          <w:sz w:val="22"/>
          <w:szCs w:val="22"/>
        </w:rPr>
        <w:t>ucation Week,</w:t>
      </w:r>
      <w:r w:rsidR="005524E0">
        <w:rPr>
          <w:i/>
          <w:sz w:val="22"/>
          <w:szCs w:val="22"/>
        </w:rPr>
        <w:t xml:space="preserve"> USA Today,</w:t>
      </w:r>
      <w:r w:rsidR="00D36520">
        <w:rPr>
          <w:i/>
          <w:sz w:val="22"/>
          <w:szCs w:val="22"/>
        </w:rPr>
        <w:t xml:space="preserve"> Boston Globe, The Hill, Commonwealth, </w:t>
      </w:r>
      <w:r w:rsidR="00CE5990" w:rsidRPr="00AD68C9">
        <w:rPr>
          <w:i/>
          <w:sz w:val="22"/>
          <w:szCs w:val="22"/>
        </w:rPr>
        <w:t xml:space="preserve"> Information Week, </w:t>
      </w:r>
      <w:r w:rsidRPr="00AD68C9">
        <w:rPr>
          <w:i/>
          <w:sz w:val="22"/>
          <w:szCs w:val="22"/>
        </w:rPr>
        <w:t>Wired,</w:t>
      </w:r>
      <w:r w:rsidR="00CE5990" w:rsidRPr="00AD68C9">
        <w:rPr>
          <w:i/>
          <w:sz w:val="22"/>
          <w:szCs w:val="22"/>
        </w:rPr>
        <w:t xml:space="preserve"> IEEE Spectrum,</w:t>
      </w:r>
      <w:r w:rsidR="00520C90" w:rsidRPr="00AD68C9">
        <w:rPr>
          <w:i/>
          <w:sz w:val="22"/>
          <w:szCs w:val="22"/>
        </w:rPr>
        <w:t xml:space="preserve"> </w:t>
      </w:r>
      <w:r w:rsidR="004954C3">
        <w:rPr>
          <w:i/>
          <w:sz w:val="22"/>
          <w:szCs w:val="22"/>
        </w:rPr>
        <w:t xml:space="preserve">Slate, Vice, Forbes, </w:t>
      </w:r>
      <w:r w:rsidR="00520C90" w:rsidRPr="00AD68C9">
        <w:rPr>
          <w:i/>
          <w:sz w:val="22"/>
          <w:szCs w:val="22"/>
        </w:rPr>
        <w:t>NPRed,</w:t>
      </w:r>
      <w:r w:rsidRPr="00AD68C9">
        <w:rPr>
          <w:i/>
          <w:sz w:val="22"/>
          <w:szCs w:val="22"/>
        </w:rPr>
        <w:t xml:space="preserve"> </w:t>
      </w:r>
      <w:r w:rsidR="00CE5990" w:rsidRPr="00AD68C9">
        <w:rPr>
          <w:i/>
          <w:sz w:val="22"/>
          <w:szCs w:val="22"/>
        </w:rPr>
        <w:t>Hechinger Report,</w:t>
      </w:r>
      <w:r w:rsidR="003E70F9">
        <w:rPr>
          <w:i/>
          <w:sz w:val="22"/>
          <w:szCs w:val="22"/>
        </w:rPr>
        <w:t xml:space="preserve"> </w:t>
      </w:r>
      <w:r w:rsidR="00965729">
        <w:rPr>
          <w:i/>
          <w:sz w:val="22"/>
          <w:szCs w:val="22"/>
        </w:rPr>
        <w:t xml:space="preserve">Politico, </w:t>
      </w:r>
      <w:r w:rsidR="003E70F9">
        <w:rPr>
          <w:i/>
          <w:sz w:val="22"/>
          <w:szCs w:val="22"/>
        </w:rPr>
        <w:t>Inside Higher Ed,</w:t>
      </w:r>
      <w:r w:rsidR="00CE5990" w:rsidRPr="00AD68C9">
        <w:rPr>
          <w:i/>
          <w:sz w:val="22"/>
          <w:szCs w:val="22"/>
        </w:rPr>
        <w:t xml:space="preserve"> Harvard Magazine, Harvard Crimson, </w:t>
      </w:r>
      <w:r w:rsidR="00D36520">
        <w:rPr>
          <w:i/>
          <w:sz w:val="22"/>
          <w:szCs w:val="22"/>
        </w:rPr>
        <w:t xml:space="preserve">Forbes, </w:t>
      </w:r>
      <w:r w:rsidR="00CE5990" w:rsidRPr="00AD68C9">
        <w:rPr>
          <w:i/>
          <w:sz w:val="22"/>
          <w:szCs w:val="22"/>
        </w:rPr>
        <w:t>Chronicle of Higher Education, Huffington Post, NBCnews.com, Hindustan Times,</w:t>
      </w:r>
      <w:r w:rsidR="0063557B">
        <w:rPr>
          <w:i/>
          <w:sz w:val="22"/>
          <w:szCs w:val="22"/>
        </w:rPr>
        <w:t xml:space="preserve"> Sydney Morning Herald,</w:t>
      </w:r>
      <w:r w:rsidR="00CE5990" w:rsidRPr="00AD68C9">
        <w:rPr>
          <w:i/>
          <w:sz w:val="22"/>
          <w:szCs w:val="22"/>
        </w:rPr>
        <w:t xml:space="preserve"> Spirit Magazine </w:t>
      </w:r>
      <w:r w:rsidR="00CE5990" w:rsidRPr="00AD68C9">
        <w:rPr>
          <w:sz w:val="22"/>
          <w:szCs w:val="22"/>
        </w:rPr>
        <w:t>(Southwest Airlines),</w:t>
      </w:r>
      <w:r w:rsidRPr="00AD68C9">
        <w:rPr>
          <w:i/>
          <w:sz w:val="22"/>
          <w:szCs w:val="22"/>
        </w:rPr>
        <w:t xml:space="preserve"> Hartford Courant, District Administration,</w:t>
      </w:r>
      <w:r w:rsidR="00520C90" w:rsidRPr="00AD68C9">
        <w:rPr>
          <w:i/>
          <w:sz w:val="22"/>
          <w:szCs w:val="22"/>
        </w:rPr>
        <w:t xml:space="preserve"> eSchoolNews,</w:t>
      </w:r>
      <w:r w:rsidRPr="00AD68C9">
        <w:rPr>
          <w:i/>
          <w:sz w:val="22"/>
          <w:szCs w:val="22"/>
        </w:rPr>
        <w:t xml:space="preserve"> Mind</w:t>
      </w:r>
      <w:r w:rsidR="00655142">
        <w:rPr>
          <w:i/>
          <w:sz w:val="22"/>
          <w:szCs w:val="22"/>
        </w:rPr>
        <w:t>/</w:t>
      </w:r>
      <w:r w:rsidRPr="00AD68C9">
        <w:rPr>
          <w:i/>
          <w:sz w:val="22"/>
          <w:szCs w:val="22"/>
        </w:rPr>
        <w:t xml:space="preserve">Shift </w:t>
      </w:r>
      <w:r w:rsidRPr="00AD68C9">
        <w:rPr>
          <w:sz w:val="22"/>
          <w:szCs w:val="22"/>
        </w:rPr>
        <w:t xml:space="preserve">(KQED), </w:t>
      </w:r>
      <w:r w:rsidRPr="00AD68C9">
        <w:rPr>
          <w:i/>
          <w:sz w:val="22"/>
          <w:szCs w:val="22"/>
        </w:rPr>
        <w:t>T.H.E. Journal</w:t>
      </w:r>
      <w:r w:rsidRPr="00AD68C9">
        <w:rPr>
          <w:sz w:val="22"/>
          <w:szCs w:val="22"/>
        </w:rPr>
        <w:t>,</w:t>
      </w:r>
      <w:r w:rsidRPr="00AD68C9">
        <w:rPr>
          <w:i/>
          <w:sz w:val="22"/>
          <w:szCs w:val="22"/>
        </w:rPr>
        <w:t xml:space="preserve"> Tampa Bay Times, Boston Phoenix, Danbury News-Times,</w:t>
      </w:r>
      <w:r w:rsidR="00CE5990" w:rsidRPr="00AD68C9">
        <w:rPr>
          <w:i/>
          <w:sz w:val="22"/>
          <w:szCs w:val="22"/>
        </w:rPr>
        <w:t xml:space="preserve"> BostonInno, Chief Learning Officer, Albuquerque Journal,</w:t>
      </w:r>
      <w:r w:rsidRPr="00AD68C9">
        <w:rPr>
          <w:i/>
          <w:sz w:val="22"/>
          <w:szCs w:val="22"/>
        </w:rPr>
        <w:t xml:space="preserve"> Faculty Matters </w:t>
      </w:r>
      <w:r w:rsidRPr="00AD68C9">
        <w:rPr>
          <w:sz w:val="22"/>
          <w:szCs w:val="22"/>
        </w:rPr>
        <w:t xml:space="preserve">(University of </w:t>
      </w:r>
      <w:r w:rsidR="00CE5990" w:rsidRPr="00AD68C9">
        <w:rPr>
          <w:sz w:val="22"/>
          <w:szCs w:val="22"/>
        </w:rPr>
        <w:t>Phoenix</w:t>
      </w:r>
      <w:r w:rsidRPr="00AD68C9">
        <w:rPr>
          <w:sz w:val="22"/>
          <w:szCs w:val="22"/>
        </w:rPr>
        <w:t>)</w:t>
      </w:r>
      <w:r w:rsidR="00CE5990" w:rsidRPr="00AD68C9">
        <w:rPr>
          <w:i/>
          <w:sz w:val="22"/>
          <w:szCs w:val="22"/>
        </w:rPr>
        <w:t xml:space="preserve">, </w:t>
      </w:r>
      <w:r w:rsidRPr="00AD68C9">
        <w:rPr>
          <w:i/>
          <w:sz w:val="22"/>
          <w:szCs w:val="22"/>
        </w:rPr>
        <w:t xml:space="preserve">Idea2 </w:t>
      </w:r>
      <w:r w:rsidRPr="00AD68C9">
        <w:rPr>
          <w:sz w:val="22"/>
          <w:szCs w:val="22"/>
        </w:rPr>
        <w:t>(Academy of Singapore Teachers)</w:t>
      </w:r>
      <w:r w:rsidR="00D36520">
        <w:rPr>
          <w:sz w:val="22"/>
          <w:szCs w:val="22"/>
        </w:rPr>
        <w:t xml:space="preserve">, </w:t>
      </w:r>
      <w:r w:rsidR="00D36520" w:rsidRPr="00D36520">
        <w:rPr>
          <w:i/>
          <w:sz w:val="22"/>
          <w:szCs w:val="22"/>
        </w:rPr>
        <w:t>Jamaica Observer</w:t>
      </w:r>
      <w:r w:rsidR="00D36520">
        <w:rPr>
          <w:sz w:val="22"/>
          <w:szCs w:val="22"/>
        </w:rPr>
        <w:t xml:space="preserve">, </w:t>
      </w:r>
      <w:r w:rsidR="00D36520" w:rsidRPr="00D36520">
        <w:rPr>
          <w:i/>
          <w:sz w:val="22"/>
          <w:szCs w:val="22"/>
        </w:rPr>
        <w:t>The Western Front</w:t>
      </w:r>
      <w:r w:rsidR="00D36520">
        <w:rPr>
          <w:sz w:val="22"/>
          <w:szCs w:val="22"/>
        </w:rPr>
        <w:t xml:space="preserve">, </w:t>
      </w:r>
      <w:r w:rsidR="00D36520" w:rsidRPr="00D36520">
        <w:rPr>
          <w:i/>
          <w:sz w:val="22"/>
          <w:szCs w:val="22"/>
        </w:rPr>
        <w:t>Artic Sounder</w:t>
      </w:r>
      <w:r w:rsidR="00D36520">
        <w:rPr>
          <w:i/>
          <w:sz w:val="22"/>
          <w:szCs w:val="22"/>
        </w:rPr>
        <w:t xml:space="preserve">, Center for Public Integrity, </w:t>
      </w:r>
    </w:p>
    <w:p w14:paraId="6CE02132" w14:textId="77777777" w:rsidR="004954C3" w:rsidRDefault="004954C3" w:rsidP="00AD68C9">
      <w:pPr>
        <w:rPr>
          <w:sz w:val="22"/>
          <w:szCs w:val="22"/>
        </w:rPr>
      </w:pPr>
    </w:p>
    <w:p w14:paraId="6D6665A2" w14:textId="1DBDCDE4" w:rsidR="004954C3" w:rsidRDefault="004954C3" w:rsidP="00AD68C9">
      <w:pPr>
        <w:rPr>
          <w:sz w:val="22"/>
          <w:szCs w:val="22"/>
        </w:rPr>
      </w:pPr>
      <w:r>
        <w:rPr>
          <w:sz w:val="22"/>
          <w:szCs w:val="22"/>
        </w:rPr>
        <w:t xml:space="preserve">Links at </w:t>
      </w:r>
      <w:hyperlink r:id="rId68" w:history="1">
        <w:r w:rsidRPr="000472F1">
          <w:rPr>
            <w:rStyle w:val="Hyperlink"/>
            <w:sz w:val="22"/>
            <w:szCs w:val="22"/>
          </w:rPr>
          <w:t>http://www.edtechresearcher.com/project/media-appearances/</w:t>
        </w:r>
      </w:hyperlink>
      <w:r>
        <w:rPr>
          <w:sz w:val="22"/>
          <w:szCs w:val="22"/>
        </w:rPr>
        <w:t xml:space="preserve"> </w:t>
      </w:r>
    </w:p>
    <w:p w14:paraId="15906193" w14:textId="238786AA" w:rsidR="000902E1" w:rsidRPr="00AD68C9" w:rsidRDefault="000902E1" w:rsidP="00AD68C9">
      <w:pPr>
        <w:rPr>
          <w:sz w:val="22"/>
          <w:szCs w:val="22"/>
        </w:rPr>
      </w:pPr>
      <w:r>
        <w:rPr>
          <w:sz w:val="22"/>
          <w:szCs w:val="22"/>
        </w:rPr>
        <w:t xml:space="preserve">And </w:t>
      </w:r>
      <w:hyperlink r:id="rId69" w:history="1">
        <w:r w:rsidRPr="000902E1">
          <w:rPr>
            <w:rStyle w:val="Hyperlink"/>
            <w:sz w:val="22"/>
            <w:szCs w:val="22"/>
          </w:rPr>
          <w:t>COVID-19 Media and Publications</w:t>
        </w:r>
      </w:hyperlink>
    </w:p>
    <w:p w14:paraId="2634D707" w14:textId="212C13A5" w:rsidR="000B15BF" w:rsidRDefault="000B15BF" w:rsidP="00984F43">
      <w:pPr>
        <w:rPr>
          <w:b/>
          <w:bCs/>
          <w:color w:val="1F497D"/>
        </w:rPr>
      </w:pPr>
    </w:p>
    <w:p w14:paraId="59C0BB55" w14:textId="77777777" w:rsidR="00D61C91" w:rsidRDefault="008368F4" w:rsidP="00C128F3">
      <w:pPr>
        <w:autoSpaceDE w:val="0"/>
        <w:autoSpaceDN w:val="0"/>
        <w:adjustRightInd w:val="0"/>
        <w:jc w:val="center"/>
        <w:rPr>
          <w:b/>
          <w:bCs/>
          <w:color w:val="1F497D"/>
        </w:rPr>
      </w:pPr>
      <w:r w:rsidRPr="00587D2E">
        <w:rPr>
          <w:b/>
          <w:bCs/>
          <w:color w:val="1F497D"/>
        </w:rPr>
        <w:t>SERVICE</w:t>
      </w:r>
    </w:p>
    <w:p w14:paraId="51DF8365" w14:textId="77777777" w:rsidR="00F849AA" w:rsidRDefault="00F849AA" w:rsidP="00EE5B80">
      <w:pPr>
        <w:jc w:val="center"/>
        <w:rPr>
          <w:sz w:val="22"/>
        </w:rPr>
      </w:pPr>
    </w:p>
    <w:p w14:paraId="6CFBE88C" w14:textId="1659F4B6" w:rsidR="00622076" w:rsidRPr="00622076" w:rsidRDefault="00622076" w:rsidP="000438A0">
      <w:pPr>
        <w:rPr>
          <w:bCs/>
          <w:sz w:val="22"/>
        </w:rPr>
      </w:pPr>
      <w:r>
        <w:rPr>
          <w:b/>
          <w:sz w:val="22"/>
        </w:rPr>
        <w:t xml:space="preserve">Steering Committee Chair, </w:t>
      </w:r>
      <w:r>
        <w:rPr>
          <w:bCs/>
          <w:sz w:val="22"/>
        </w:rPr>
        <w:t>Learning@Scale, 2019-2022</w:t>
      </w:r>
    </w:p>
    <w:p w14:paraId="44F52B91" w14:textId="62658DC0" w:rsidR="00381628" w:rsidRPr="00381628" w:rsidRDefault="00381628" w:rsidP="000438A0">
      <w:pPr>
        <w:rPr>
          <w:sz w:val="22"/>
        </w:rPr>
      </w:pPr>
      <w:r>
        <w:rPr>
          <w:b/>
          <w:sz w:val="22"/>
        </w:rPr>
        <w:t xml:space="preserve">Steering Committee, </w:t>
      </w:r>
      <w:r>
        <w:rPr>
          <w:sz w:val="22"/>
        </w:rPr>
        <w:t>Learning@Scale 201</w:t>
      </w:r>
      <w:r w:rsidR="00622076">
        <w:rPr>
          <w:sz w:val="22"/>
        </w:rPr>
        <w:t>8-2019</w:t>
      </w:r>
    </w:p>
    <w:p w14:paraId="3966AC85" w14:textId="18563C3B" w:rsidR="000438A0" w:rsidRPr="007A6F25" w:rsidRDefault="000438A0" w:rsidP="000438A0">
      <w:pPr>
        <w:rPr>
          <w:sz w:val="22"/>
        </w:rPr>
      </w:pPr>
      <w:r>
        <w:rPr>
          <w:b/>
          <w:sz w:val="22"/>
        </w:rPr>
        <w:t xml:space="preserve">Program Chair, </w:t>
      </w:r>
      <w:r>
        <w:rPr>
          <w:sz w:val="22"/>
        </w:rPr>
        <w:t>Learning@Scale 2017</w:t>
      </w:r>
    </w:p>
    <w:p w14:paraId="034AC67A" w14:textId="399AAA91" w:rsidR="000438A0" w:rsidRDefault="000438A0" w:rsidP="000438A0">
      <w:pPr>
        <w:rPr>
          <w:sz w:val="22"/>
        </w:rPr>
      </w:pPr>
      <w:r>
        <w:rPr>
          <w:b/>
          <w:sz w:val="22"/>
        </w:rPr>
        <w:t xml:space="preserve">Program Committee, </w:t>
      </w:r>
      <w:r w:rsidR="00622076">
        <w:rPr>
          <w:bCs/>
          <w:sz w:val="22"/>
        </w:rPr>
        <w:t xml:space="preserve">Connected Learning Summit, Educational Data Mining, </w:t>
      </w:r>
      <w:r>
        <w:rPr>
          <w:sz w:val="22"/>
        </w:rPr>
        <w:t>Learning Analytics &amp; Knowledge</w:t>
      </w:r>
      <w:r w:rsidR="00B77A9D">
        <w:rPr>
          <w:sz w:val="22"/>
        </w:rPr>
        <w:t>;</w:t>
      </w:r>
      <w:r>
        <w:rPr>
          <w:b/>
          <w:sz w:val="22"/>
        </w:rPr>
        <w:t xml:space="preserve"> </w:t>
      </w:r>
      <w:r w:rsidRPr="007B34D9">
        <w:rPr>
          <w:sz w:val="22"/>
        </w:rPr>
        <w:t>Learning with MOOCs</w:t>
      </w:r>
      <w:r w:rsidR="00B77A9D">
        <w:rPr>
          <w:sz w:val="22"/>
        </w:rPr>
        <w:t>;</w:t>
      </w:r>
      <w:r>
        <w:rPr>
          <w:sz w:val="22"/>
        </w:rPr>
        <w:t xml:space="preserve"> Online Learning and the Learning Sciences</w:t>
      </w:r>
      <w:r w:rsidR="00B77A9D">
        <w:rPr>
          <w:sz w:val="22"/>
        </w:rPr>
        <w:t>;</w:t>
      </w:r>
      <w:r>
        <w:rPr>
          <w:sz w:val="22"/>
        </w:rPr>
        <w:t xml:space="preserve"> Learning@Scale</w:t>
      </w:r>
      <w:r w:rsidR="00B77A9D">
        <w:rPr>
          <w:sz w:val="22"/>
        </w:rPr>
        <w:t>;</w:t>
      </w:r>
      <w:r>
        <w:rPr>
          <w:sz w:val="22"/>
        </w:rPr>
        <w:t xml:space="preserve"> aWEAR: </w:t>
      </w:r>
      <w:r w:rsidRPr="008A5776">
        <w:rPr>
          <w:sz w:val="22"/>
        </w:rPr>
        <w:t>International Conference on Wearable Technologies, Knowledge</w:t>
      </w:r>
      <w:r>
        <w:rPr>
          <w:sz w:val="22"/>
        </w:rPr>
        <w:t xml:space="preserve"> </w:t>
      </w:r>
      <w:r w:rsidRPr="008A5776">
        <w:rPr>
          <w:sz w:val="22"/>
        </w:rPr>
        <w:t>Development, and Learning</w:t>
      </w:r>
      <w:r w:rsidR="00B77A9D">
        <w:rPr>
          <w:sz w:val="22"/>
        </w:rPr>
        <w:t>; FabLearn</w:t>
      </w:r>
      <w:r w:rsidR="00692E8E">
        <w:rPr>
          <w:sz w:val="22"/>
        </w:rPr>
        <w:t>, European MOOCs Stakeholder Summit</w:t>
      </w:r>
    </w:p>
    <w:p w14:paraId="3E3604E5" w14:textId="6ECFA7AC" w:rsidR="000438A0" w:rsidRDefault="000438A0" w:rsidP="006F7118">
      <w:pPr>
        <w:rPr>
          <w:sz w:val="22"/>
        </w:rPr>
      </w:pPr>
      <w:r>
        <w:rPr>
          <w:b/>
          <w:sz w:val="22"/>
        </w:rPr>
        <w:t xml:space="preserve">Guest Editor, </w:t>
      </w:r>
      <w:r>
        <w:rPr>
          <w:sz w:val="22"/>
        </w:rPr>
        <w:t>AERA Open Special Topic: Registered Reports</w:t>
      </w:r>
    </w:p>
    <w:p w14:paraId="41EE5214" w14:textId="3F515470" w:rsidR="000438A0" w:rsidRPr="000438A0" w:rsidRDefault="000438A0" w:rsidP="006F7118">
      <w:pPr>
        <w:rPr>
          <w:sz w:val="22"/>
        </w:rPr>
      </w:pPr>
      <w:r>
        <w:rPr>
          <w:b/>
          <w:sz w:val="22"/>
        </w:rPr>
        <w:t>Editor</w:t>
      </w:r>
      <w:r>
        <w:rPr>
          <w:b/>
          <w:i/>
          <w:sz w:val="22"/>
        </w:rPr>
        <w:t xml:space="preserve">, </w:t>
      </w:r>
      <w:r>
        <w:rPr>
          <w:sz w:val="22"/>
        </w:rPr>
        <w:t xml:space="preserve">MIT Press Book Series: Learning at Scale </w:t>
      </w:r>
    </w:p>
    <w:p w14:paraId="06C09987" w14:textId="3DD3C822" w:rsidR="00EF5F58" w:rsidRDefault="00A256FB" w:rsidP="006F7118">
      <w:pPr>
        <w:rPr>
          <w:sz w:val="22"/>
        </w:rPr>
      </w:pPr>
      <w:r>
        <w:rPr>
          <w:b/>
          <w:sz w:val="22"/>
        </w:rPr>
        <w:t xml:space="preserve">Member, </w:t>
      </w:r>
      <w:r>
        <w:rPr>
          <w:sz w:val="22"/>
        </w:rPr>
        <w:t>2013-</w:t>
      </w:r>
      <w:r w:rsidR="008B7487">
        <w:rPr>
          <w:sz w:val="22"/>
        </w:rPr>
        <w:t>2019</w:t>
      </w:r>
      <w:r>
        <w:rPr>
          <w:sz w:val="22"/>
        </w:rPr>
        <w:t>, Digital Learning Advisory Council, Massachusetts Department of Elementary and Secondary Education</w:t>
      </w:r>
    </w:p>
    <w:p w14:paraId="262BC640" w14:textId="6697E5B2" w:rsidR="00EF5F58" w:rsidRPr="00356432" w:rsidRDefault="00A256FB" w:rsidP="006F7118">
      <w:pPr>
        <w:rPr>
          <w:sz w:val="22"/>
        </w:rPr>
      </w:pPr>
      <w:r w:rsidRPr="008C2AD2">
        <w:rPr>
          <w:b/>
          <w:sz w:val="22"/>
        </w:rPr>
        <w:t>Advisory Board Member</w:t>
      </w:r>
      <w:r>
        <w:rPr>
          <w:sz w:val="22"/>
        </w:rPr>
        <w:t>, 2008-Present, Chewonki Foundation</w:t>
      </w:r>
    </w:p>
    <w:p w14:paraId="78615E09" w14:textId="640B2591" w:rsidR="00424927" w:rsidRDefault="00424927" w:rsidP="006F7118">
      <w:pPr>
        <w:rPr>
          <w:sz w:val="22"/>
        </w:rPr>
      </w:pPr>
      <w:r>
        <w:rPr>
          <w:b/>
          <w:sz w:val="22"/>
        </w:rPr>
        <w:t xml:space="preserve">Member, </w:t>
      </w:r>
      <w:r>
        <w:rPr>
          <w:sz w:val="22"/>
        </w:rPr>
        <w:t>Asilomar Convention Working Group</w:t>
      </w:r>
      <w:r w:rsidR="007A6F25">
        <w:rPr>
          <w:sz w:val="22"/>
        </w:rPr>
        <w:t>s</w:t>
      </w:r>
      <w:r>
        <w:rPr>
          <w:sz w:val="22"/>
        </w:rPr>
        <w:t>, 2014</w:t>
      </w:r>
      <w:r w:rsidR="007A6F25">
        <w:rPr>
          <w:sz w:val="22"/>
        </w:rPr>
        <w:t xml:space="preserve"> &amp; 2016 </w:t>
      </w:r>
      <w:r>
        <w:rPr>
          <w:sz w:val="22"/>
        </w:rPr>
        <w:t xml:space="preserve"> </w:t>
      </w:r>
      <w:hyperlink r:id="rId70" w:history="1">
        <w:r w:rsidRPr="00A93C0C">
          <w:rPr>
            <w:rStyle w:val="Hyperlink"/>
            <w:sz w:val="22"/>
          </w:rPr>
          <w:t>asilomar-highered.info</w:t>
        </w:r>
      </w:hyperlink>
      <w:r>
        <w:rPr>
          <w:sz w:val="22"/>
        </w:rPr>
        <w:t xml:space="preserve"> </w:t>
      </w:r>
    </w:p>
    <w:p w14:paraId="529BFF74" w14:textId="7F0A8D98" w:rsidR="009E0ADA" w:rsidRPr="009E0ADA" w:rsidRDefault="009E0ADA" w:rsidP="006F7118">
      <w:pPr>
        <w:rPr>
          <w:sz w:val="22"/>
        </w:rPr>
      </w:pPr>
      <w:r>
        <w:rPr>
          <w:b/>
          <w:sz w:val="22"/>
        </w:rPr>
        <w:t xml:space="preserve">IPanel Reviewer, </w:t>
      </w:r>
      <w:r w:rsidR="00D444DE">
        <w:rPr>
          <w:bCs/>
          <w:sz w:val="22"/>
        </w:rPr>
        <w:t xml:space="preserve">National Science Foundation, DRK12 2020, </w:t>
      </w:r>
      <w:r>
        <w:rPr>
          <w:sz w:val="22"/>
        </w:rPr>
        <w:t xml:space="preserve">Cyberlearning 2017 (declined), SBIR Phase I 2017 (declined) </w:t>
      </w:r>
    </w:p>
    <w:p w14:paraId="5460389B" w14:textId="77777777" w:rsidR="00260897" w:rsidRDefault="00260897" w:rsidP="008C2AD2">
      <w:pPr>
        <w:rPr>
          <w:b/>
          <w:sz w:val="22"/>
          <w:szCs w:val="22"/>
        </w:rPr>
      </w:pPr>
    </w:p>
    <w:p w14:paraId="0A687F55" w14:textId="77777777" w:rsidR="002A0CA2" w:rsidRDefault="008C2AD2" w:rsidP="008C2AD2">
      <w:pPr>
        <w:rPr>
          <w:sz w:val="22"/>
          <w:szCs w:val="22"/>
        </w:rPr>
      </w:pPr>
      <w:r w:rsidRPr="008C2AD2">
        <w:rPr>
          <w:b/>
          <w:sz w:val="22"/>
          <w:szCs w:val="22"/>
        </w:rPr>
        <w:lastRenderedPageBreak/>
        <w:t>Reviewer:</w:t>
      </w:r>
      <w:r>
        <w:rPr>
          <w:sz w:val="22"/>
          <w:szCs w:val="22"/>
        </w:rPr>
        <w:t xml:space="preserve"> </w:t>
      </w:r>
      <w:r w:rsidR="00193CB8">
        <w:rPr>
          <w:sz w:val="22"/>
          <w:szCs w:val="22"/>
        </w:rPr>
        <w:t xml:space="preserve"> </w:t>
      </w:r>
    </w:p>
    <w:p w14:paraId="65E99E5E" w14:textId="50B105D0" w:rsidR="002A0CA2" w:rsidRPr="008A5776" w:rsidRDefault="002A0CA2" w:rsidP="008C2AD2">
      <w:pPr>
        <w:rPr>
          <w:sz w:val="22"/>
        </w:rPr>
      </w:pPr>
      <w:r>
        <w:rPr>
          <w:i/>
          <w:sz w:val="22"/>
          <w:szCs w:val="22"/>
        </w:rPr>
        <w:t>Journals:</w:t>
      </w:r>
      <w:r w:rsidRPr="002A0CA2">
        <w:rPr>
          <w:i/>
          <w:sz w:val="22"/>
          <w:szCs w:val="22"/>
        </w:rPr>
        <w:t xml:space="preserve"> </w:t>
      </w:r>
      <w:r w:rsidR="003C24DA">
        <w:rPr>
          <w:sz w:val="22"/>
          <w:szCs w:val="22"/>
        </w:rPr>
        <w:t xml:space="preserve">Science; Learning, Media and Technology; </w:t>
      </w:r>
      <w:r w:rsidR="007520DB">
        <w:rPr>
          <w:sz w:val="22"/>
          <w:szCs w:val="22"/>
        </w:rPr>
        <w:t>Science Advances</w:t>
      </w:r>
      <w:r w:rsidR="00637FE8">
        <w:rPr>
          <w:sz w:val="22"/>
          <w:szCs w:val="22"/>
        </w:rPr>
        <w:t>;</w:t>
      </w:r>
      <w:r w:rsidR="00DA50F7">
        <w:rPr>
          <w:sz w:val="22"/>
          <w:szCs w:val="22"/>
        </w:rPr>
        <w:t xml:space="preserve"> AERA Open; </w:t>
      </w:r>
      <w:r w:rsidRPr="00AE72F0">
        <w:rPr>
          <w:sz w:val="22"/>
          <w:szCs w:val="22"/>
        </w:rPr>
        <w:t>Computers and Education</w:t>
      </w:r>
      <w:r w:rsidR="00637FE8">
        <w:rPr>
          <w:sz w:val="22"/>
          <w:szCs w:val="22"/>
        </w:rPr>
        <w:t>;</w:t>
      </w:r>
      <w:r w:rsidRPr="00AE72F0">
        <w:rPr>
          <w:sz w:val="22"/>
          <w:szCs w:val="22"/>
        </w:rPr>
        <w:t xml:space="preserve"> Journal of Learning Analytics</w:t>
      </w:r>
      <w:r w:rsidR="00637FE8">
        <w:rPr>
          <w:sz w:val="22"/>
          <w:szCs w:val="22"/>
        </w:rPr>
        <w:t xml:space="preserve">; </w:t>
      </w:r>
      <w:r w:rsidR="004671FC">
        <w:rPr>
          <w:sz w:val="22"/>
          <w:szCs w:val="22"/>
        </w:rPr>
        <w:t>Journal of Research in Educational Effec</w:t>
      </w:r>
      <w:r w:rsidR="008A5776">
        <w:rPr>
          <w:sz w:val="22"/>
          <w:szCs w:val="22"/>
        </w:rPr>
        <w:t>t</w:t>
      </w:r>
      <w:r w:rsidR="004671FC">
        <w:rPr>
          <w:sz w:val="22"/>
          <w:szCs w:val="22"/>
        </w:rPr>
        <w:t>iveness</w:t>
      </w:r>
      <w:r w:rsidR="00637FE8">
        <w:rPr>
          <w:sz w:val="22"/>
          <w:szCs w:val="22"/>
        </w:rPr>
        <w:t>;</w:t>
      </w:r>
      <w:r w:rsidR="004671FC">
        <w:rPr>
          <w:sz w:val="22"/>
          <w:szCs w:val="22"/>
        </w:rPr>
        <w:t xml:space="preserve"> </w:t>
      </w:r>
      <w:r w:rsidR="001521BB">
        <w:rPr>
          <w:sz w:val="22"/>
          <w:szCs w:val="22"/>
        </w:rPr>
        <w:t>Journal of Computer Assisted Learning</w:t>
      </w:r>
      <w:r w:rsidR="00637FE8">
        <w:rPr>
          <w:sz w:val="22"/>
          <w:szCs w:val="22"/>
        </w:rPr>
        <w:t>;</w:t>
      </w:r>
      <w:r w:rsidR="001521BB">
        <w:rPr>
          <w:sz w:val="22"/>
          <w:szCs w:val="22"/>
        </w:rPr>
        <w:t xml:space="preserve"> </w:t>
      </w:r>
      <w:r w:rsidRPr="00AE72F0">
        <w:rPr>
          <w:sz w:val="22"/>
          <w:szCs w:val="22"/>
        </w:rPr>
        <w:t>Social Education</w:t>
      </w:r>
      <w:r w:rsidR="00637FE8">
        <w:rPr>
          <w:sz w:val="22"/>
          <w:szCs w:val="22"/>
        </w:rPr>
        <w:t>;</w:t>
      </w:r>
      <w:r w:rsidRPr="00AE72F0">
        <w:rPr>
          <w:sz w:val="22"/>
          <w:szCs w:val="22"/>
        </w:rPr>
        <w:t xml:space="preserve"> Theory and Research in Social Education</w:t>
      </w:r>
      <w:r w:rsidR="00637FE8">
        <w:rPr>
          <w:sz w:val="22"/>
          <w:szCs w:val="22"/>
        </w:rPr>
        <w:t>;</w:t>
      </w:r>
      <w:r w:rsidRPr="00AE72F0">
        <w:rPr>
          <w:sz w:val="22"/>
          <w:szCs w:val="22"/>
        </w:rPr>
        <w:t xml:space="preserve"> Journal of Moral Education</w:t>
      </w:r>
      <w:r w:rsidR="00637FE8">
        <w:rPr>
          <w:sz w:val="22"/>
          <w:szCs w:val="22"/>
        </w:rPr>
        <w:t>;</w:t>
      </w:r>
      <w:r w:rsidRPr="00AE72F0">
        <w:rPr>
          <w:sz w:val="22"/>
          <w:szCs w:val="22"/>
        </w:rPr>
        <w:t xml:space="preserve"> Political Psychology</w:t>
      </w:r>
      <w:r w:rsidR="00637FE8">
        <w:rPr>
          <w:sz w:val="22"/>
          <w:szCs w:val="22"/>
        </w:rPr>
        <w:t>;</w:t>
      </w:r>
      <w:r w:rsidRPr="00AE72F0">
        <w:rPr>
          <w:sz w:val="22"/>
          <w:szCs w:val="22"/>
        </w:rPr>
        <w:t xml:space="preserve"> Transactions on Computer-Human Interaction</w:t>
      </w:r>
      <w:r w:rsidR="00637FE8">
        <w:rPr>
          <w:sz w:val="22"/>
          <w:szCs w:val="22"/>
        </w:rPr>
        <w:t>;</w:t>
      </w:r>
      <w:r w:rsidR="00634BC3">
        <w:rPr>
          <w:sz w:val="22"/>
          <w:szCs w:val="22"/>
        </w:rPr>
        <w:t xml:space="preserve"> Communications of the Association of Computing Machinery</w:t>
      </w:r>
      <w:r w:rsidR="00637FE8">
        <w:rPr>
          <w:sz w:val="22"/>
          <w:szCs w:val="22"/>
        </w:rPr>
        <w:t>;</w:t>
      </w:r>
      <w:r w:rsidR="00634BC3">
        <w:rPr>
          <w:sz w:val="22"/>
          <w:szCs w:val="22"/>
        </w:rPr>
        <w:t xml:space="preserve"> Evaluation and Program Planning</w:t>
      </w:r>
      <w:r w:rsidR="00637FE8">
        <w:rPr>
          <w:sz w:val="22"/>
          <w:szCs w:val="22"/>
        </w:rPr>
        <w:t>;</w:t>
      </w:r>
      <w:r w:rsidR="008A5776">
        <w:rPr>
          <w:sz w:val="22"/>
          <w:szCs w:val="22"/>
        </w:rPr>
        <w:t xml:space="preserve"> Journal of Learning Analytics</w:t>
      </w:r>
      <w:r w:rsidR="00637FE8">
        <w:rPr>
          <w:sz w:val="22"/>
          <w:szCs w:val="22"/>
        </w:rPr>
        <w:t>;</w:t>
      </w:r>
      <w:r w:rsidR="008A5776">
        <w:rPr>
          <w:sz w:val="22"/>
          <w:szCs w:val="22"/>
        </w:rPr>
        <w:t xml:space="preserve"> </w:t>
      </w:r>
      <w:r w:rsidR="008A5776" w:rsidRPr="008A5776">
        <w:rPr>
          <w:sz w:val="22"/>
        </w:rPr>
        <w:t>H</w:t>
      </w:r>
      <w:r w:rsidR="008A5776">
        <w:rPr>
          <w:sz w:val="22"/>
        </w:rPr>
        <w:t xml:space="preserve">andbook of Learning Analytics &amp; </w:t>
      </w:r>
      <w:r w:rsidR="008A5776" w:rsidRPr="008A5776">
        <w:rPr>
          <w:sz w:val="22"/>
        </w:rPr>
        <w:t>Educational Data Mining</w:t>
      </w:r>
      <w:r w:rsidR="00F20CDC">
        <w:rPr>
          <w:sz w:val="22"/>
        </w:rPr>
        <w:t>, Journal of Higher Education</w:t>
      </w:r>
    </w:p>
    <w:p w14:paraId="4E6D68B8" w14:textId="77777777" w:rsidR="002A0CA2" w:rsidRDefault="002A0CA2" w:rsidP="008C2AD2">
      <w:pPr>
        <w:rPr>
          <w:i/>
          <w:sz w:val="22"/>
          <w:szCs w:val="22"/>
        </w:rPr>
      </w:pPr>
      <w:r>
        <w:rPr>
          <w:i/>
          <w:sz w:val="22"/>
          <w:szCs w:val="22"/>
        </w:rPr>
        <w:t>Books:</w:t>
      </w:r>
      <w:r w:rsidRPr="002A0CA2">
        <w:rPr>
          <w:sz w:val="22"/>
          <w:szCs w:val="22"/>
        </w:rPr>
        <w:t xml:space="preserve"> </w:t>
      </w:r>
      <w:r w:rsidRPr="00E7553F">
        <w:rPr>
          <w:sz w:val="22"/>
          <w:szCs w:val="22"/>
        </w:rPr>
        <w:t>Cambridge</w:t>
      </w:r>
      <w:r>
        <w:rPr>
          <w:sz w:val="22"/>
          <w:szCs w:val="22"/>
        </w:rPr>
        <w:t xml:space="preserve"> University Press, MIT Press, Harvard Education Publishing Group</w:t>
      </w:r>
    </w:p>
    <w:p w14:paraId="56573C40" w14:textId="283D9AFE" w:rsidR="002A0CA2" w:rsidRDefault="002A0CA2" w:rsidP="008C2AD2">
      <w:pPr>
        <w:rPr>
          <w:i/>
          <w:sz w:val="22"/>
          <w:szCs w:val="22"/>
        </w:rPr>
      </w:pPr>
      <w:r w:rsidRPr="002A0CA2">
        <w:rPr>
          <w:i/>
          <w:sz w:val="22"/>
          <w:szCs w:val="22"/>
        </w:rPr>
        <w:t>Grants:</w:t>
      </w:r>
      <w:r w:rsidRPr="002A0CA2">
        <w:rPr>
          <w:sz w:val="22"/>
          <w:szCs w:val="22"/>
        </w:rPr>
        <w:t xml:space="preserve"> </w:t>
      </w:r>
      <w:r w:rsidR="007520DB">
        <w:rPr>
          <w:sz w:val="22"/>
          <w:szCs w:val="22"/>
        </w:rPr>
        <w:t xml:space="preserve">Swiss National Science Foundation, </w:t>
      </w:r>
      <w:r w:rsidR="00E03FEB">
        <w:rPr>
          <w:sz w:val="22"/>
          <w:szCs w:val="22"/>
        </w:rPr>
        <w:t xml:space="preserve">NSF Division of Information and Intelligent Systems: Information Integration and Informatics; </w:t>
      </w:r>
      <w:r w:rsidR="00EE331E">
        <w:rPr>
          <w:sz w:val="22"/>
          <w:szCs w:val="22"/>
        </w:rPr>
        <w:t xml:space="preserve">NSF Division of Science of Science and Innovation Policy; </w:t>
      </w:r>
      <w:r>
        <w:rPr>
          <w:sz w:val="22"/>
          <w:szCs w:val="22"/>
        </w:rPr>
        <w:t>Hewlett Foundation</w:t>
      </w:r>
      <w:r w:rsidR="00E03FEB">
        <w:rPr>
          <w:sz w:val="22"/>
          <w:szCs w:val="22"/>
        </w:rPr>
        <w:t>:</w:t>
      </w:r>
      <w:r>
        <w:rPr>
          <w:sz w:val="22"/>
          <w:szCs w:val="22"/>
        </w:rPr>
        <w:t xml:space="preserve"> Open Education Resources Initiative Grant Program</w:t>
      </w:r>
      <w:r w:rsidR="00E03FEB">
        <w:rPr>
          <w:sz w:val="22"/>
          <w:szCs w:val="22"/>
        </w:rPr>
        <w:t>;</w:t>
      </w:r>
      <w:r w:rsidR="00E03FEB">
        <w:rPr>
          <w:sz w:val="22"/>
        </w:rPr>
        <w:t xml:space="preserve"> Massachusetts Department of Elementary and Secondary Education: Charter School Dissemination Grant</w:t>
      </w:r>
      <w:r w:rsidR="004671FC">
        <w:rPr>
          <w:sz w:val="22"/>
        </w:rPr>
        <w:t xml:space="preserve">, Spencer Foundation, </w:t>
      </w:r>
    </w:p>
    <w:p w14:paraId="6BAF422F" w14:textId="240245D3" w:rsidR="008C2AD2" w:rsidRDefault="002A0CA2" w:rsidP="008C2AD2">
      <w:pPr>
        <w:rPr>
          <w:sz w:val="22"/>
          <w:szCs w:val="22"/>
        </w:rPr>
      </w:pPr>
      <w:r>
        <w:rPr>
          <w:i/>
          <w:sz w:val="22"/>
          <w:szCs w:val="22"/>
        </w:rPr>
        <w:t>Conferences:</w:t>
      </w:r>
      <w:r w:rsidR="004671FC">
        <w:rPr>
          <w:sz w:val="22"/>
          <w:szCs w:val="22"/>
        </w:rPr>
        <w:t xml:space="preserve"> </w:t>
      </w:r>
      <w:r w:rsidR="008C2AD2" w:rsidRPr="00587D2E">
        <w:rPr>
          <w:sz w:val="22"/>
        </w:rPr>
        <w:t>Harvard Graduate School of Education</w:t>
      </w:r>
      <w:r w:rsidR="00260897">
        <w:rPr>
          <w:sz w:val="22"/>
        </w:rPr>
        <w:t xml:space="preserve"> Student Research Conference</w:t>
      </w:r>
      <w:r w:rsidR="0022452A">
        <w:rPr>
          <w:sz w:val="22"/>
        </w:rPr>
        <w:t xml:space="preserve">, </w:t>
      </w:r>
      <w:r w:rsidR="008C2AD2" w:rsidRPr="00587D2E">
        <w:rPr>
          <w:sz w:val="22"/>
          <w:szCs w:val="22"/>
        </w:rPr>
        <w:t>A</w:t>
      </w:r>
      <w:r w:rsidR="0022452A">
        <w:rPr>
          <w:sz w:val="22"/>
          <w:szCs w:val="22"/>
        </w:rPr>
        <w:t xml:space="preserve">merican </w:t>
      </w:r>
      <w:r w:rsidR="008C2AD2" w:rsidRPr="00587D2E">
        <w:rPr>
          <w:sz w:val="22"/>
          <w:szCs w:val="22"/>
        </w:rPr>
        <w:t>E</w:t>
      </w:r>
      <w:r w:rsidR="0022452A">
        <w:rPr>
          <w:sz w:val="22"/>
          <w:szCs w:val="22"/>
        </w:rPr>
        <w:t xml:space="preserve">ducational </w:t>
      </w:r>
      <w:r w:rsidR="008C2AD2" w:rsidRPr="00587D2E">
        <w:rPr>
          <w:sz w:val="22"/>
          <w:szCs w:val="22"/>
        </w:rPr>
        <w:t>R</w:t>
      </w:r>
      <w:r w:rsidR="0022452A">
        <w:rPr>
          <w:sz w:val="22"/>
          <w:szCs w:val="22"/>
        </w:rPr>
        <w:t xml:space="preserve">esearch </w:t>
      </w:r>
      <w:r w:rsidR="008C2AD2" w:rsidRPr="00587D2E">
        <w:rPr>
          <w:sz w:val="22"/>
          <w:szCs w:val="22"/>
        </w:rPr>
        <w:t>A</w:t>
      </w:r>
      <w:r w:rsidR="0022452A">
        <w:rPr>
          <w:sz w:val="22"/>
          <w:szCs w:val="22"/>
        </w:rPr>
        <w:t>ssociation</w:t>
      </w:r>
      <w:r w:rsidR="008C2AD2" w:rsidRPr="00587D2E">
        <w:rPr>
          <w:sz w:val="22"/>
          <w:szCs w:val="22"/>
        </w:rPr>
        <w:t xml:space="preserve"> Annual Meetings</w:t>
      </w:r>
      <w:r w:rsidR="008C2AD2">
        <w:rPr>
          <w:sz w:val="22"/>
          <w:szCs w:val="22"/>
        </w:rPr>
        <w:t xml:space="preserve">, </w:t>
      </w:r>
      <w:r w:rsidR="008C2AD2" w:rsidRPr="00587D2E">
        <w:rPr>
          <w:sz w:val="22"/>
          <w:szCs w:val="22"/>
        </w:rPr>
        <w:t>N</w:t>
      </w:r>
      <w:r w:rsidR="008C2AD2">
        <w:rPr>
          <w:sz w:val="22"/>
          <w:szCs w:val="22"/>
        </w:rPr>
        <w:t>ational Council of the Social Studies-College a</w:t>
      </w:r>
      <w:r w:rsidR="00260897">
        <w:rPr>
          <w:sz w:val="22"/>
          <w:szCs w:val="22"/>
        </w:rPr>
        <w:t>nd University Faculty Assembly Annual Meeting,</w:t>
      </w:r>
      <w:r w:rsidR="008C2AD2" w:rsidRPr="00587D2E">
        <w:rPr>
          <w:sz w:val="22"/>
          <w:szCs w:val="22"/>
        </w:rPr>
        <w:t xml:space="preserve"> N</w:t>
      </w:r>
      <w:r w:rsidR="008C2AD2">
        <w:rPr>
          <w:sz w:val="22"/>
          <w:szCs w:val="22"/>
        </w:rPr>
        <w:t xml:space="preserve">ational Council of the Social Studies </w:t>
      </w:r>
      <w:r w:rsidR="008C2AD2" w:rsidRPr="00587D2E">
        <w:rPr>
          <w:sz w:val="22"/>
          <w:szCs w:val="22"/>
        </w:rPr>
        <w:t>Conference</w:t>
      </w:r>
    </w:p>
    <w:p w14:paraId="3D8AE43C" w14:textId="6451C6D5" w:rsidR="00AE72F0" w:rsidRDefault="00AE72F0" w:rsidP="008C2AD2">
      <w:pPr>
        <w:rPr>
          <w:sz w:val="22"/>
        </w:rPr>
      </w:pPr>
      <w:r>
        <w:rPr>
          <w:i/>
          <w:sz w:val="22"/>
          <w:szCs w:val="22"/>
        </w:rPr>
        <w:t xml:space="preserve">School Charters: </w:t>
      </w:r>
      <w:r>
        <w:rPr>
          <w:sz w:val="22"/>
        </w:rPr>
        <w:t>Massachusetts Department of Elementary and Secondary Education: Charter School; Massachusetts Department of Elementary and Secondary Education: Commonwealth of Massachusetts Virtual School</w:t>
      </w:r>
    </w:p>
    <w:p w14:paraId="3045C667" w14:textId="0FD64E9A" w:rsidR="0029360A" w:rsidRPr="0029360A" w:rsidRDefault="0029360A" w:rsidP="008C2AD2">
      <w:pPr>
        <w:rPr>
          <w:sz w:val="22"/>
          <w:szCs w:val="22"/>
        </w:rPr>
      </w:pPr>
      <w:r>
        <w:rPr>
          <w:i/>
          <w:iCs/>
          <w:sz w:val="22"/>
        </w:rPr>
        <w:t xml:space="preserve">Academic Departments and Programs: </w:t>
      </w:r>
      <w:r>
        <w:rPr>
          <w:sz w:val="22"/>
        </w:rPr>
        <w:t>Masters in Education Technology and Learning Science (METALS), Carnegie Mellon University;</w:t>
      </w:r>
      <w:r>
        <w:rPr>
          <w:i/>
          <w:iCs/>
          <w:sz w:val="22"/>
        </w:rPr>
        <w:t xml:space="preserve"> </w:t>
      </w:r>
      <w:r>
        <w:rPr>
          <w:sz w:val="22"/>
        </w:rPr>
        <w:t>Education Technology and Media, Boston University</w:t>
      </w:r>
    </w:p>
    <w:p w14:paraId="14629FA6" w14:textId="23EA5090" w:rsidR="00637FE8" w:rsidRDefault="00637FE8">
      <w:pPr>
        <w:rPr>
          <w:b/>
          <w:bCs/>
          <w:color w:val="1F497D"/>
        </w:rPr>
      </w:pPr>
      <w:r>
        <w:rPr>
          <w:b/>
          <w:bCs/>
          <w:color w:val="1F497D"/>
        </w:rPr>
        <w:br w:type="page"/>
      </w:r>
    </w:p>
    <w:p w14:paraId="6F216FFD" w14:textId="77777777" w:rsidR="00AD68C9" w:rsidRDefault="00AD68C9" w:rsidP="00126B47">
      <w:pPr>
        <w:autoSpaceDE w:val="0"/>
        <w:autoSpaceDN w:val="0"/>
        <w:adjustRightInd w:val="0"/>
        <w:rPr>
          <w:b/>
          <w:bCs/>
          <w:color w:val="1F497D"/>
        </w:rPr>
      </w:pPr>
    </w:p>
    <w:p w14:paraId="26937295" w14:textId="77777777" w:rsidR="00193CB8" w:rsidRPr="00587D2E" w:rsidRDefault="00A6030E" w:rsidP="008507BC">
      <w:pPr>
        <w:autoSpaceDE w:val="0"/>
        <w:autoSpaceDN w:val="0"/>
        <w:adjustRightInd w:val="0"/>
        <w:jc w:val="center"/>
        <w:rPr>
          <w:b/>
          <w:bCs/>
          <w:color w:val="1F497D"/>
        </w:rPr>
      </w:pPr>
      <w:r w:rsidRPr="00587D2E">
        <w:rPr>
          <w:b/>
          <w:bCs/>
          <w:color w:val="1F497D"/>
        </w:rPr>
        <w:t>ADVISING</w:t>
      </w:r>
    </w:p>
    <w:p w14:paraId="4BC46C41" w14:textId="32CA8D34" w:rsidR="00454BB4" w:rsidRDefault="00454BB4" w:rsidP="00454BB4">
      <w:pPr>
        <w:rPr>
          <w:sz w:val="22"/>
          <w:szCs w:val="22"/>
        </w:rPr>
      </w:pPr>
    </w:p>
    <w:p w14:paraId="5344AB7F" w14:textId="77777777" w:rsidR="00377679" w:rsidRDefault="00377679" w:rsidP="00377679">
      <w:pPr>
        <w:rPr>
          <w:sz w:val="22"/>
          <w:szCs w:val="22"/>
        </w:rPr>
      </w:pPr>
      <w:r>
        <w:rPr>
          <w:sz w:val="22"/>
          <w:szCs w:val="22"/>
        </w:rPr>
        <w:t>Mariel Garcia Montes, “</w:t>
      </w:r>
      <w:r w:rsidRPr="007E64D8">
        <w:rPr>
          <w:sz w:val="22"/>
          <w:szCs w:val="22"/>
        </w:rPr>
        <w:t>Just Say No to ‘Just Say No’: Tensions Between Protection and Agency in Organizational Approaches to Youth and Privacy in the Americas</w:t>
      </w:r>
      <w:r>
        <w:rPr>
          <w:sz w:val="22"/>
          <w:szCs w:val="22"/>
        </w:rPr>
        <w:t>” Master’s Thesis in Comparative Media Studies at MIT, 2017-2018, Thesis Reader</w:t>
      </w:r>
    </w:p>
    <w:p w14:paraId="3CB051F3" w14:textId="0C740746" w:rsidR="00377679" w:rsidRDefault="00377679" w:rsidP="00454BB4">
      <w:pPr>
        <w:rPr>
          <w:sz w:val="22"/>
          <w:szCs w:val="22"/>
        </w:rPr>
      </w:pPr>
    </w:p>
    <w:p w14:paraId="074E3371" w14:textId="79F8ACA8" w:rsidR="00454BB4" w:rsidRDefault="00454BB4" w:rsidP="00454BB4">
      <w:pPr>
        <w:rPr>
          <w:sz w:val="22"/>
          <w:szCs w:val="22"/>
        </w:rPr>
      </w:pPr>
      <w:r>
        <w:rPr>
          <w:sz w:val="22"/>
          <w:szCs w:val="22"/>
        </w:rPr>
        <w:t>Anneli Hershman, Oral and Written Doctoral Examiner, MIT Media Lab, 2017-2018</w:t>
      </w:r>
    </w:p>
    <w:p w14:paraId="620AF6CD" w14:textId="77777777" w:rsidR="00454BB4" w:rsidRDefault="00454BB4" w:rsidP="00454BB4">
      <w:pPr>
        <w:rPr>
          <w:sz w:val="22"/>
          <w:szCs w:val="22"/>
        </w:rPr>
      </w:pPr>
    </w:p>
    <w:p w14:paraId="019F785A" w14:textId="455A28DC" w:rsidR="008507BC" w:rsidRDefault="00454BB4" w:rsidP="001C3E15">
      <w:pPr>
        <w:rPr>
          <w:sz w:val="22"/>
          <w:szCs w:val="22"/>
        </w:rPr>
      </w:pPr>
      <w:r>
        <w:rPr>
          <w:sz w:val="22"/>
          <w:szCs w:val="22"/>
        </w:rPr>
        <w:t>Kevin Ng, “</w:t>
      </w:r>
      <w:r w:rsidR="001C3E15" w:rsidRPr="001C3E15">
        <w:rPr>
          <w:sz w:val="22"/>
          <w:szCs w:val="22"/>
        </w:rPr>
        <w:t>Design of a Teacher Education Model that Improves Teacher Educator Efficiency  in Processing Teacher Candidate Data</w:t>
      </w:r>
      <w:r>
        <w:rPr>
          <w:sz w:val="22"/>
          <w:szCs w:val="22"/>
        </w:rPr>
        <w:t>.” Master’s Thesis in Electrical Engineering and Computer Science at MIT, 2017-2018, Thesis Advisor.</w:t>
      </w:r>
    </w:p>
    <w:p w14:paraId="49236BBC" w14:textId="77777777" w:rsidR="000C4109" w:rsidRDefault="000C4109" w:rsidP="000C5460">
      <w:pPr>
        <w:rPr>
          <w:sz w:val="22"/>
          <w:szCs w:val="22"/>
        </w:rPr>
      </w:pPr>
    </w:p>
    <w:p w14:paraId="4415D28E" w14:textId="52BB8BFF" w:rsidR="00854C9E" w:rsidRDefault="00630B18" w:rsidP="00630B18">
      <w:pPr>
        <w:rPr>
          <w:sz w:val="22"/>
          <w:szCs w:val="22"/>
        </w:rPr>
      </w:pPr>
      <w:r>
        <w:rPr>
          <w:sz w:val="22"/>
          <w:szCs w:val="22"/>
        </w:rPr>
        <w:t>Tiffany Wong, “ELK: An Online Role-Playing Game to Better Elicit Learner Knowledge</w:t>
      </w:r>
      <w:r w:rsidR="00854C9E">
        <w:rPr>
          <w:sz w:val="22"/>
          <w:szCs w:val="22"/>
        </w:rPr>
        <w:t>.” Master’s Thesis in Electrical Engineering and Computer Science at MIT, 2016-2017, Thesis Advisor.</w:t>
      </w:r>
    </w:p>
    <w:p w14:paraId="2DA950CC" w14:textId="77777777" w:rsidR="00630B18" w:rsidRDefault="00630B18" w:rsidP="00630B18">
      <w:pPr>
        <w:rPr>
          <w:sz w:val="22"/>
          <w:szCs w:val="22"/>
        </w:rPr>
      </w:pPr>
    </w:p>
    <w:p w14:paraId="5664432B" w14:textId="33F609F2" w:rsidR="000C4109" w:rsidRDefault="00630B18" w:rsidP="00630B18">
      <w:pPr>
        <w:rPr>
          <w:sz w:val="22"/>
          <w:szCs w:val="22"/>
        </w:rPr>
      </w:pPr>
      <w:r>
        <w:rPr>
          <w:sz w:val="22"/>
          <w:szCs w:val="22"/>
        </w:rPr>
        <w:t>Kesiena Owho-Ovuakoporie, “Using ‘Teacher Moments’</w:t>
      </w:r>
      <w:r w:rsidRPr="00630B18">
        <w:rPr>
          <w:sz w:val="22"/>
          <w:szCs w:val="22"/>
        </w:rPr>
        <w:t xml:space="preserve"> as an Online Practice Space for Parent-Teacher</w:t>
      </w:r>
      <w:r>
        <w:rPr>
          <w:sz w:val="22"/>
          <w:szCs w:val="22"/>
        </w:rPr>
        <w:t xml:space="preserve"> </w:t>
      </w:r>
      <w:r w:rsidRPr="00630B18">
        <w:rPr>
          <w:sz w:val="22"/>
          <w:szCs w:val="22"/>
        </w:rPr>
        <w:t>Conference Simulation in Preservice Teacher Education</w:t>
      </w:r>
      <w:r>
        <w:rPr>
          <w:sz w:val="22"/>
          <w:szCs w:val="22"/>
        </w:rPr>
        <w:t xml:space="preserve">.” Master’s Thesis in Electrical Engineering and Computer Science at MIT. 2016-2017, Thesis </w:t>
      </w:r>
      <w:r w:rsidR="00854C9E">
        <w:rPr>
          <w:sz w:val="22"/>
          <w:szCs w:val="22"/>
        </w:rPr>
        <w:t>Advisor</w:t>
      </w:r>
      <w:r>
        <w:rPr>
          <w:sz w:val="22"/>
          <w:szCs w:val="22"/>
        </w:rPr>
        <w:t xml:space="preserve">. </w:t>
      </w:r>
    </w:p>
    <w:p w14:paraId="5F71B617" w14:textId="77777777" w:rsidR="000C4109" w:rsidRDefault="000C4109" w:rsidP="000C4109">
      <w:pPr>
        <w:rPr>
          <w:sz w:val="22"/>
          <w:szCs w:val="22"/>
        </w:rPr>
      </w:pPr>
    </w:p>
    <w:p w14:paraId="05317BBA" w14:textId="77777777" w:rsidR="000C4109" w:rsidRDefault="000C4109" w:rsidP="000C4109">
      <w:pPr>
        <w:rPr>
          <w:sz w:val="22"/>
          <w:szCs w:val="22"/>
        </w:rPr>
      </w:pPr>
      <w:r>
        <w:rPr>
          <w:sz w:val="22"/>
          <w:szCs w:val="22"/>
        </w:rPr>
        <w:t xml:space="preserve">Eric Gantwerker, “MOOCs and Medical Education.” Masters Thesis for the Medical Education Masters Program at the Harvard Medical School. 2015-2017, Thesis Committee. </w:t>
      </w:r>
    </w:p>
    <w:p w14:paraId="4AC1BB0B" w14:textId="77777777" w:rsidR="000C4109" w:rsidRDefault="000C4109" w:rsidP="000C5460">
      <w:pPr>
        <w:rPr>
          <w:sz w:val="22"/>
          <w:szCs w:val="22"/>
        </w:rPr>
      </w:pPr>
    </w:p>
    <w:p w14:paraId="7649AD42" w14:textId="119FB5D0" w:rsidR="000C5460" w:rsidRDefault="000C5460" w:rsidP="000C5460">
      <w:pPr>
        <w:rPr>
          <w:sz w:val="22"/>
          <w:szCs w:val="22"/>
        </w:rPr>
      </w:pPr>
      <w:r>
        <w:rPr>
          <w:sz w:val="22"/>
          <w:szCs w:val="22"/>
        </w:rPr>
        <w:t>Raul Madera, “</w:t>
      </w:r>
      <w:r w:rsidRPr="000C5460">
        <w:rPr>
          <w:sz w:val="22"/>
          <w:szCs w:val="22"/>
        </w:rPr>
        <w:t>Investigating the impact of beliefs, norms, and culture on</w:t>
      </w:r>
      <w:r>
        <w:rPr>
          <w:sz w:val="22"/>
          <w:szCs w:val="22"/>
        </w:rPr>
        <w:t xml:space="preserve"> </w:t>
      </w:r>
      <w:r w:rsidRPr="000C5460">
        <w:rPr>
          <w:sz w:val="22"/>
          <w:szCs w:val="22"/>
        </w:rPr>
        <w:t xml:space="preserve">teachers in both a comprehensive middle school and </w:t>
      </w:r>
      <w:r>
        <w:rPr>
          <w:sz w:val="22"/>
          <w:szCs w:val="22"/>
        </w:rPr>
        <w:t xml:space="preserve"> </w:t>
      </w:r>
      <w:r w:rsidRPr="000C5460">
        <w:rPr>
          <w:sz w:val="22"/>
          <w:szCs w:val="22"/>
        </w:rPr>
        <w:t>STEM-focused middle school</w:t>
      </w:r>
      <w:r>
        <w:rPr>
          <w:sz w:val="22"/>
          <w:szCs w:val="22"/>
        </w:rPr>
        <w:t xml:space="preserve">.” Bachelor’s Thesis in Material Science at MIT. 2015-2015, Thesis Reader. </w:t>
      </w:r>
    </w:p>
    <w:p w14:paraId="5870AD7D" w14:textId="77777777" w:rsidR="00801E81" w:rsidRDefault="00801E81" w:rsidP="00A6030E">
      <w:pPr>
        <w:rPr>
          <w:sz w:val="22"/>
          <w:szCs w:val="22"/>
        </w:rPr>
      </w:pPr>
    </w:p>
    <w:p w14:paraId="5DD8CD57" w14:textId="77777777" w:rsidR="008507BC" w:rsidRDefault="008507BC" w:rsidP="00A6030E">
      <w:pPr>
        <w:rPr>
          <w:sz w:val="22"/>
          <w:szCs w:val="22"/>
        </w:rPr>
      </w:pPr>
      <w:r>
        <w:rPr>
          <w:sz w:val="22"/>
          <w:szCs w:val="22"/>
        </w:rPr>
        <w:t xml:space="preserve">Champika Fernando, “Open Learning Webs: Designing Support Structures for Online Communities.” Masters Thesis for the Program in Media Arts and Sciences, School of Architecture and Planning, Massachusetts Institute of Technology, 2013-2014, Thesis Reader. </w:t>
      </w:r>
    </w:p>
    <w:p w14:paraId="614A68BB" w14:textId="77777777" w:rsidR="008507BC" w:rsidRDefault="008507BC" w:rsidP="00A6030E">
      <w:pPr>
        <w:rPr>
          <w:sz w:val="22"/>
          <w:szCs w:val="22"/>
        </w:rPr>
      </w:pPr>
    </w:p>
    <w:p w14:paraId="7EA0C956" w14:textId="77777777" w:rsidR="00F6440B" w:rsidRPr="00587D2E" w:rsidRDefault="00F6440B" w:rsidP="00A6030E">
      <w:pPr>
        <w:rPr>
          <w:sz w:val="22"/>
          <w:szCs w:val="22"/>
        </w:rPr>
      </w:pPr>
      <w:r w:rsidRPr="00587D2E">
        <w:rPr>
          <w:sz w:val="22"/>
          <w:szCs w:val="22"/>
        </w:rPr>
        <w:t>Jason Wong, “</w:t>
      </w:r>
      <w:r w:rsidRPr="00587D2E">
        <w:rPr>
          <w:bCs/>
          <w:i/>
          <w:iCs/>
          <w:sz w:val="22"/>
          <w:szCs w:val="22"/>
        </w:rPr>
        <w:t>Do Extracurricular Activities Matter? Examining the Impact of High School Mock Trial Participation on Student Learning and Development.”</w:t>
      </w:r>
      <w:r w:rsidRPr="00587D2E">
        <w:rPr>
          <w:sz w:val="22"/>
          <w:szCs w:val="22"/>
        </w:rPr>
        <w:t> </w:t>
      </w:r>
      <w:r w:rsidR="00A6030E" w:rsidRPr="00587D2E">
        <w:rPr>
          <w:sz w:val="22"/>
          <w:szCs w:val="22"/>
        </w:rPr>
        <w:t>Undergraduate Thesis for the Harvard Social Studies Program, 2009-2010</w:t>
      </w:r>
      <w:r w:rsidRPr="00587D2E">
        <w:rPr>
          <w:sz w:val="22"/>
          <w:szCs w:val="22"/>
        </w:rPr>
        <w:t>, Advisor</w:t>
      </w:r>
      <w:r w:rsidR="00A6030E" w:rsidRPr="00587D2E">
        <w:rPr>
          <w:sz w:val="22"/>
          <w:szCs w:val="22"/>
        </w:rPr>
        <w:t>.</w:t>
      </w:r>
    </w:p>
    <w:p w14:paraId="7958EEA9" w14:textId="77777777" w:rsidR="00F6440B" w:rsidRPr="00587D2E" w:rsidRDefault="00F6440B" w:rsidP="00A6030E">
      <w:pPr>
        <w:rPr>
          <w:sz w:val="22"/>
          <w:szCs w:val="22"/>
        </w:rPr>
      </w:pPr>
    </w:p>
    <w:p w14:paraId="63C8C480" w14:textId="77777777" w:rsidR="00843E58" w:rsidRPr="00A46F22" w:rsidRDefault="00F6440B">
      <w:pPr>
        <w:rPr>
          <w:sz w:val="22"/>
          <w:szCs w:val="22"/>
        </w:rPr>
      </w:pPr>
      <w:r w:rsidRPr="00587D2E">
        <w:rPr>
          <w:sz w:val="22"/>
          <w:szCs w:val="22"/>
        </w:rPr>
        <w:t>Seth Packarone, “</w:t>
      </w:r>
      <w:r w:rsidRPr="00587D2E">
        <w:rPr>
          <w:i/>
          <w:iCs/>
          <w:sz w:val="22"/>
          <w:szCs w:val="22"/>
        </w:rPr>
        <w:t>Keeping Up With the Law: Two Case Studies about the Social Environments and School-Based Structures Surrounding Special Education</w:t>
      </w:r>
      <w:r w:rsidRPr="00587D2E">
        <w:rPr>
          <w:sz w:val="22"/>
          <w:szCs w:val="22"/>
        </w:rPr>
        <w:t>.” Undergraduate Thesis for the Harvard Social Studies Program, 2009-2010, Thesis Reader.</w:t>
      </w:r>
    </w:p>
    <w:p w14:paraId="28274D20" w14:textId="77777777" w:rsidR="00AD68C9" w:rsidRDefault="00AD68C9" w:rsidP="005F71D2">
      <w:pPr>
        <w:jc w:val="center"/>
        <w:rPr>
          <w:b/>
          <w:bCs/>
          <w:color w:val="1F497D"/>
        </w:rPr>
      </w:pPr>
    </w:p>
    <w:p w14:paraId="6C0FCF6E" w14:textId="77777777" w:rsidR="00BB2B8D" w:rsidRDefault="00BB2B8D" w:rsidP="005F71D2">
      <w:pPr>
        <w:jc w:val="center"/>
        <w:rPr>
          <w:b/>
          <w:bCs/>
          <w:color w:val="1F497D"/>
        </w:rPr>
      </w:pPr>
    </w:p>
    <w:p w14:paraId="359592D7" w14:textId="77777777" w:rsidR="00BB2B8D" w:rsidRDefault="00BB2B8D" w:rsidP="005F71D2">
      <w:pPr>
        <w:jc w:val="center"/>
        <w:rPr>
          <w:b/>
          <w:bCs/>
          <w:color w:val="1F497D"/>
        </w:rPr>
      </w:pPr>
    </w:p>
    <w:p w14:paraId="462F20E4" w14:textId="77777777" w:rsidR="00BB2B8D" w:rsidRDefault="00BB2B8D" w:rsidP="005F71D2">
      <w:pPr>
        <w:jc w:val="center"/>
        <w:rPr>
          <w:b/>
          <w:bCs/>
          <w:color w:val="1F497D"/>
        </w:rPr>
      </w:pPr>
    </w:p>
    <w:p w14:paraId="479F286C" w14:textId="2D79232E" w:rsidR="00D63D8F" w:rsidRDefault="00637FE8" w:rsidP="00DA50F7">
      <w:pPr>
        <w:rPr>
          <w:b/>
          <w:bCs/>
          <w:color w:val="1F497D"/>
        </w:rPr>
      </w:pPr>
      <w:r>
        <w:rPr>
          <w:b/>
          <w:bCs/>
          <w:color w:val="1F497D"/>
        </w:rPr>
        <w:br w:type="page"/>
      </w:r>
    </w:p>
    <w:p w14:paraId="5A983EBE" w14:textId="77777777" w:rsidR="00D63D8F" w:rsidRDefault="00D63D8F" w:rsidP="005F71D2">
      <w:pPr>
        <w:jc w:val="center"/>
        <w:rPr>
          <w:b/>
          <w:bCs/>
          <w:color w:val="1F497D"/>
        </w:rPr>
      </w:pPr>
    </w:p>
    <w:p w14:paraId="06C68A50" w14:textId="77777777" w:rsidR="002652CF" w:rsidRPr="00587D2E" w:rsidRDefault="00EF5F58" w:rsidP="005F71D2">
      <w:pPr>
        <w:jc w:val="center"/>
        <w:rPr>
          <w:b/>
          <w:bCs/>
          <w:color w:val="1F497D"/>
        </w:rPr>
      </w:pPr>
      <w:r>
        <w:rPr>
          <w:b/>
          <w:bCs/>
          <w:color w:val="1F497D"/>
        </w:rPr>
        <w:t xml:space="preserve">HIGH SCHOOL </w:t>
      </w:r>
      <w:r w:rsidR="002652CF">
        <w:rPr>
          <w:b/>
          <w:bCs/>
          <w:color w:val="1F497D"/>
        </w:rPr>
        <w:t>TEACHING AND YOUTH LEADERSHIP EXPERIENCE</w:t>
      </w:r>
    </w:p>
    <w:p w14:paraId="09B4CFB2" w14:textId="77777777" w:rsidR="002652CF" w:rsidRDefault="002652CF" w:rsidP="00907065">
      <w:pPr>
        <w:rPr>
          <w:sz w:val="22"/>
          <w:szCs w:val="22"/>
        </w:rPr>
      </w:pPr>
    </w:p>
    <w:p w14:paraId="78908EB7" w14:textId="77777777" w:rsidR="009D7521" w:rsidRDefault="009D7521" w:rsidP="00907065">
      <w:pPr>
        <w:rPr>
          <w:sz w:val="22"/>
          <w:szCs w:val="22"/>
        </w:rPr>
      </w:pP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300"/>
        <w:gridCol w:w="1224"/>
        <w:gridCol w:w="36"/>
        <w:gridCol w:w="1800"/>
      </w:tblGrid>
      <w:tr w:rsidR="002652CF" w:rsidRPr="00587D2E" w14:paraId="580C9F36" w14:textId="77777777" w:rsidTr="005F71D2">
        <w:trPr>
          <w:cantSplit/>
          <w:trHeight w:val="306"/>
        </w:trPr>
        <w:tc>
          <w:tcPr>
            <w:tcW w:w="7524" w:type="dxa"/>
            <w:gridSpan w:val="2"/>
            <w:vAlign w:val="bottom"/>
          </w:tcPr>
          <w:p w14:paraId="5CC00561" w14:textId="77777777" w:rsidR="002652CF" w:rsidRPr="002652CF" w:rsidRDefault="002652CF" w:rsidP="005F71D2">
            <w:pPr>
              <w:rPr>
                <w:i/>
                <w:sz w:val="22"/>
              </w:rPr>
            </w:pPr>
            <w:r>
              <w:rPr>
                <w:b/>
                <w:sz w:val="22"/>
              </w:rPr>
              <w:t xml:space="preserve">Jefferson Scholars Foundation, </w:t>
            </w:r>
            <w:r>
              <w:rPr>
                <w:sz w:val="22"/>
              </w:rPr>
              <w:t>Charlottesville, VA</w:t>
            </w:r>
          </w:p>
        </w:tc>
        <w:tc>
          <w:tcPr>
            <w:tcW w:w="1836" w:type="dxa"/>
            <w:gridSpan w:val="2"/>
            <w:vAlign w:val="bottom"/>
          </w:tcPr>
          <w:p w14:paraId="4D9B40AA" w14:textId="77777777" w:rsidR="002652CF" w:rsidRPr="00587D2E" w:rsidRDefault="002652CF" w:rsidP="005F71D2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</w:tr>
      <w:tr w:rsidR="002652CF" w:rsidRPr="00587D2E" w14:paraId="340B3505" w14:textId="77777777" w:rsidTr="005F71D2">
        <w:trPr>
          <w:cantSplit/>
          <w:trHeight w:val="306"/>
        </w:trPr>
        <w:tc>
          <w:tcPr>
            <w:tcW w:w="9360" w:type="dxa"/>
            <w:gridSpan w:val="4"/>
            <w:vAlign w:val="bottom"/>
          </w:tcPr>
          <w:p w14:paraId="7744B235" w14:textId="77777777" w:rsidR="002652CF" w:rsidRDefault="002652CF" w:rsidP="005F71D2">
            <w:pPr>
              <w:rPr>
                <w:i/>
                <w:sz w:val="22"/>
              </w:rPr>
            </w:pPr>
            <w:r w:rsidRPr="00587D2E">
              <w:rPr>
                <w:i/>
                <w:sz w:val="22"/>
              </w:rPr>
              <w:t>Expedition Leader</w:t>
            </w:r>
          </w:p>
          <w:p w14:paraId="2175820F" w14:textId="77777777" w:rsidR="002652CF" w:rsidRPr="00587D2E" w:rsidRDefault="002652CF" w:rsidP="008C2AD2">
            <w:pPr>
              <w:ind w:left="720"/>
              <w:rPr>
                <w:sz w:val="22"/>
              </w:rPr>
            </w:pPr>
            <w:r>
              <w:rPr>
                <w:sz w:val="22"/>
              </w:rPr>
              <w:t xml:space="preserve">Led team of college </w:t>
            </w:r>
            <w:r w:rsidRPr="00587D2E">
              <w:rPr>
                <w:sz w:val="22"/>
              </w:rPr>
              <w:t xml:space="preserve">students on summer </w:t>
            </w:r>
            <w:r>
              <w:rPr>
                <w:sz w:val="22"/>
              </w:rPr>
              <w:t>service learning expedition to Tanzania</w:t>
            </w:r>
            <w:r w:rsidRPr="00587D2E">
              <w:rPr>
                <w:sz w:val="22"/>
              </w:rPr>
              <w:t>.</w:t>
            </w:r>
          </w:p>
        </w:tc>
      </w:tr>
      <w:tr w:rsidR="000C2970" w:rsidRPr="00587D2E" w14:paraId="1D071A21" w14:textId="77777777" w:rsidTr="005F71D2">
        <w:trPr>
          <w:cantSplit/>
          <w:trHeight w:val="306"/>
        </w:trPr>
        <w:tc>
          <w:tcPr>
            <w:tcW w:w="7524" w:type="dxa"/>
            <w:gridSpan w:val="2"/>
            <w:vAlign w:val="bottom"/>
          </w:tcPr>
          <w:p w14:paraId="2CFDC3CE" w14:textId="77777777" w:rsidR="000C2970" w:rsidRPr="00587D2E" w:rsidRDefault="000C2970" w:rsidP="005F71D2">
            <w:pPr>
              <w:rPr>
                <w:sz w:val="22"/>
              </w:rPr>
            </w:pPr>
            <w:r w:rsidRPr="00587D2E">
              <w:rPr>
                <w:b/>
                <w:sz w:val="22"/>
              </w:rPr>
              <w:t xml:space="preserve">Camp Chewonki, </w:t>
            </w:r>
            <w:r w:rsidRPr="00587D2E">
              <w:rPr>
                <w:sz w:val="22"/>
              </w:rPr>
              <w:t>Wiscasset, ME</w:t>
            </w:r>
          </w:p>
        </w:tc>
        <w:tc>
          <w:tcPr>
            <w:tcW w:w="1836" w:type="dxa"/>
            <w:gridSpan w:val="2"/>
            <w:vAlign w:val="bottom"/>
          </w:tcPr>
          <w:p w14:paraId="1E4D7826" w14:textId="77777777" w:rsidR="000C2970" w:rsidRPr="00587D2E" w:rsidRDefault="000C2970" w:rsidP="005F71D2">
            <w:pPr>
              <w:rPr>
                <w:sz w:val="22"/>
              </w:rPr>
            </w:pPr>
            <w:r w:rsidRPr="00587D2E">
              <w:rPr>
                <w:sz w:val="22"/>
              </w:rPr>
              <w:t xml:space="preserve">1994-Present </w:t>
            </w:r>
          </w:p>
        </w:tc>
      </w:tr>
      <w:tr w:rsidR="000C2970" w:rsidRPr="00587D2E" w14:paraId="01ECD251" w14:textId="77777777" w:rsidTr="005F71D2">
        <w:trPr>
          <w:cantSplit/>
          <w:trHeight w:val="243"/>
        </w:trPr>
        <w:tc>
          <w:tcPr>
            <w:tcW w:w="9360" w:type="dxa"/>
            <w:gridSpan w:val="4"/>
          </w:tcPr>
          <w:p w14:paraId="3482330A" w14:textId="77777777" w:rsidR="000C2970" w:rsidRPr="008C2AD2" w:rsidRDefault="000C2970" w:rsidP="008C2AD2">
            <w:pPr>
              <w:rPr>
                <w:i/>
                <w:sz w:val="22"/>
              </w:rPr>
            </w:pPr>
            <w:r w:rsidRPr="00587D2E">
              <w:rPr>
                <w:i/>
                <w:sz w:val="22"/>
              </w:rPr>
              <w:t>Camp counselor, Counselor-in-Training Director, Wilderness Trip Leader, Year-Round Assistant Camp Director</w:t>
            </w:r>
            <w:r w:rsidRPr="00587D2E">
              <w:rPr>
                <w:sz w:val="22"/>
              </w:rPr>
              <w:t xml:space="preserve">, </w:t>
            </w:r>
            <w:r w:rsidRPr="00587D2E">
              <w:rPr>
                <w:i/>
                <w:sz w:val="22"/>
              </w:rPr>
              <w:t>Board of Advisors</w:t>
            </w:r>
          </w:p>
        </w:tc>
      </w:tr>
      <w:tr w:rsidR="000C2970" w:rsidRPr="00587D2E" w14:paraId="2F9006B8" w14:textId="77777777" w:rsidTr="005F71D2">
        <w:trPr>
          <w:cantSplit/>
          <w:trHeight w:val="315"/>
        </w:trPr>
        <w:tc>
          <w:tcPr>
            <w:tcW w:w="7524" w:type="dxa"/>
            <w:gridSpan w:val="2"/>
            <w:vAlign w:val="bottom"/>
          </w:tcPr>
          <w:p w14:paraId="754D0C12" w14:textId="77777777" w:rsidR="000C2970" w:rsidRPr="002652CF" w:rsidRDefault="000C2970" w:rsidP="005F71D2">
            <w:pPr>
              <w:rPr>
                <w:sz w:val="22"/>
              </w:rPr>
            </w:pPr>
            <w:r w:rsidRPr="00587D2E">
              <w:rPr>
                <w:b/>
                <w:sz w:val="22"/>
              </w:rPr>
              <w:t>World Challenge Expeditions</w:t>
            </w:r>
            <w:r w:rsidR="002652CF">
              <w:rPr>
                <w:b/>
                <w:sz w:val="22"/>
              </w:rPr>
              <w:t xml:space="preserve">, </w:t>
            </w:r>
            <w:r w:rsidR="002652CF">
              <w:rPr>
                <w:sz w:val="22"/>
              </w:rPr>
              <w:t>Boston, MA</w:t>
            </w:r>
          </w:p>
        </w:tc>
        <w:tc>
          <w:tcPr>
            <w:tcW w:w="1836" w:type="dxa"/>
            <w:gridSpan w:val="2"/>
            <w:vAlign w:val="bottom"/>
          </w:tcPr>
          <w:p w14:paraId="27D4F38C" w14:textId="77777777" w:rsidR="000C2970" w:rsidRPr="00587D2E" w:rsidRDefault="000C2970" w:rsidP="005F71D2">
            <w:pPr>
              <w:rPr>
                <w:sz w:val="22"/>
              </w:rPr>
            </w:pPr>
            <w:r w:rsidRPr="00587D2E">
              <w:rPr>
                <w:sz w:val="22"/>
              </w:rPr>
              <w:t>2006-2009</w:t>
            </w:r>
          </w:p>
        </w:tc>
      </w:tr>
      <w:tr w:rsidR="000C2970" w:rsidRPr="00587D2E" w14:paraId="76B2E552" w14:textId="77777777" w:rsidTr="005F71D2">
        <w:trPr>
          <w:cantSplit/>
          <w:trHeight w:val="603"/>
        </w:trPr>
        <w:tc>
          <w:tcPr>
            <w:tcW w:w="9360" w:type="dxa"/>
            <w:gridSpan w:val="4"/>
          </w:tcPr>
          <w:p w14:paraId="435E97E9" w14:textId="77777777" w:rsidR="000C2970" w:rsidRPr="00587D2E" w:rsidRDefault="000C2970" w:rsidP="005F71D2">
            <w:pPr>
              <w:rPr>
                <w:sz w:val="22"/>
              </w:rPr>
            </w:pPr>
            <w:r w:rsidRPr="00587D2E">
              <w:rPr>
                <w:i/>
                <w:sz w:val="22"/>
              </w:rPr>
              <w:t>Expedition Leader and Leader Trainer</w:t>
            </w:r>
          </w:p>
          <w:p w14:paraId="1EF6A209" w14:textId="77777777" w:rsidR="002652CF" w:rsidRPr="00587D2E" w:rsidRDefault="000C2970" w:rsidP="008C2AD2">
            <w:pPr>
              <w:ind w:left="720"/>
              <w:rPr>
                <w:sz w:val="22"/>
              </w:rPr>
            </w:pPr>
            <w:r w:rsidRPr="00587D2E">
              <w:rPr>
                <w:sz w:val="22"/>
              </w:rPr>
              <w:t>In summers of 2006 and 2008, led teams of high school students on summer expeditions to Tanzania (Kilimanjaro) and India with trekking and community service components.</w:t>
            </w:r>
          </w:p>
        </w:tc>
      </w:tr>
      <w:tr w:rsidR="000C2970" w:rsidRPr="00587D2E" w14:paraId="50B6E159" w14:textId="77777777" w:rsidTr="005F71D2">
        <w:trPr>
          <w:trHeight w:val="288"/>
        </w:trPr>
        <w:tc>
          <w:tcPr>
            <w:tcW w:w="7524" w:type="dxa"/>
            <w:gridSpan w:val="2"/>
            <w:vAlign w:val="bottom"/>
          </w:tcPr>
          <w:p w14:paraId="48146184" w14:textId="77777777" w:rsidR="000C2970" w:rsidRPr="00587D2E" w:rsidRDefault="000C2970" w:rsidP="005F71D2">
            <w:pPr>
              <w:rPr>
                <w:sz w:val="22"/>
              </w:rPr>
            </w:pPr>
            <w:r w:rsidRPr="00587D2E">
              <w:rPr>
                <w:b/>
                <w:sz w:val="22"/>
              </w:rPr>
              <w:t xml:space="preserve">Noble and Greenough School, </w:t>
            </w:r>
            <w:r w:rsidRPr="00587D2E">
              <w:rPr>
                <w:sz w:val="22"/>
              </w:rPr>
              <w:t>Dedham, MA</w:t>
            </w:r>
            <w:r w:rsidRPr="00587D2E">
              <w:rPr>
                <w:b/>
                <w:sz w:val="22"/>
              </w:rPr>
              <w:t xml:space="preserve"> </w:t>
            </w:r>
          </w:p>
        </w:tc>
        <w:tc>
          <w:tcPr>
            <w:tcW w:w="1836" w:type="dxa"/>
            <w:gridSpan w:val="2"/>
            <w:vAlign w:val="bottom"/>
          </w:tcPr>
          <w:p w14:paraId="50EDDFFE" w14:textId="77777777" w:rsidR="000C2970" w:rsidRPr="00587D2E" w:rsidRDefault="000C2970" w:rsidP="005F71D2">
            <w:pPr>
              <w:rPr>
                <w:sz w:val="22"/>
              </w:rPr>
            </w:pPr>
            <w:r w:rsidRPr="00587D2E">
              <w:rPr>
                <w:sz w:val="22"/>
              </w:rPr>
              <w:t>2003-2006</w:t>
            </w:r>
          </w:p>
        </w:tc>
      </w:tr>
      <w:tr w:rsidR="000C2970" w:rsidRPr="00587D2E" w14:paraId="788E7970" w14:textId="77777777" w:rsidTr="005F71D2">
        <w:trPr>
          <w:cantSplit/>
          <w:trHeight w:val="549"/>
        </w:trPr>
        <w:tc>
          <w:tcPr>
            <w:tcW w:w="9360" w:type="dxa"/>
            <w:gridSpan w:val="4"/>
            <w:vAlign w:val="bottom"/>
          </w:tcPr>
          <w:p w14:paraId="12EFF784" w14:textId="77777777" w:rsidR="000C2970" w:rsidRPr="00587D2E" w:rsidRDefault="000C2970" w:rsidP="005F71D2">
            <w:pPr>
              <w:rPr>
                <w:i/>
                <w:sz w:val="22"/>
              </w:rPr>
            </w:pPr>
            <w:r w:rsidRPr="00587D2E">
              <w:rPr>
                <w:i/>
                <w:sz w:val="22"/>
              </w:rPr>
              <w:t>World History Core Leader, Teacher</w:t>
            </w:r>
          </w:p>
          <w:p w14:paraId="1AF730D0" w14:textId="77777777" w:rsidR="008C2AD2" w:rsidRDefault="000C2970" w:rsidP="005F71D2">
            <w:pPr>
              <w:rPr>
                <w:sz w:val="22"/>
              </w:rPr>
            </w:pPr>
            <w:r w:rsidRPr="00587D2E">
              <w:rPr>
                <w:i/>
                <w:sz w:val="22"/>
              </w:rPr>
              <w:t xml:space="preserve">Courses: </w:t>
            </w:r>
            <w:r w:rsidRPr="00587D2E">
              <w:rPr>
                <w:sz w:val="22"/>
              </w:rPr>
              <w:t xml:space="preserve">History of the Human Community, The Middle East, Civics, History of Boston, Race in America, and Comparative Religions; </w:t>
            </w:r>
          </w:p>
          <w:p w14:paraId="18185556" w14:textId="77777777" w:rsidR="000C2970" w:rsidRPr="00587D2E" w:rsidRDefault="000C2970" w:rsidP="008C2AD2">
            <w:pPr>
              <w:rPr>
                <w:sz w:val="22"/>
              </w:rPr>
            </w:pPr>
            <w:r w:rsidRPr="00587D2E">
              <w:rPr>
                <w:i/>
                <w:sz w:val="22"/>
              </w:rPr>
              <w:t xml:space="preserve">Coaching: </w:t>
            </w:r>
            <w:r w:rsidRPr="00587D2E">
              <w:rPr>
                <w:sz w:val="22"/>
              </w:rPr>
              <w:t>Outdoor Skills, Wrestling</w:t>
            </w:r>
          </w:p>
        </w:tc>
      </w:tr>
      <w:tr w:rsidR="000C2970" w:rsidRPr="00587D2E" w14:paraId="7888D74A" w14:textId="77777777" w:rsidTr="005F71D2">
        <w:trPr>
          <w:trHeight w:val="342"/>
        </w:trPr>
        <w:tc>
          <w:tcPr>
            <w:tcW w:w="6300" w:type="dxa"/>
            <w:vAlign w:val="bottom"/>
          </w:tcPr>
          <w:p w14:paraId="0CD5BC8B" w14:textId="77777777" w:rsidR="000C2970" w:rsidRPr="00587D2E" w:rsidRDefault="000C2970" w:rsidP="005F71D2">
            <w:pPr>
              <w:rPr>
                <w:sz w:val="22"/>
              </w:rPr>
            </w:pPr>
            <w:r w:rsidRPr="00587D2E">
              <w:rPr>
                <w:b/>
                <w:sz w:val="22"/>
              </w:rPr>
              <w:t xml:space="preserve">Shackleton Schools, </w:t>
            </w:r>
            <w:r w:rsidRPr="00587D2E">
              <w:rPr>
                <w:sz w:val="22"/>
              </w:rPr>
              <w:t>Ashby, MA</w:t>
            </w:r>
          </w:p>
        </w:tc>
        <w:tc>
          <w:tcPr>
            <w:tcW w:w="1224" w:type="dxa"/>
            <w:vAlign w:val="center"/>
          </w:tcPr>
          <w:p w14:paraId="7EAEE7E6" w14:textId="77777777" w:rsidR="000C2970" w:rsidRPr="00587D2E" w:rsidRDefault="000C2970" w:rsidP="005F71D2">
            <w:pPr>
              <w:rPr>
                <w:sz w:val="22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170366BB" w14:textId="77777777" w:rsidR="000C2970" w:rsidRPr="00587D2E" w:rsidRDefault="000C2970" w:rsidP="005F71D2">
            <w:pPr>
              <w:rPr>
                <w:sz w:val="22"/>
              </w:rPr>
            </w:pPr>
            <w:r w:rsidRPr="00587D2E">
              <w:rPr>
                <w:sz w:val="22"/>
              </w:rPr>
              <w:t>2002-2003</w:t>
            </w:r>
          </w:p>
        </w:tc>
      </w:tr>
      <w:tr w:rsidR="000C2970" w:rsidRPr="00587D2E" w14:paraId="0F665362" w14:textId="77777777" w:rsidTr="005F71D2">
        <w:trPr>
          <w:cantSplit/>
          <w:trHeight w:val="396"/>
        </w:trPr>
        <w:tc>
          <w:tcPr>
            <w:tcW w:w="9360" w:type="dxa"/>
            <w:gridSpan w:val="4"/>
          </w:tcPr>
          <w:p w14:paraId="34B83D66" w14:textId="77777777" w:rsidR="000C2970" w:rsidRPr="00587D2E" w:rsidRDefault="000C2970" w:rsidP="005F71D2">
            <w:pPr>
              <w:rPr>
                <w:i/>
                <w:sz w:val="22"/>
              </w:rPr>
            </w:pPr>
            <w:r w:rsidRPr="00587D2E">
              <w:rPr>
                <w:i/>
                <w:sz w:val="22"/>
              </w:rPr>
              <w:t>Director of Operations; First Year Class Educator</w:t>
            </w:r>
          </w:p>
          <w:p w14:paraId="1B18544A" w14:textId="77777777" w:rsidR="000C2970" w:rsidRPr="00587D2E" w:rsidRDefault="000C2970" w:rsidP="008C2AD2">
            <w:pPr>
              <w:rPr>
                <w:sz w:val="22"/>
              </w:rPr>
            </w:pPr>
            <w:r w:rsidRPr="00587D2E">
              <w:rPr>
                <w:i/>
                <w:sz w:val="22"/>
              </w:rPr>
              <w:t>Courses:</w:t>
            </w:r>
            <w:r w:rsidRPr="00587D2E">
              <w:rPr>
                <w:sz w:val="22"/>
              </w:rPr>
              <w:t xml:space="preserve"> History of Mexico, Probability and Statistics in the Immigration Debate, and Historical Changemakers.</w:t>
            </w:r>
          </w:p>
        </w:tc>
      </w:tr>
      <w:tr w:rsidR="000C2970" w:rsidRPr="00587D2E" w14:paraId="5331A0FB" w14:textId="77777777" w:rsidTr="005F71D2">
        <w:trPr>
          <w:trHeight w:val="279"/>
        </w:trPr>
        <w:tc>
          <w:tcPr>
            <w:tcW w:w="7560" w:type="dxa"/>
            <w:gridSpan w:val="3"/>
            <w:vAlign w:val="bottom"/>
          </w:tcPr>
          <w:p w14:paraId="6399886D" w14:textId="77777777" w:rsidR="000C2970" w:rsidRPr="00587D2E" w:rsidRDefault="000C2970" w:rsidP="005F71D2">
            <w:pPr>
              <w:pStyle w:val="Heading5"/>
              <w:rPr>
                <w:b w:val="0"/>
                <w:sz w:val="22"/>
              </w:rPr>
            </w:pPr>
            <w:r w:rsidRPr="00587D2E">
              <w:rPr>
                <w:sz w:val="22"/>
              </w:rPr>
              <w:t xml:space="preserve">Stonehearth Open Learning Opportunities, </w:t>
            </w:r>
            <w:r w:rsidRPr="00587D2E">
              <w:rPr>
                <w:b w:val="0"/>
                <w:sz w:val="22"/>
              </w:rPr>
              <w:t>Conway, NH</w:t>
            </w:r>
          </w:p>
        </w:tc>
        <w:tc>
          <w:tcPr>
            <w:tcW w:w="1800" w:type="dxa"/>
            <w:vAlign w:val="center"/>
          </w:tcPr>
          <w:p w14:paraId="1413B5C9" w14:textId="77777777" w:rsidR="000C2970" w:rsidRPr="00587D2E" w:rsidRDefault="000C2970" w:rsidP="005F71D2">
            <w:pPr>
              <w:rPr>
                <w:sz w:val="22"/>
              </w:rPr>
            </w:pPr>
            <w:r w:rsidRPr="00587D2E">
              <w:rPr>
                <w:sz w:val="22"/>
              </w:rPr>
              <w:t>1999- 2002</w:t>
            </w:r>
          </w:p>
        </w:tc>
      </w:tr>
      <w:tr w:rsidR="000C2970" w:rsidRPr="00587D2E" w14:paraId="08B5B995" w14:textId="77777777" w:rsidTr="005F71D2">
        <w:trPr>
          <w:cantSplit/>
          <w:trHeight w:val="351"/>
        </w:trPr>
        <w:tc>
          <w:tcPr>
            <w:tcW w:w="9360" w:type="dxa"/>
            <w:gridSpan w:val="4"/>
          </w:tcPr>
          <w:p w14:paraId="31F9A988" w14:textId="77777777" w:rsidR="000C2970" w:rsidRPr="00587D2E" w:rsidRDefault="000C2970" w:rsidP="005F71D2">
            <w:pPr>
              <w:rPr>
                <w:i/>
                <w:sz w:val="22"/>
              </w:rPr>
            </w:pPr>
            <w:r w:rsidRPr="00587D2E">
              <w:rPr>
                <w:i/>
                <w:sz w:val="22"/>
              </w:rPr>
              <w:t>Instructor</w:t>
            </w:r>
          </w:p>
          <w:p w14:paraId="51E992E8" w14:textId="77777777" w:rsidR="000C2970" w:rsidRPr="00587D2E" w:rsidRDefault="000C2970" w:rsidP="005F71D2">
            <w:pPr>
              <w:rPr>
                <w:sz w:val="22"/>
              </w:rPr>
            </w:pPr>
            <w:r w:rsidRPr="00587D2E">
              <w:rPr>
                <w:i/>
                <w:sz w:val="22"/>
              </w:rPr>
              <w:t xml:space="preserve">Courses: </w:t>
            </w:r>
            <w:r w:rsidRPr="00587D2E">
              <w:rPr>
                <w:sz w:val="22"/>
              </w:rPr>
              <w:t>Wilderness First Aid, Wilderness First Responder, and Wilderness Emergency Medical Technician</w:t>
            </w:r>
          </w:p>
        </w:tc>
      </w:tr>
    </w:tbl>
    <w:p w14:paraId="3E9D40CD" w14:textId="77777777" w:rsidR="000C2970" w:rsidRPr="00587D2E" w:rsidRDefault="000C2970" w:rsidP="00907065">
      <w:pPr>
        <w:rPr>
          <w:sz w:val="22"/>
          <w:szCs w:val="22"/>
        </w:rPr>
      </w:pPr>
    </w:p>
    <w:sectPr w:rsidR="000C2970" w:rsidRPr="00587D2E" w:rsidSect="006715E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25ACD" w14:textId="77777777" w:rsidR="00495E71" w:rsidRDefault="00495E71" w:rsidP="00735BBA">
      <w:r>
        <w:separator/>
      </w:r>
    </w:p>
  </w:endnote>
  <w:endnote w:type="continuationSeparator" w:id="0">
    <w:p w14:paraId="66BF31FA" w14:textId="77777777" w:rsidR="00495E71" w:rsidRDefault="00495E71" w:rsidP="0073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F2F18" w14:textId="77777777" w:rsidR="00495E71" w:rsidRDefault="00495E71" w:rsidP="00735BBA">
      <w:r>
        <w:separator/>
      </w:r>
    </w:p>
  </w:footnote>
  <w:footnote w:type="continuationSeparator" w:id="0">
    <w:p w14:paraId="0810CABB" w14:textId="77777777" w:rsidR="00495E71" w:rsidRDefault="00495E71" w:rsidP="0073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6E493B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179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670B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F822CA"/>
    <w:multiLevelType w:val="hybridMultilevel"/>
    <w:tmpl w:val="8A267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436E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7A7383"/>
    <w:multiLevelType w:val="multilevel"/>
    <w:tmpl w:val="91F0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2A57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F412E01"/>
    <w:multiLevelType w:val="hybridMultilevel"/>
    <w:tmpl w:val="18BA0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10506"/>
    <w:multiLevelType w:val="hybridMultilevel"/>
    <w:tmpl w:val="13340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90935"/>
    <w:multiLevelType w:val="hybridMultilevel"/>
    <w:tmpl w:val="620CBB74"/>
    <w:lvl w:ilvl="0" w:tplc="CE4CC3A0"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538B4F2-406F-4E9B-9AF2-AA90B7A975C9}"/>
    <w:docVar w:name="dgnword-eventsink" w:val="166089416"/>
  </w:docVars>
  <w:rsids>
    <w:rsidRoot w:val="00B0620B"/>
    <w:rsid w:val="00004877"/>
    <w:rsid w:val="000147CB"/>
    <w:rsid w:val="00015424"/>
    <w:rsid w:val="000154EF"/>
    <w:rsid w:val="0001558D"/>
    <w:rsid w:val="0001626A"/>
    <w:rsid w:val="000350F4"/>
    <w:rsid w:val="00036660"/>
    <w:rsid w:val="00037E6B"/>
    <w:rsid w:val="00040643"/>
    <w:rsid w:val="00040CD5"/>
    <w:rsid w:val="000438A0"/>
    <w:rsid w:val="00043A2F"/>
    <w:rsid w:val="00044B69"/>
    <w:rsid w:val="00045EF3"/>
    <w:rsid w:val="000472F1"/>
    <w:rsid w:val="0005086E"/>
    <w:rsid w:val="00050F7E"/>
    <w:rsid w:val="00052929"/>
    <w:rsid w:val="0005457A"/>
    <w:rsid w:val="000575E1"/>
    <w:rsid w:val="0006115D"/>
    <w:rsid w:val="0006204F"/>
    <w:rsid w:val="00070F86"/>
    <w:rsid w:val="00071BE3"/>
    <w:rsid w:val="0007407F"/>
    <w:rsid w:val="00074B71"/>
    <w:rsid w:val="00077930"/>
    <w:rsid w:val="00080946"/>
    <w:rsid w:val="000818F2"/>
    <w:rsid w:val="00084B74"/>
    <w:rsid w:val="000867C7"/>
    <w:rsid w:val="00086896"/>
    <w:rsid w:val="00086A4B"/>
    <w:rsid w:val="00086FEA"/>
    <w:rsid w:val="000902E1"/>
    <w:rsid w:val="00092003"/>
    <w:rsid w:val="00093CD7"/>
    <w:rsid w:val="00095EFE"/>
    <w:rsid w:val="000A0758"/>
    <w:rsid w:val="000A1641"/>
    <w:rsid w:val="000A4642"/>
    <w:rsid w:val="000A49A6"/>
    <w:rsid w:val="000A563B"/>
    <w:rsid w:val="000B042E"/>
    <w:rsid w:val="000B0FC5"/>
    <w:rsid w:val="000B1185"/>
    <w:rsid w:val="000B15BF"/>
    <w:rsid w:val="000B2887"/>
    <w:rsid w:val="000B46EA"/>
    <w:rsid w:val="000B4FF9"/>
    <w:rsid w:val="000B7C4A"/>
    <w:rsid w:val="000C164B"/>
    <w:rsid w:val="000C2970"/>
    <w:rsid w:val="000C38A8"/>
    <w:rsid w:val="000C4109"/>
    <w:rsid w:val="000C43A6"/>
    <w:rsid w:val="000C5460"/>
    <w:rsid w:val="000D0FF1"/>
    <w:rsid w:val="000D78B7"/>
    <w:rsid w:val="000E099E"/>
    <w:rsid w:val="000E23E6"/>
    <w:rsid w:val="000E4A33"/>
    <w:rsid w:val="000F3EED"/>
    <w:rsid w:val="000F4858"/>
    <w:rsid w:val="000F4964"/>
    <w:rsid w:val="000F5A04"/>
    <w:rsid w:val="00105C07"/>
    <w:rsid w:val="00106417"/>
    <w:rsid w:val="0011041F"/>
    <w:rsid w:val="00110E6A"/>
    <w:rsid w:val="00112F68"/>
    <w:rsid w:val="00113737"/>
    <w:rsid w:val="00114352"/>
    <w:rsid w:val="00116098"/>
    <w:rsid w:val="00116F11"/>
    <w:rsid w:val="00117612"/>
    <w:rsid w:val="00120829"/>
    <w:rsid w:val="00120E2B"/>
    <w:rsid w:val="00123742"/>
    <w:rsid w:val="0012392F"/>
    <w:rsid w:val="00124555"/>
    <w:rsid w:val="00126B47"/>
    <w:rsid w:val="00131860"/>
    <w:rsid w:val="00132714"/>
    <w:rsid w:val="00132792"/>
    <w:rsid w:val="001377D8"/>
    <w:rsid w:val="00140B47"/>
    <w:rsid w:val="00143F07"/>
    <w:rsid w:val="0014440F"/>
    <w:rsid w:val="00146265"/>
    <w:rsid w:val="001521BB"/>
    <w:rsid w:val="001544D4"/>
    <w:rsid w:val="00156AED"/>
    <w:rsid w:val="00156AEE"/>
    <w:rsid w:val="00162104"/>
    <w:rsid w:val="0016322D"/>
    <w:rsid w:val="0016453B"/>
    <w:rsid w:val="00166111"/>
    <w:rsid w:val="00172D28"/>
    <w:rsid w:val="00173474"/>
    <w:rsid w:val="0017393E"/>
    <w:rsid w:val="001751F3"/>
    <w:rsid w:val="00176D08"/>
    <w:rsid w:val="00177312"/>
    <w:rsid w:val="00177D71"/>
    <w:rsid w:val="001806EA"/>
    <w:rsid w:val="00181692"/>
    <w:rsid w:val="001822C6"/>
    <w:rsid w:val="0018510E"/>
    <w:rsid w:val="00186F21"/>
    <w:rsid w:val="001903FB"/>
    <w:rsid w:val="001936AA"/>
    <w:rsid w:val="00193CB8"/>
    <w:rsid w:val="00193D78"/>
    <w:rsid w:val="00193EF3"/>
    <w:rsid w:val="00196887"/>
    <w:rsid w:val="00196F31"/>
    <w:rsid w:val="001A3167"/>
    <w:rsid w:val="001A3CC6"/>
    <w:rsid w:val="001A4233"/>
    <w:rsid w:val="001A6457"/>
    <w:rsid w:val="001A7C5D"/>
    <w:rsid w:val="001B02DB"/>
    <w:rsid w:val="001B3919"/>
    <w:rsid w:val="001B41E2"/>
    <w:rsid w:val="001B48DB"/>
    <w:rsid w:val="001B69FD"/>
    <w:rsid w:val="001B7877"/>
    <w:rsid w:val="001C3E15"/>
    <w:rsid w:val="001C4745"/>
    <w:rsid w:val="001C7742"/>
    <w:rsid w:val="001D1EED"/>
    <w:rsid w:val="001D2DB9"/>
    <w:rsid w:val="001D546F"/>
    <w:rsid w:val="001D5EC8"/>
    <w:rsid w:val="001D61DA"/>
    <w:rsid w:val="001E3406"/>
    <w:rsid w:val="001E732F"/>
    <w:rsid w:val="001F4334"/>
    <w:rsid w:val="001F5322"/>
    <w:rsid w:val="001F5599"/>
    <w:rsid w:val="001F5600"/>
    <w:rsid w:val="00200F28"/>
    <w:rsid w:val="002023F3"/>
    <w:rsid w:val="0020275B"/>
    <w:rsid w:val="00204556"/>
    <w:rsid w:val="00206A38"/>
    <w:rsid w:val="00210513"/>
    <w:rsid w:val="00213501"/>
    <w:rsid w:val="002139B6"/>
    <w:rsid w:val="002144DE"/>
    <w:rsid w:val="002145D2"/>
    <w:rsid w:val="0022091B"/>
    <w:rsid w:val="00221095"/>
    <w:rsid w:val="0022452A"/>
    <w:rsid w:val="00235F5F"/>
    <w:rsid w:val="0023684C"/>
    <w:rsid w:val="00240E39"/>
    <w:rsid w:val="00243171"/>
    <w:rsid w:val="002433A7"/>
    <w:rsid w:val="002436BF"/>
    <w:rsid w:val="002446CC"/>
    <w:rsid w:val="002453AE"/>
    <w:rsid w:val="00246DEF"/>
    <w:rsid w:val="00251015"/>
    <w:rsid w:val="00260897"/>
    <w:rsid w:val="00263944"/>
    <w:rsid w:val="002652CF"/>
    <w:rsid w:val="0027023B"/>
    <w:rsid w:val="0027144B"/>
    <w:rsid w:val="00271F45"/>
    <w:rsid w:val="002768D4"/>
    <w:rsid w:val="002802C5"/>
    <w:rsid w:val="002836A2"/>
    <w:rsid w:val="00284C17"/>
    <w:rsid w:val="00285A41"/>
    <w:rsid w:val="002906A2"/>
    <w:rsid w:val="0029206E"/>
    <w:rsid w:val="00292277"/>
    <w:rsid w:val="0029360A"/>
    <w:rsid w:val="00294619"/>
    <w:rsid w:val="002952B4"/>
    <w:rsid w:val="00297CB2"/>
    <w:rsid w:val="002A01D7"/>
    <w:rsid w:val="002A0CA2"/>
    <w:rsid w:val="002A2DBB"/>
    <w:rsid w:val="002A31E8"/>
    <w:rsid w:val="002A3316"/>
    <w:rsid w:val="002A35B8"/>
    <w:rsid w:val="002A5C7C"/>
    <w:rsid w:val="002A5CD1"/>
    <w:rsid w:val="002B28AC"/>
    <w:rsid w:val="002B5D57"/>
    <w:rsid w:val="002B7519"/>
    <w:rsid w:val="002B7CA6"/>
    <w:rsid w:val="002C1567"/>
    <w:rsid w:val="002C3E74"/>
    <w:rsid w:val="002C3EC8"/>
    <w:rsid w:val="002C4508"/>
    <w:rsid w:val="002C73DE"/>
    <w:rsid w:val="002C7C75"/>
    <w:rsid w:val="002D305B"/>
    <w:rsid w:val="002E7A42"/>
    <w:rsid w:val="002F3597"/>
    <w:rsid w:val="002F3D83"/>
    <w:rsid w:val="002F4512"/>
    <w:rsid w:val="002F4CDB"/>
    <w:rsid w:val="00303ACA"/>
    <w:rsid w:val="00304E5C"/>
    <w:rsid w:val="00307EB4"/>
    <w:rsid w:val="00307F5B"/>
    <w:rsid w:val="00310209"/>
    <w:rsid w:val="00310919"/>
    <w:rsid w:val="0031261E"/>
    <w:rsid w:val="00312A4E"/>
    <w:rsid w:val="00317B05"/>
    <w:rsid w:val="00321345"/>
    <w:rsid w:val="003227DA"/>
    <w:rsid w:val="003254A8"/>
    <w:rsid w:val="0032604F"/>
    <w:rsid w:val="0032636E"/>
    <w:rsid w:val="00326670"/>
    <w:rsid w:val="00326FED"/>
    <w:rsid w:val="00331512"/>
    <w:rsid w:val="00333707"/>
    <w:rsid w:val="003341E1"/>
    <w:rsid w:val="003400CD"/>
    <w:rsid w:val="00346545"/>
    <w:rsid w:val="003522FF"/>
    <w:rsid w:val="00355ADD"/>
    <w:rsid w:val="00356432"/>
    <w:rsid w:val="00361151"/>
    <w:rsid w:val="00362B47"/>
    <w:rsid w:val="003650C6"/>
    <w:rsid w:val="00370295"/>
    <w:rsid w:val="00370DBA"/>
    <w:rsid w:val="00371FF8"/>
    <w:rsid w:val="00374424"/>
    <w:rsid w:val="00377679"/>
    <w:rsid w:val="0038012F"/>
    <w:rsid w:val="00381628"/>
    <w:rsid w:val="0038737F"/>
    <w:rsid w:val="00393E1F"/>
    <w:rsid w:val="003943D0"/>
    <w:rsid w:val="003A0D70"/>
    <w:rsid w:val="003A2AF2"/>
    <w:rsid w:val="003A435B"/>
    <w:rsid w:val="003A6F2A"/>
    <w:rsid w:val="003B251B"/>
    <w:rsid w:val="003B42B1"/>
    <w:rsid w:val="003B67E8"/>
    <w:rsid w:val="003C1556"/>
    <w:rsid w:val="003C24DA"/>
    <w:rsid w:val="003C2EF6"/>
    <w:rsid w:val="003C5B03"/>
    <w:rsid w:val="003D0F79"/>
    <w:rsid w:val="003D67F5"/>
    <w:rsid w:val="003E153A"/>
    <w:rsid w:val="003E2FC8"/>
    <w:rsid w:val="003E337B"/>
    <w:rsid w:val="003E70F9"/>
    <w:rsid w:val="003E7B37"/>
    <w:rsid w:val="003F0859"/>
    <w:rsid w:val="003F30BD"/>
    <w:rsid w:val="003F3A1D"/>
    <w:rsid w:val="003F53CC"/>
    <w:rsid w:val="00400575"/>
    <w:rsid w:val="004008A5"/>
    <w:rsid w:val="00401DD8"/>
    <w:rsid w:val="0040362F"/>
    <w:rsid w:val="0040450D"/>
    <w:rsid w:val="00406162"/>
    <w:rsid w:val="004073B9"/>
    <w:rsid w:val="00416548"/>
    <w:rsid w:val="0042277E"/>
    <w:rsid w:val="004247D1"/>
    <w:rsid w:val="00424927"/>
    <w:rsid w:val="00431ADD"/>
    <w:rsid w:val="00433FBD"/>
    <w:rsid w:val="00435B63"/>
    <w:rsid w:val="00437637"/>
    <w:rsid w:val="00437EC0"/>
    <w:rsid w:val="00441EEC"/>
    <w:rsid w:val="00443AEF"/>
    <w:rsid w:val="00444629"/>
    <w:rsid w:val="00447686"/>
    <w:rsid w:val="00450D06"/>
    <w:rsid w:val="004539EC"/>
    <w:rsid w:val="00453BAC"/>
    <w:rsid w:val="00454BB4"/>
    <w:rsid w:val="00456200"/>
    <w:rsid w:val="00460F01"/>
    <w:rsid w:val="0046241C"/>
    <w:rsid w:val="004671FC"/>
    <w:rsid w:val="00471B81"/>
    <w:rsid w:val="00472D18"/>
    <w:rsid w:val="0047466A"/>
    <w:rsid w:val="00476C08"/>
    <w:rsid w:val="00480F7C"/>
    <w:rsid w:val="004820CF"/>
    <w:rsid w:val="0048496B"/>
    <w:rsid w:val="00485C51"/>
    <w:rsid w:val="00492700"/>
    <w:rsid w:val="00494BE9"/>
    <w:rsid w:val="004954C3"/>
    <w:rsid w:val="00495E71"/>
    <w:rsid w:val="00496C82"/>
    <w:rsid w:val="004A349D"/>
    <w:rsid w:val="004A7477"/>
    <w:rsid w:val="004A7CF9"/>
    <w:rsid w:val="004B15B5"/>
    <w:rsid w:val="004B3053"/>
    <w:rsid w:val="004C174E"/>
    <w:rsid w:val="004C2058"/>
    <w:rsid w:val="004C20D9"/>
    <w:rsid w:val="004C3440"/>
    <w:rsid w:val="004C3646"/>
    <w:rsid w:val="004C4240"/>
    <w:rsid w:val="004C4C27"/>
    <w:rsid w:val="004C61CA"/>
    <w:rsid w:val="004C77AB"/>
    <w:rsid w:val="004D12C1"/>
    <w:rsid w:val="004D142F"/>
    <w:rsid w:val="004D366B"/>
    <w:rsid w:val="004D4FB0"/>
    <w:rsid w:val="004D52E3"/>
    <w:rsid w:val="004E07CF"/>
    <w:rsid w:val="004E2A99"/>
    <w:rsid w:val="004E3881"/>
    <w:rsid w:val="004E3F35"/>
    <w:rsid w:val="004E4261"/>
    <w:rsid w:val="004E45F2"/>
    <w:rsid w:val="004F17E2"/>
    <w:rsid w:val="004F3779"/>
    <w:rsid w:val="004F5891"/>
    <w:rsid w:val="00501837"/>
    <w:rsid w:val="005048EE"/>
    <w:rsid w:val="00504942"/>
    <w:rsid w:val="00504A20"/>
    <w:rsid w:val="00505C36"/>
    <w:rsid w:val="0050787C"/>
    <w:rsid w:val="00520C90"/>
    <w:rsid w:val="00525A97"/>
    <w:rsid w:val="0053272B"/>
    <w:rsid w:val="005336D4"/>
    <w:rsid w:val="00535764"/>
    <w:rsid w:val="00536DBC"/>
    <w:rsid w:val="00537D8C"/>
    <w:rsid w:val="00540009"/>
    <w:rsid w:val="00543F21"/>
    <w:rsid w:val="005449A1"/>
    <w:rsid w:val="005524E0"/>
    <w:rsid w:val="00553229"/>
    <w:rsid w:val="00553C02"/>
    <w:rsid w:val="00553D92"/>
    <w:rsid w:val="00554888"/>
    <w:rsid w:val="00561117"/>
    <w:rsid w:val="00566293"/>
    <w:rsid w:val="005672D6"/>
    <w:rsid w:val="00567671"/>
    <w:rsid w:val="00572FCD"/>
    <w:rsid w:val="0057331C"/>
    <w:rsid w:val="0057359D"/>
    <w:rsid w:val="00576FD5"/>
    <w:rsid w:val="00580643"/>
    <w:rsid w:val="005817FC"/>
    <w:rsid w:val="00583C37"/>
    <w:rsid w:val="00584B7E"/>
    <w:rsid w:val="00585030"/>
    <w:rsid w:val="00587B41"/>
    <w:rsid w:val="00587D2E"/>
    <w:rsid w:val="00587FDD"/>
    <w:rsid w:val="0059140E"/>
    <w:rsid w:val="005914AC"/>
    <w:rsid w:val="00592469"/>
    <w:rsid w:val="005935C9"/>
    <w:rsid w:val="0059456B"/>
    <w:rsid w:val="00597389"/>
    <w:rsid w:val="005A1C9F"/>
    <w:rsid w:val="005A2502"/>
    <w:rsid w:val="005A67E1"/>
    <w:rsid w:val="005B2E0A"/>
    <w:rsid w:val="005D284F"/>
    <w:rsid w:val="005D2BBE"/>
    <w:rsid w:val="005D4F7A"/>
    <w:rsid w:val="005D522B"/>
    <w:rsid w:val="005D6084"/>
    <w:rsid w:val="005D6C88"/>
    <w:rsid w:val="005D7863"/>
    <w:rsid w:val="005E2E87"/>
    <w:rsid w:val="005E3F3F"/>
    <w:rsid w:val="005E4E9B"/>
    <w:rsid w:val="005E5767"/>
    <w:rsid w:val="005E5D2D"/>
    <w:rsid w:val="005F3913"/>
    <w:rsid w:val="005F40F8"/>
    <w:rsid w:val="005F4407"/>
    <w:rsid w:val="005F71D2"/>
    <w:rsid w:val="00600760"/>
    <w:rsid w:val="00606058"/>
    <w:rsid w:val="006077C6"/>
    <w:rsid w:val="006143A8"/>
    <w:rsid w:val="00615EDC"/>
    <w:rsid w:val="006177B9"/>
    <w:rsid w:val="00622076"/>
    <w:rsid w:val="006233A8"/>
    <w:rsid w:val="00624938"/>
    <w:rsid w:val="00625672"/>
    <w:rsid w:val="006263BC"/>
    <w:rsid w:val="00630B18"/>
    <w:rsid w:val="006319F8"/>
    <w:rsid w:val="00634BC3"/>
    <w:rsid w:val="0063557B"/>
    <w:rsid w:val="00637FE8"/>
    <w:rsid w:val="00640E98"/>
    <w:rsid w:val="00646069"/>
    <w:rsid w:val="006464B9"/>
    <w:rsid w:val="0065348D"/>
    <w:rsid w:val="00655142"/>
    <w:rsid w:val="00657280"/>
    <w:rsid w:val="00663914"/>
    <w:rsid w:val="00663E82"/>
    <w:rsid w:val="0066440D"/>
    <w:rsid w:val="00665D02"/>
    <w:rsid w:val="00665EE1"/>
    <w:rsid w:val="00670628"/>
    <w:rsid w:val="006715E8"/>
    <w:rsid w:val="00672777"/>
    <w:rsid w:val="00675013"/>
    <w:rsid w:val="00684F26"/>
    <w:rsid w:val="00686FB2"/>
    <w:rsid w:val="006923D7"/>
    <w:rsid w:val="00692E8E"/>
    <w:rsid w:val="006938BE"/>
    <w:rsid w:val="00694D9E"/>
    <w:rsid w:val="00695EBB"/>
    <w:rsid w:val="00696296"/>
    <w:rsid w:val="006A31EB"/>
    <w:rsid w:val="006A4314"/>
    <w:rsid w:val="006A6B85"/>
    <w:rsid w:val="006A7B56"/>
    <w:rsid w:val="006B5753"/>
    <w:rsid w:val="006B5FD4"/>
    <w:rsid w:val="006B6B61"/>
    <w:rsid w:val="006B6F61"/>
    <w:rsid w:val="006B707D"/>
    <w:rsid w:val="006B7F4F"/>
    <w:rsid w:val="006C22DE"/>
    <w:rsid w:val="006C3B6C"/>
    <w:rsid w:val="006C4786"/>
    <w:rsid w:val="006C7713"/>
    <w:rsid w:val="006D2DAB"/>
    <w:rsid w:val="006D3B50"/>
    <w:rsid w:val="006D3FD6"/>
    <w:rsid w:val="006D415E"/>
    <w:rsid w:val="006D4171"/>
    <w:rsid w:val="006E22F8"/>
    <w:rsid w:val="006E5F1D"/>
    <w:rsid w:val="006E7B2C"/>
    <w:rsid w:val="006E7CD2"/>
    <w:rsid w:val="006F007F"/>
    <w:rsid w:val="006F215E"/>
    <w:rsid w:val="006F3A6F"/>
    <w:rsid w:val="006F6785"/>
    <w:rsid w:val="006F7118"/>
    <w:rsid w:val="007008FC"/>
    <w:rsid w:val="00702D69"/>
    <w:rsid w:val="0070404B"/>
    <w:rsid w:val="0070670F"/>
    <w:rsid w:val="00706CFE"/>
    <w:rsid w:val="00712383"/>
    <w:rsid w:val="00713A47"/>
    <w:rsid w:val="007146A4"/>
    <w:rsid w:val="007171A4"/>
    <w:rsid w:val="0072079A"/>
    <w:rsid w:val="00721EC8"/>
    <w:rsid w:val="00726328"/>
    <w:rsid w:val="00727FA1"/>
    <w:rsid w:val="00735BBA"/>
    <w:rsid w:val="00736B9D"/>
    <w:rsid w:val="00746C7E"/>
    <w:rsid w:val="00747FC9"/>
    <w:rsid w:val="00751463"/>
    <w:rsid w:val="007520DB"/>
    <w:rsid w:val="0075379D"/>
    <w:rsid w:val="007539BF"/>
    <w:rsid w:val="00754C69"/>
    <w:rsid w:val="00756094"/>
    <w:rsid w:val="0075791B"/>
    <w:rsid w:val="007611F0"/>
    <w:rsid w:val="00763B28"/>
    <w:rsid w:val="00763C23"/>
    <w:rsid w:val="00764C80"/>
    <w:rsid w:val="00767711"/>
    <w:rsid w:val="00771E54"/>
    <w:rsid w:val="00773DF8"/>
    <w:rsid w:val="0078048B"/>
    <w:rsid w:val="0078318A"/>
    <w:rsid w:val="00794907"/>
    <w:rsid w:val="007956D6"/>
    <w:rsid w:val="007A4EC6"/>
    <w:rsid w:val="007A6F25"/>
    <w:rsid w:val="007A7174"/>
    <w:rsid w:val="007A753D"/>
    <w:rsid w:val="007B09C7"/>
    <w:rsid w:val="007B34D9"/>
    <w:rsid w:val="007B3F79"/>
    <w:rsid w:val="007B4C39"/>
    <w:rsid w:val="007B58A0"/>
    <w:rsid w:val="007B68AB"/>
    <w:rsid w:val="007B6A94"/>
    <w:rsid w:val="007B6CAC"/>
    <w:rsid w:val="007B7D21"/>
    <w:rsid w:val="007C0149"/>
    <w:rsid w:val="007C0606"/>
    <w:rsid w:val="007C1506"/>
    <w:rsid w:val="007C7BFF"/>
    <w:rsid w:val="007D535E"/>
    <w:rsid w:val="007D6D29"/>
    <w:rsid w:val="007E187C"/>
    <w:rsid w:val="007E444A"/>
    <w:rsid w:val="007E6F3E"/>
    <w:rsid w:val="007F4856"/>
    <w:rsid w:val="007F594D"/>
    <w:rsid w:val="007F5DB1"/>
    <w:rsid w:val="00801E81"/>
    <w:rsid w:val="008029DC"/>
    <w:rsid w:val="00804524"/>
    <w:rsid w:val="00807BE3"/>
    <w:rsid w:val="00813E46"/>
    <w:rsid w:val="0081498B"/>
    <w:rsid w:val="00814D93"/>
    <w:rsid w:val="0081531B"/>
    <w:rsid w:val="00824102"/>
    <w:rsid w:val="00826982"/>
    <w:rsid w:val="00826D7C"/>
    <w:rsid w:val="008368F4"/>
    <w:rsid w:val="00837884"/>
    <w:rsid w:val="00840489"/>
    <w:rsid w:val="00842101"/>
    <w:rsid w:val="00843E58"/>
    <w:rsid w:val="0084490F"/>
    <w:rsid w:val="00845C9A"/>
    <w:rsid w:val="008506EE"/>
    <w:rsid w:val="008507BC"/>
    <w:rsid w:val="00850DAD"/>
    <w:rsid w:val="00854995"/>
    <w:rsid w:val="00854C9E"/>
    <w:rsid w:val="00860708"/>
    <w:rsid w:val="00860AC9"/>
    <w:rsid w:val="0086485F"/>
    <w:rsid w:val="0086643B"/>
    <w:rsid w:val="00870801"/>
    <w:rsid w:val="00870B02"/>
    <w:rsid w:val="00871C94"/>
    <w:rsid w:val="00883C1A"/>
    <w:rsid w:val="00885AAD"/>
    <w:rsid w:val="008873AC"/>
    <w:rsid w:val="0089115B"/>
    <w:rsid w:val="00892719"/>
    <w:rsid w:val="008A5776"/>
    <w:rsid w:val="008A734F"/>
    <w:rsid w:val="008B06B6"/>
    <w:rsid w:val="008B071D"/>
    <w:rsid w:val="008B20DF"/>
    <w:rsid w:val="008B51E6"/>
    <w:rsid w:val="008B52D6"/>
    <w:rsid w:val="008B591E"/>
    <w:rsid w:val="008B639A"/>
    <w:rsid w:val="008B6A41"/>
    <w:rsid w:val="008B7487"/>
    <w:rsid w:val="008B76D3"/>
    <w:rsid w:val="008C2667"/>
    <w:rsid w:val="008C2AD2"/>
    <w:rsid w:val="008C3E73"/>
    <w:rsid w:val="008D0355"/>
    <w:rsid w:val="008D3106"/>
    <w:rsid w:val="008D4B09"/>
    <w:rsid w:val="008D5180"/>
    <w:rsid w:val="008F0541"/>
    <w:rsid w:val="008F2065"/>
    <w:rsid w:val="008F23F8"/>
    <w:rsid w:val="008F431F"/>
    <w:rsid w:val="008F6B41"/>
    <w:rsid w:val="008F7373"/>
    <w:rsid w:val="00903B20"/>
    <w:rsid w:val="009064AD"/>
    <w:rsid w:val="00907065"/>
    <w:rsid w:val="00915E14"/>
    <w:rsid w:val="00917313"/>
    <w:rsid w:val="00921662"/>
    <w:rsid w:val="00923980"/>
    <w:rsid w:val="00924DEC"/>
    <w:rsid w:val="00932044"/>
    <w:rsid w:val="00932835"/>
    <w:rsid w:val="00934F5C"/>
    <w:rsid w:val="00936900"/>
    <w:rsid w:val="00940F25"/>
    <w:rsid w:val="00942912"/>
    <w:rsid w:val="00947A6C"/>
    <w:rsid w:val="00947E21"/>
    <w:rsid w:val="00953CF3"/>
    <w:rsid w:val="0095624B"/>
    <w:rsid w:val="00956375"/>
    <w:rsid w:val="0095709D"/>
    <w:rsid w:val="00965729"/>
    <w:rsid w:val="00965A68"/>
    <w:rsid w:val="00966382"/>
    <w:rsid w:val="009671EF"/>
    <w:rsid w:val="00967D5C"/>
    <w:rsid w:val="009707D9"/>
    <w:rsid w:val="00970BE4"/>
    <w:rsid w:val="00970E77"/>
    <w:rsid w:val="00972D5C"/>
    <w:rsid w:val="00973D9E"/>
    <w:rsid w:val="00974CEC"/>
    <w:rsid w:val="00984330"/>
    <w:rsid w:val="00984C45"/>
    <w:rsid w:val="00984F43"/>
    <w:rsid w:val="00985BF8"/>
    <w:rsid w:val="009901E9"/>
    <w:rsid w:val="009904DC"/>
    <w:rsid w:val="009922A2"/>
    <w:rsid w:val="00996510"/>
    <w:rsid w:val="00997D29"/>
    <w:rsid w:val="009A4061"/>
    <w:rsid w:val="009A601E"/>
    <w:rsid w:val="009B01A5"/>
    <w:rsid w:val="009B4B73"/>
    <w:rsid w:val="009B584A"/>
    <w:rsid w:val="009B67D9"/>
    <w:rsid w:val="009C0F3A"/>
    <w:rsid w:val="009C4F7E"/>
    <w:rsid w:val="009C62EA"/>
    <w:rsid w:val="009C6A16"/>
    <w:rsid w:val="009D052B"/>
    <w:rsid w:val="009D66BA"/>
    <w:rsid w:val="009D7521"/>
    <w:rsid w:val="009D765E"/>
    <w:rsid w:val="009E0ADA"/>
    <w:rsid w:val="009E55AE"/>
    <w:rsid w:val="009E7AF1"/>
    <w:rsid w:val="009F039D"/>
    <w:rsid w:val="009F14E8"/>
    <w:rsid w:val="009F1FDD"/>
    <w:rsid w:val="009F4784"/>
    <w:rsid w:val="009F4C41"/>
    <w:rsid w:val="009F4FB6"/>
    <w:rsid w:val="009F5A75"/>
    <w:rsid w:val="00A010DA"/>
    <w:rsid w:val="00A017A4"/>
    <w:rsid w:val="00A01CE1"/>
    <w:rsid w:val="00A06E7D"/>
    <w:rsid w:val="00A070CC"/>
    <w:rsid w:val="00A0779A"/>
    <w:rsid w:val="00A105B2"/>
    <w:rsid w:val="00A111B7"/>
    <w:rsid w:val="00A14C61"/>
    <w:rsid w:val="00A1545D"/>
    <w:rsid w:val="00A16A22"/>
    <w:rsid w:val="00A2373C"/>
    <w:rsid w:val="00A256FB"/>
    <w:rsid w:val="00A34031"/>
    <w:rsid w:val="00A34A7C"/>
    <w:rsid w:val="00A3663D"/>
    <w:rsid w:val="00A36A11"/>
    <w:rsid w:val="00A36B2E"/>
    <w:rsid w:val="00A463ED"/>
    <w:rsid w:val="00A46F22"/>
    <w:rsid w:val="00A47550"/>
    <w:rsid w:val="00A47C63"/>
    <w:rsid w:val="00A514A6"/>
    <w:rsid w:val="00A52DF4"/>
    <w:rsid w:val="00A549A2"/>
    <w:rsid w:val="00A573C5"/>
    <w:rsid w:val="00A6030E"/>
    <w:rsid w:val="00A60755"/>
    <w:rsid w:val="00A72780"/>
    <w:rsid w:val="00A72808"/>
    <w:rsid w:val="00A90EA0"/>
    <w:rsid w:val="00A91841"/>
    <w:rsid w:val="00A93C0C"/>
    <w:rsid w:val="00A955B0"/>
    <w:rsid w:val="00A95BD6"/>
    <w:rsid w:val="00A96694"/>
    <w:rsid w:val="00AA312B"/>
    <w:rsid w:val="00AA6BAE"/>
    <w:rsid w:val="00AA7085"/>
    <w:rsid w:val="00AA7700"/>
    <w:rsid w:val="00AA7ECD"/>
    <w:rsid w:val="00AB6BF5"/>
    <w:rsid w:val="00AB6EFB"/>
    <w:rsid w:val="00AB7BC6"/>
    <w:rsid w:val="00AB7C33"/>
    <w:rsid w:val="00AC2B49"/>
    <w:rsid w:val="00AC2D3D"/>
    <w:rsid w:val="00AD13F8"/>
    <w:rsid w:val="00AD29CC"/>
    <w:rsid w:val="00AD3839"/>
    <w:rsid w:val="00AD426C"/>
    <w:rsid w:val="00AD5D6C"/>
    <w:rsid w:val="00AD68C9"/>
    <w:rsid w:val="00AD7380"/>
    <w:rsid w:val="00AE494E"/>
    <w:rsid w:val="00AE6552"/>
    <w:rsid w:val="00AE72F0"/>
    <w:rsid w:val="00AF4E61"/>
    <w:rsid w:val="00AF4FD8"/>
    <w:rsid w:val="00AF63EE"/>
    <w:rsid w:val="00B0620B"/>
    <w:rsid w:val="00B201DA"/>
    <w:rsid w:val="00B2377F"/>
    <w:rsid w:val="00B23E88"/>
    <w:rsid w:val="00B242A8"/>
    <w:rsid w:val="00B30B2D"/>
    <w:rsid w:val="00B30F89"/>
    <w:rsid w:val="00B335E5"/>
    <w:rsid w:val="00B34FE8"/>
    <w:rsid w:val="00B40E06"/>
    <w:rsid w:val="00B42080"/>
    <w:rsid w:val="00B4297E"/>
    <w:rsid w:val="00B42D2D"/>
    <w:rsid w:val="00B4663F"/>
    <w:rsid w:val="00B51BF3"/>
    <w:rsid w:val="00B5442A"/>
    <w:rsid w:val="00B54A94"/>
    <w:rsid w:val="00B5578C"/>
    <w:rsid w:val="00B55931"/>
    <w:rsid w:val="00B6252A"/>
    <w:rsid w:val="00B638F1"/>
    <w:rsid w:val="00B64152"/>
    <w:rsid w:val="00B71087"/>
    <w:rsid w:val="00B730C4"/>
    <w:rsid w:val="00B76C32"/>
    <w:rsid w:val="00B77A9D"/>
    <w:rsid w:val="00B822A7"/>
    <w:rsid w:val="00B846B9"/>
    <w:rsid w:val="00B90151"/>
    <w:rsid w:val="00B903B2"/>
    <w:rsid w:val="00B93B70"/>
    <w:rsid w:val="00B969CF"/>
    <w:rsid w:val="00B977BE"/>
    <w:rsid w:val="00B97879"/>
    <w:rsid w:val="00BA24C7"/>
    <w:rsid w:val="00BA256E"/>
    <w:rsid w:val="00BA33E7"/>
    <w:rsid w:val="00BA36F3"/>
    <w:rsid w:val="00BA50BC"/>
    <w:rsid w:val="00BA720D"/>
    <w:rsid w:val="00BA7387"/>
    <w:rsid w:val="00BB1709"/>
    <w:rsid w:val="00BB1E78"/>
    <w:rsid w:val="00BB2B8D"/>
    <w:rsid w:val="00BB44CF"/>
    <w:rsid w:val="00BB5A11"/>
    <w:rsid w:val="00BC2252"/>
    <w:rsid w:val="00BC666E"/>
    <w:rsid w:val="00BC6D0C"/>
    <w:rsid w:val="00BC7B74"/>
    <w:rsid w:val="00BD100D"/>
    <w:rsid w:val="00BD32F7"/>
    <w:rsid w:val="00BD5204"/>
    <w:rsid w:val="00BD7A46"/>
    <w:rsid w:val="00BE118E"/>
    <w:rsid w:val="00BE15EB"/>
    <w:rsid w:val="00BE3495"/>
    <w:rsid w:val="00BE393E"/>
    <w:rsid w:val="00BE491D"/>
    <w:rsid w:val="00BE6FF6"/>
    <w:rsid w:val="00BF03D4"/>
    <w:rsid w:val="00BF229A"/>
    <w:rsid w:val="00BF2911"/>
    <w:rsid w:val="00BF29A2"/>
    <w:rsid w:val="00BF326E"/>
    <w:rsid w:val="00BF3750"/>
    <w:rsid w:val="00BF5188"/>
    <w:rsid w:val="00BF7B39"/>
    <w:rsid w:val="00C0072C"/>
    <w:rsid w:val="00C00BD6"/>
    <w:rsid w:val="00C0349C"/>
    <w:rsid w:val="00C04793"/>
    <w:rsid w:val="00C04B3C"/>
    <w:rsid w:val="00C05D01"/>
    <w:rsid w:val="00C05D1F"/>
    <w:rsid w:val="00C078CA"/>
    <w:rsid w:val="00C07DB2"/>
    <w:rsid w:val="00C1254F"/>
    <w:rsid w:val="00C128F3"/>
    <w:rsid w:val="00C13C8D"/>
    <w:rsid w:val="00C14B6E"/>
    <w:rsid w:val="00C15227"/>
    <w:rsid w:val="00C221BE"/>
    <w:rsid w:val="00C25280"/>
    <w:rsid w:val="00C26C1B"/>
    <w:rsid w:val="00C270EF"/>
    <w:rsid w:val="00C310FB"/>
    <w:rsid w:val="00C32306"/>
    <w:rsid w:val="00C32569"/>
    <w:rsid w:val="00C34B3A"/>
    <w:rsid w:val="00C4327A"/>
    <w:rsid w:val="00C465B2"/>
    <w:rsid w:val="00C534E0"/>
    <w:rsid w:val="00C560EF"/>
    <w:rsid w:val="00C563D9"/>
    <w:rsid w:val="00C57E94"/>
    <w:rsid w:val="00C67E0C"/>
    <w:rsid w:val="00C71893"/>
    <w:rsid w:val="00C76CC1"/>
    <w:rsid w:val="00C81222"/>
    <w:rsid w:val="00C8410A"/>
    <w:rsid w:val="00C84392"/>
    <w:rsid w:val="00C859D3"/>
    <w:rsid w:val="00C879C7"/>
    <w:rsid w:val="00C91160"/>
    <w:rsid w:val="00C91EDA"/>
    <w:rsid w:val="00C927B3"/>
    <w:rsid w:val="00C95B46"/>
    <w:rsid w:val="00C96A65"/>
    <w:rsid w:val="00CA42C6"/>
    <w:rsid w:val="00CA5E19"/>
    <w:rsid w:val="00CA63E8"/>
    <w:rsid w:val="00CB45E1"/>
    <w:rsid w:val="00CB567C"/>
    <w:rsid w:val="00CB77DA"/>
    <w:rsid w:val="00CC1DCD"/>
    <w:rsid w:val="00CD053C"/>
    <w:rsid w:val="00CD49B9"/>
    <w:rsid w:val="00CE3F0B"/>
    <w:rsid w:val="00CE4AF6"/>
    <w:rsid w:val="00CE5280"/>
    <w:rsid w:val="00CE5990"/>
    <w:rsid w:val="00CF14FC"/>
    <w:rsid w:val="00CF272B"/>
    <w:rsid w:val="00CF35FC"/>
    <w:rsid w:val="00D005B7"/>
    <w:rsid w:val="00D0328A"/>
    <w:rsid w:val="00D03662"/>
    <w:rsid w:val="00D04452"/>
    <w:rsid w:val="00D05E2B"/>
    <w:rsid w:val="00D10E51"/>
    <w:rsid w:val="00D1100A"/>
    <w:rsid w:val="00D1175D"/>
    <w:rsid w:val="00D123DB"/>
    <w:rsid w:val="00D177EB"/>
    <w:rsid w:val="00D210DF"/>
    <w:rsid w:val="00D225B5"/>
    <w:rsid w:val="00D2465D"/>
    <w:rsid w:val="00D319DA"/>
    <w:rsid w:val="00D321DC"/>
    <w:rsid w:val="00D345FF"/>
    <w:rsid w:val="00D36520"/>
    <w:rsid w:val="00D36C65"/>
    <w:rsid w:val="00D37603"/>
    <w:rsid w:val="00D41728"/>
    <w:rsid w:val="00D438E6"/>
    <w:rsid w:val="00D444DE"/>
    <w:rsid w:val="00D44CEB"/>
    <w:rsid w:val="00D47F06"/>
    <w:rsid w:val="00D5031E"/>
    <w:rsid w:val="00D56074"/>
    <w:rsid w:val="00D5621A"/>
    <w:rsid w:val="00D577E5"/>
    <w:rsid w:val="00D60242"/>
    <w:rsid w:val="00D61C91"/>
    <w:rsid w:val="00D63D8F"/>
    <w:rsid w:val="00D6495F"/>
    <w:rsid w:val="00D66AA6"/>
    <w:rsid w:val="00D707B5"/>
    <w:rsid w:val="00D709A0"/>
    <w:rsid w:val="00D739C2"/>
    <w:rsid w:val="00D77681"/>
    <w:rsid w:val="00D802C5"/>
    <w:rsid w:val="00D81542"/>
    <w:rsid w:val="00D81B64"/>
    <w:rsid w:val="00D90294"/>
    <w:rsid w:val="00D924C6"/>
    <w:rsid w:val="00DA13E5"/>
    <w:rsid w:val="00DA341C"/>
    <w:rsid w:val="00DA50F7"/>
    <w:rsid w:val="00DA71DA"/>
    <w:rsid w:val="00DA79D3"/>
    <w:rsid w:val="00DB203B"/>
    <w:rsid w:val="00DB4129"/>
    <w:rsid w:val="00DB5518"/>
    <w:rsid w:val="00DC02F9"/>
    <w:rsid w:val="00DC7026"/>
    <w:rsid w:val="00DD2638"/>
    <w:rsid w:val="00DD2E65"/>
    <w:rsid w:val="00DD3387"/>
    <w:rsid w:val="00DD46E0"/>
    <w:rsid w:val="00DD51EE"/>
    <w:rsid w:val="00DD681B"/>
    <w:rsid w:val="00DE28DC"/>
    <w:rsid w:val="00DE3201"/>
    <w:rsid w:val="00DE33FD"/>
    <w:rsid w:val="00DE607C"/>
    <w:rsid w:val="00DE7EFB"/>
    <w:rsid w:val="00DF13BB"/>
    <w:rsid w:val="00DF46FB"/>
    <w:rsid w:val="00DF601D"/>
    <w:rsid w:val="00DF6568"/>
    <w:rsid w:val="00DF74AD"/>
    <w:rsid w:val="00E00C48"/>
    <w:rsid w:val="00E03C30"/>
    <w:rsid w:val="00E03FEB"/>
    <w:rsid w:val="00E05B1E"/>
    <w:rsid w:val="00E0735F"/>
    <w:rsid w:val="00E07755"/>
    <w:rsid w:val="00E1174E"/>
    <w:rsid w:val="00E12272"/>
    <w:rsid w:val="00E1281C"/>
    <w:rsid w:val="00E140F0"/>
    <w:rsid w:val="00E1480A"/>
    <w:rsid w:val="00E14C78"/>
    <w:rsid w:val="00E2105E"/>
    <w:rsid w:val="00E22119"/>
    <w:rsid w:val="00E24B5E"/>
    <w:rsid w:val="00E271B7"/>
    <w:rsid w:val="00E303F6"/>
    <w:rsid w:val="00E30BCD"/>
    <w:rsid w:val="00E32617"/>
    <w:rsid w:val="00E415BC"/>
    <w:rsid w:val="00E45016"/>
    <w:rsid w:val="00E45C31"/>
    <w:rsid w:val="00E5128F"/>
    <w:rsid w:val="00E51F1E"/>
    <w:rsid w:val="00E52409"/>
    <w:rsid w:val="00E617F8"/>
    <w:rsid w:val="00E642B8"/>
    <w:rsid w:val="00E64472"/>
    <w:rsid w:val="00E6472A"/>
    <w:rsid w:val="00E70DEE"/>
    <w:rsid w:val="00E724D3"/>
    <w:rsid w:val="00E72FAA"/>
    <w:rsid w:val="00E732E6"/>
    <w:rsid w:val="00E7520D"/>
    <w:rsid w:val="00E7553F"/>
    <w:rsid w:val="00E759BE"/>
    <w:rsid w:val="00E80DF0"/>
    <w:rsid w:val="00E849A8"/>
    <w:rsid w:val="00E85BD6"/>
    <w:rsid w:val="00E867DD"/>
    <w:rsid w:val="00E91032"/>
    <w:rsid w:val="00E9344D"/>
    <w:rsid w:val="00E95361"/>
    <w:rsid w:val="00EA0758"/>
    <w:rsid w:val="00EA4235"/>
    <w:rsid w:val="00EB1043"/>
    <w:rsid w:val="00EB3205"/>
    <w:rsid w:val="00EB44E7"/>
    <w:rsid w:val="00EB52FB"/>
    <w:rsid w:val="00EC21E3"/>
    <w:rsid w:val="00EC25FB"/>
    <w:rsid w:val="00EC2962"/>
    <w:rsid w:val="00EE331E"/>
    <w:rsid w:val="00EE3472"/>
    <w:rsid w:val="00EE5B80"/>
    <w:rsid w:val="00EE65BA"/>
    <w:rsid w:val="00EE6A53"/>
    <w:rsid w:val="00EE70F5"/>
    <w:rsid w:val="00EE7342"/>
    <w:rsid w:val="00EF10F7"/>
    <w:rsid w:val="00EF1FFB"/>
    <w:rsid w:val="00EF5F58"/>
    <w:rsid w:val="00EF6A2C"/>
    <w:rsid w:val="00F005EC"/>
    <w:rsid w:val="00F01A66"/>
    <w:rsid w:val="00F02BD0"/>
    <w:rsid w:val="00F05E58"/>
    <w:rsid w:val="00F06144"/>
    <w:rsid w:val="00F140A2"/>
    <w:rsid w:val="00F14684"/>
    <w:rsid w:val="00F174A5"/>
    <w:rsid w:val="00F20CDC"/>
    <w:rsid w:val="00F23AA1"/>
    <w:rsid w:val="00F249AD"/>
    <w:rsid w:val="00F268AF"/>
    <w:rsid w:val="00F26927"/>
    <w:rsid w:val="00F27314"/>
    <w:rsid w:val="00F279D6"/>
    <w:rsid w:val="00F27CA3"/>
    <w:rsid w:val="00F30DB0"/>
    <w:rsid w:val="00F31FE2"/>
    <w:rsid w:val="00F35321"/>
    <w:rsid w:val="00F428E6"/>
    <w:rsid w:val="00F50D23"/>
    <w:rsid w:val="00F51169"/>
    <w:rsid w:val="00F53A55"/>
    <w:rsid w:val="00F53AEB"/>
    <w:rsid w:val="00F544B5"/>
    <w:rsid w:val="00F60581"/>
    <w:rsid w:val="00F632B8"/>
    <w:rsid w:val="00F6440B"/>
    <w:rsid w:val="00F653C2"/>
    <w:rsid w:val="00F67F02"/>
    <w:rsid w:val="00F7221D"/>
    <w:rsid w:val="00F849AA"/>
    <w:rsid w:val="00F8533E"/>
    <w:rsid w:val="00F858BD"/>
    <w:rsid w:val="00F874DB"/>
    <w:rsid w:val="00F875CB"/>
    <w:rsid w:val="00F94B8A"/>
    <w:rsid w:val="00F95D54"/>
    <w:rsid w:val="00F97E26"/>
    <w:rsid w:val="00FA3162"/>
    <w:rsid w:val="00FA41A7"/>
    <w:rsid w:val="00FA49E0"/>
    <w:rsid w:val="00FA650C"/>
    <w:rsid w:val="00FA6F97"/>
    <w:rsid w:val="00FA7272"/>
    <w:rsid w:val="00FA7F4E"/>
    <w:rsid w:val="00FB0F28"/>
    <w:rsid w:val="00FB1923"/>
    <w:rsid w:val="00FB1B4F"/>
    <w:rsid w:val="00FB2825"/>
    <w:rsid w:val="00FB2A4E"/>
    <w:rsid w:val="00FC1448"/>
    <w:rsid w:val="00FC21EC"/>
    <w:rsid w:val="00FC3DBE"/>
    <w:rsid w:val="00FC548F"/>
    <w:rsid w:val="00FC7A0C"/>
    <w:rsid w:val="00FD40B7"/>
    <w:rsid w:val="00FD6C75"/>
    <w:rsid w:val="00FD713A"/>
    <w:rsid w:val="00FE0F17"/>
    <w:rsid w:val="00FE35F3"/>
    <w:rsid w:val="00FE4CA5"/>
    <w:rsid w:val="00FE5AD1"/>
    <w:rsid w:val="00FF1856"/>
    <w:rsid w:val="00FF37B1"/>
    <w:rsid w:val="00FF3BDB"/>
    <w:rsid w:val="00F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283086"/>
  <w14:defaultImageDpi w14:val="0"/>
  <w15:docId w15:val="{7BFC45FF-9CB8-0B48-B234-CB6B9870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8EE"/>
  </w:style>
  <w:style w:type="paragraph" w:styleId="Heading1">
    <w:name w:val="heading 1"/>
    <w:basedOn w:val="Normal"/>
    <w:link w:val="Heading1Char"/>
    <w:uiPriority w:val="9"/>
    <w:qFormat/>
    <w:rsid w:val="000A49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563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qFormat/>
    <w:rsid w:val="00E24B5E"/>
    <w:pPr>
      <w:keepNext/>
      <w:outlineLvl w:val="4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A49A6"/>
    <w:rPr>
      <w:b/>
      <w:kern w:val="36"/>
      <w:sz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1B41E2"/>
    <w:rPr>
      <w:color w:val="0000FF"/>
      <w:u w:val="single"/>
    </w:rPr>
  </w:style>
  <w:style w:type="table" w:styleId="TableGrid">
    <w:name w:val="Table Grid"/>
    <w:basedOn w:val="TableNormal"/>
    <w:uiPriority w:val="39"/>
    <w:rsid w:val="00AB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BC225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CB7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B77DA"/>
    <w:rPr>
      <w:rFonts w:ascii="Tahoma" w:hAnsi="Tahoma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3E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393E1F"/>
    <w:rPr>
      <w:rFonts w:ascii="Cambria" w:hAnsi="Cambria"/>
      <w:b/>
      <w:kern w:val="28"/>
      <w:sz w:val="32"/>
    </w:rPr>
  </w:style>
  <w:style w:type="paragraph" w:styleId="NormalWeb">
    <w:name w:val="Normal (Web)"/>
    <w:basedOn w:val="Normal"/>
    <w:uiPriority w:val="99"/>
    <w:unhideWhenUsed/>
    <w:rsid w:val="00A3403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34031"/>
    <w:rPr>
      <w:b/>
    </w:rPr>
  </w:style>
  <w:style w:type="character" w:styleId="Emphasis">
    <w:name w:val="Emphasis"/>
    <w:basedOn w:val="DefaultParagraphFont"/>
    <w:uiPriority w:val="20"/>
    <w:qFormat/>
    <w:rsid w:val="00A34031"/>
    <w:rPr>
      <w:i/>
    </w:rPr>
  </w:style>
  <w:style w:type="character" w:customStyle="1" w:styleId="field-content">
    <w:name w:val="field-content"/>
    <w:basedOn w:val="DefaultParagraphFont"/>
    <w:rsid w:val="002436BF"/>
    <w:rPr>
      <w:rFonts w:cs="Times New Roman"/>
    </w:rPr>
  </w:style>
  <w:style w:type="character" w:customStyle="1" w:styleId="il">
    <w:name w:val="il"/>
    <w:basedOn w:val="DefaultParagraphFont"/>
    <w:rsid w:val="005B2E0A"/>
    <w:rPr>
      <w:rFonts w:cs="Times New Roman"/>
    </w:rPr>
  </w:style>
  <w:style w:type="character" w:customStyle="1" w:styleId="apple-style-span">
    <w:name w:val="apple-style-span"/>
    <w:basedOn w:val="DefaultParagraphFont"/>
    <w:rsid w:val="000A49A6"/>
    <w:rPr>
      <w:rFonts w:cs="Times New Roman"/>
    </w:rPr>
  </w:style>
  <w:style w:type="character" w:customStyle="1" w:styleId="hp">
    <w:name w:val="hp"/>
    <w:basedOn w:val="DefaultParagraphFont"/>
    <w:rsid w:val="000A49A6"/>
    <w:rPr>
      <w:rFonts w:cs="Times New Roman"/>
    </w:rPr>
  </w:style>
  <w:style w:type="character" w:customStyle="1" w:styleId="apple-converted-space">
    <w:name w:val="apple-converted-space"/>
    <w:rsid w:val="000D0FF1"/>
  </w:style>
  <w:style w:type="paragraph" w:styleId="Header">
    <w:name w:val="header"/>
    <w:basedOn w:val="Normal"/>
    <w:link w:val="HeaderChar"/>
    <w:uiPriority w:val="99"/>
    <w:rsid w:val="00735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35BBA"/>
    <w:rPr>
      <w:sz w:val="24"/>
    </w:rPr>
  </w:style>
  <w:style w:type="paragraph" w:styleId="Footer">
    <w:name w:val="footer"/>
    <w:basedOn w:val="Normal"/>
    <w:link w:val="FooterChar"/>
    <w:uiPriority w:val="99"/>
    <w:rsid w:val="00735B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35BBA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8664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664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664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6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643B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10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rsid w:val="007804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9563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118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40E0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C156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7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4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3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1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11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3032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1471363026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47136304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4713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63027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14713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36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3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3013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1471363023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47136301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4713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63014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147136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36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4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vistas.uned.es/index.php/ried/article/view/26377/21139" TargetMode="External"/><Relationship Id="rId18" Type="http://schemas.openxmlformats.org/officeDocument/2006/relationships/hyperlink" Target="https://doi.org/10.1177/2332858418787466" TargetMode="External"/><Relationship Id="rId26" Type="http://schemas.openxmlformats.org/officeDocument/2006/relationships/hyperlink" Target="http://blogs.kqed.org/mindshift/2015/02/techniques-for-unleashing-student-work-from-learning-management-systems/" TargetMode="External"/><Relationship Id="rId39" Type="http://schemas.openxmlformats.org/officeDocument/2006/relationships/hyperlink" Target="http://www.washingtonpost.com/wp-dyn/content/article/2009/07/10/AR2009071003459.html" TargetMode="External"/><Relationship Id="rId21" Type="http://schemas.openxmlformats.org/officeDocument/2006/relationships/hyperlink" Target="https://www.edweek.org/ew/articles/2020/04/24/a-crisis-management-system-for-education-leaders.html" TargetMode="External"/><Relationship Id="rId34" Type="http://schemas.openxmlformats.org/officeDocument/2006/relationships/hyperlink" Target="http://blogs.kqed.org/mindshift/2013/05/the-future-of-tablets-in-education-potential-vs-reality/" TargetMode="External"/><Relationship Id="rId42" Type="http://schemas.openxmlformats.org/officeDocument/2006/relationships/hyperlink" Target="http://www.beyondcurrenthorizons.org.uk/reworking-the-web-reworking-the-world-how-web-20-is-changing-our-society/" TargetMode="External"/><Relationship Id="rId47" Type="http://schemas.openxmlformats.org/officeDocument/2006/relationships/hyperlink" Target="http://blogs.edweek.org/edweek/edtechresearcher" TargetMode="External"/><Relationship Id="rId50" Type="http://schemas.openxmlformats.org/officeDocument/2006/relationships/hyperlink" Target="https://edarxiv.org/437e2" TargetMode="External"/><Relationship Id="rId55" Type="http://schemas.openxmlformats.org/officeDocument/2006/relationships/hyperlink" Target="https://osf.io/preprints/socarxiv/agwep/" TargetMode="External"/><Relationship Id="rId63" Type="http://schemas.openxmlformats.org/officeDocument/2006/relationships/hyperlink" Target="http://ssrn.com/abstract=2210949" TargetMode="External"/><Relationship Id="rId68" Type="http://schemas.openxmlformats.org/officeDocument/2006/relationships/hyperlink" Target="http://www.edtechresearcher.com/project/media-appearances/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145/3330430.3333616" TargetMode="External"/><Relationship Id="rId29" Type="http://schemas.openxmlformats.org/officeDocument/2006/relationships/hyperlink" Target="http://www.newyorker.com/online/blogs/elements/2014/07/will-computers-ever-replace-teacher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73/pnas.1921417117" TargetMode="External"/><Relationship Id="rId24" Type="http://schemas.openxmlformats.org/officeDocument/2006/relationships/hyperlink" Target="https://clalliance.org/wp-content/uploads/2017/10/GIROreport_v3_complete.pdf" TargetMode="External"/><Relationship Id="rId32" Type="http://schemas.openxmlformats.org/officeDocument/2006/relationships/hyperlink" Target="http://blogs.kqed.org/mindshift/2013/07/potential-and-reality-the-ipad-as-a-tool-for-creation/" TargetMode="External"/><Relationship Id="rId37" Type="http://schemas.openxmlformats.org/officeDocument/2006/relationships/hyperlink" Target="http://www.ascd.org/publications/educational-leadership/mar13/vol70/num06/Civic-Education-in-the-Online-Space.aspx" TargetMode="External"/><Relationship Id="rId40" Type="http://schemas.openxmlformats.org/officeDocument/2006/relationships/hyperlink" Target="http://www.csmonitor.com/2008/0513/p09s02-coop.html" TargetMode="External"/><Relationship Id="rId45" Type="http://schemas.openxmlformats.org/officeDocument/2006/relationships/hyperlink" Target="http://www.projo.com/opinion/contributors/content/CT_reich24_01-24-07_KC3UB09.4e95cbe.html" TargetMode="External"/><Relationship Id="rId53" Type="http://schemas.openxmlformats.org/officeDocument/2006/relationships/hyperlink" Target="https://doi.org/10.31235/osf.io/n7kqs" TargetMode="External"/><Relationship Id="rId58" Type="http://schemas.openxmlformats.org/officeDocument/2006/relationships/hyperlink" Target="http://ssrn.com/abstract=2379011" TargetMode="External"/><Relationship Id="rId66" Type="http://schemas.openxmlformats.org/officeDocument/2006/relationships/hyperlink" Target="http://ssrn.com/abstract=20781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compedu.2019.103776" TargetMode="External"/><Relationship Id="rId23" Type="http://schemas.openxmlformats.org/officeDocument/2006/relationships/hyperlink" Target="https://www.wise-qatar.org/second-digital-divide-privileged-usage-educational-technologies" TargetMode="External"/><Relationship Id="rId28" Type="http://schemas.openxmlformats.org/officeDocument/2006/relationships/hyperlink" Target="http://www.insidehighered.com/views/2014/07/11/facebook-study-raises-hard-questions-about-use-big-data-higher-ed-essay" TargetMode="External"/><Relationship Id="rId36" Type="http://schemas.openxmlformats.org/officeDocument/2006/relationships/hyperlink" Target="http://www.edweek.org/ew/articles/2012/05/23/32reich.h31.html" TargetMode="External"/><Relationship Id="rId49" Type="http://schemas.openxmlformats.org/officeDocument/2006/relationships/hyperlink" Target="https://edarxiv.org/ufr4q" TargetMode="External"/><Relationship Id="rId57" Type="http://schemas.openxmlformats.org/officeDocument/2006/relationships/hyperlink" Target="http://asilomar-highered.info/" TargetMode="External"/><Relationship Id="rId61" Type="http://schemas.openxmlformats.org/officeDocument/2006/relationships/hyperlink" Target="http://dx.doi.org/10.2139/ssrn.2382246" TargetMode="External"/><Relationship Id="rId10" Type="http://schemas.openxmlformats.org/officeDocument/2006/relationships/hyperlink" Target="https://doi.org/10.1016/j.iheduc.2020.100759" TargetMode="External"/><Relationship Id="rId19" Type="http://schemas.openxmlformats.org/officeDocument/2006/relationships/hyperlink" Target="http://www.educause.edu/ero/article/mooc-completion-and-retention-context-student-intent" TargetMode="External"/><Relationship Id="rId31" Type="http://schemas.openxmlformats.org/officeDocument/2006/relationships/hyperlink" Target="http://blogs.kqed.org/mindshift/2013/08/how-tablets-can-enable-meaningful-connections-for-students-and-teachers/" TargetMode="External"/><Relationship Id="rId44" Type="http://schemas.openxmlformats.org/officeDocument/2006/relationships/hyperlink" Target="http://www.csmonitor.com/2007/0515/p09s01-coop.html" TargetMode="External"/><Relationship Id="rId52" Type="http://schemas.openxmlformats.org/officeDocument/2006/relationships/hyperlink" Target="https://edarxiv.org/kuy72" TargetMode="External"/><Relationship Id="rId60" Type="http://schemas.openxmlformats.org/officeDocument/2006/relationships/hyperlink" Target="http://dx.doi.org/10.2139/ssrn.2382242" TargetMode="External"/><Relationship Id="rId65" Type="http://schemas.openxmlformats.org/officeDocument/2006/relationships/hyperlink" Target="http://ssrn.com/abstract=20765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1235/osf.io/pwqb8" TargetMode="External"/><Relationship Id="rId14" Type="http://schemas.openxmlformats.org/officeDocument/2006/relationships/hyperlink" Target="https://dl.acm.org/doi/pdf/10.1145/3375462.3375482" TargetMode="External"/><Relationship Id="rId22" Type="http://schemas.openxmlformats.org/officeDocument/2006/relationships/hyperlink" Target="http://www.ascd.org/publications/educational-leadership/summer20/vol77/num10/Keep-It-Simple,-Schools.aspx" TargetMode="External"/><Relationship Id="rId27" Type="http://schemas.openxmlformats.org/officeDocument/2006/relationships/hyperlink" Target="http://m.cacm.acm.org/magazines/2014/9/177926-privacy-anonymity-and-big-data-in-the-social-sciences/fulltext" TargetMode="External"/><Relationship Id="rId30" Type="http://schemas.openxmlformats.org/officeDocument/2006/relationships/hyperlink" Target="http://www.theatlantic.com/education/archive/2014/01/the-tricky-task-of-figuring-out-what-makes-a-mooc-successful/283274/" TargetMode="External"/><Relationship Id="rId35" Type="http://schemas.openxmlformats.org/officeDocument/2006/relationships/hyperlink" Target="http://www.hepg.org/hel/article/549" TargetMode="External"/><Relationship Id="rId43" Type="http://schemas.openxmlformats.org/officeDocument/2006/relationships/hyperlink" Target="http://www.telegram.com/article/20070914/NEWS/709140425" TargetMode="External"/><Relationship Id="rId48" Type="http://schemas.openxmlformats.org/officeDocument/2006/relationships/hyperlink" Target="https://edarxiv.org/gqa2w" TargetMode="External"/><Relationship Id="rId56" Type="http://schemas.openxmlformats.org/officeDocument/2006/relationships/hyperlink" Target="http://papers.ssrn.com/sol3/papers.cfm?abstract_id=2586847" TargetMode="External"/><Relationship Id="rId64" Type="http://schemas.openxmlformats.org/officeDocument/2006/relationships/hyperlink" Target="http://ssrn.com/abstract=2193097" TargetMode="External"/><Relationship Id="rId69" Type="http://schemas.openxmlformats.org/officeDocument/2006/relationships/hyperlink" Target="https://www.dropbox.com/sh/w6sdh1r9jfz48cx/AADvP5qvrTqEbqx0sAtQ3b_pa?dl=0" TargetMode="External"/><Relationship Id="rId8" Type="http://schemas.openxmlformats.org/officeDocument/2006/relationships/hyperlink" Target="file:///D:\Users\Justin%20Reich\Dropbox%20(MIT)\Jobs%20and%20CVs\tsl.mit.edu" TargetMode="External"/><Relationship Id="rId51" Type="http://schemas.openxmlformats.org/officeDocument/2006/relationships/hyperlink" Target="https://edarxiv.org/c3bhw/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doi.org/10.1177%2F2332858420917640" TargetMode="External"/><Relationship Id="rId17" Type="http://schemas.openxmlformats.org/officeDocument/2006/relationships/hyperlink" Target="https://doi.org/10.1080/21532974.2019.1587727" TargetMode="External"/><Relationship Id="rId25" Type="http://schemas.openxmlformats.org/officeDocument/2006/relationships/hyperlink" Target="http://ww2.kqed.org/mindshift/2015/06/03/can-text-messages-and-interventions-nudge-students-through-school/" TargetMode="External"/><Relationship Id="rId33" Type="http://schemas.openxmlformats.org/officeDocument/2006/relationships/hyperlink" Target="http://blogs.kqed.org/mindshift/2013/06/to-get-the-best-out-of-tablets-for-education-classrooms-use-smart-curation/" TargetMode="External"/><Relationship Id="rId38" Type="http://schemas.openxmlformats.org/officeDocument/2006/relationships/hyperlink" Target="http://www.gse.harvard.edu/news-impact/2011/11/thoughts-on-digital-equity-justin-reich/" TargetMode="External"/><Relationship Id="rId46" Type="http://schemas.openxmlformats.org/officeDocument/2006/relationships/hyperlink" Target="https://teachlabpodcast.com" TargetMode="External"/><Relationship Id="rId59" Type="http://schemas.openxmlformats.org/officeDocument/2006/relationships/hyperlink" Target="http://dx.doi.org/10.2139/ssrn.2381263" TargetMode="External"/><Relationship Id="rId67" Type="http://schemas.openxmlformats.org/officeDocument/2006/relationships/hyperlink" Target="http://ssrn.com/abstract=2078176" TargetMode="External"/><Relationship Id="rId20" Type="http://schemas.openxmlformats.org/officeDocument/2006/relationships/hyperlink" Target="http://www.citejournal.org/vol11/iss3/socialstudies/article1.cfm" TargetMode="External"/><Relationship Id="rId41" Type="http://schemas.openxmlformats.org/officeDocument/2006/relationships/hyperlink" Target="http://www.boston.com/bostonglobe/editorial_opinion/letters/articles/2008/05/02/fertile_time_for_the_written_word/" TargetMode="External"/><Relationship Id="rId54" Type="http://schemas.openxmlformats.org/officeDocument/2006/relationships/hyperlink" Target="https://osf.io/preprints/socarxiv/dbmry/" TargetMode="External"/><Relationship Id="rId62" Type="http://schemas.openxmlformats.org/officeDocument/2006/relationships/hyperlink" Target="http://dx.doi.org/10.2139/ssrn.2382248" TargetMode="External"/><Relationship Id="rId70" Type="http://schemas.openxmlformats.org/officeDocument/2006/relationships/hyperlink" Target="http://asilomar-highered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8B852-146E-40B2-80E5-2629B37A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31</Pages>
  <Words>14902</Words>
  <Characters>84942</Characters>
  <Application>Microsoft Office Word</Application>
  <DocSecurity>0</DocSecurity>
  <Lines>707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Reich C.V. Sept 2011 Long</vt:lpstr>
    </vt:vector>
  </TitlesOfParts>
  <Company>Microsoft</Company>
  <LinksUpToDate>false</LinksUpToDate>
  <CharactersWithSpaces>99645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Reich C.V. Sept 2011 Long</dc:title>
  <dc:subject/>
  <dc:creator>Justin Reich</dc:creator>
  <cp:keywords/>
  <dc:description/>
  <cp:lastModifiedBy>Justin Reich</cp:lastModifiedBy>
  <cp:revision>4</cp:revision>
  <cp:lastPrinted>2014-08-21T08:28:00Z</cp:lastPrinted>
  <dcterms:created xsi:type="dcterms:W3CDTF">2020-07-10T03:03:00Z</dcterms:created>
  <dcterms:modified xsi:type="dcterms:W3CDTF">2020-07-18T04:15:00Z</dcterms:modified>
</cp:coreProperties>
</file>